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EC1" w:rsidRPr="001C5E0E" w:rsidRDefault="00401138" w:rsidP="000A3EC1">
      <w:pPr>
        <w:pStyle w:val="Ttulo4"/>
        <w:keepLines/>
        <w:tabs>
          <w:tab w:val="left" w:pos="1701"/>
        </w:tabs>
        <w:spacing w:line="276" w:lineRule="auto"/>
        <w:jc w:val="center"/>
        <w:rPr>
          <w:rStyle w:val="Forte"/>
          <w:rFonts w:ascii="Bookman Old Style" w:hAnsi="Bookman Old Style" w:cs="Arial"/>
          <w:b/>
          <w:sz w:val="22"/>
          <w:szCs w:val="22"/>
        </w:rPr>
      </w:pPr>
      <w:r w:rsidRPr="001C5E0E">
        <w:rPr>
          <w:rStyle w:val="Forte"/>
          <w:rFonts w:ascii="Bookman Old Style" w:hAnsi="Bookman Old Style" w:cs="Arial"/>
          <w:b/>
          <w:sz w:val="22"/>
          <w:szCs w:val="22"/>
        </w:rPr>
        <w:t xml:space="preserve">RESOLUÇÃO </w:t>
      </w:r>
      <w:r w:rsidR="00E72B7E">
        <w:rPr>
          <w:rStyle w:val="Forte"/>
          <w:rFonts w:ascii="Bookman Old Style" w:hAnsi="Bookman Old Style" w:cs="Arial"/>
          <w:b/>
          <w:sz w:val="22"/>
          <w:szCs w:val="22"/>
        </w:rPr>
        <w:t>N</w:t>
      </w:r>
      <w:r w:rsidR="006B6323">
        <w:rPr>
          <w:rStyle w:val="Forte"/>
          <w:rFonts w:ascii="Bookman Old Style" w:hAnsi="Bookman Old Style" w:cs="Arial"/>
          <w:b/>
          <w:sz w:val="22"/>
          <w:szCs w:val="22"/>
        </w:rPr>
        <w:t xml:space="preserve">. </w:t>
      </w:r>
      <w:r w:rsidRPr="001C5E0E">
        <w:rPr>
          <w:rStyle w:val="Forte"/>
          <w:rFonts w:ascii="Bookman Old Style" w:hAnsi="Bookman Old Style" w:cs="Arial"/>
          <w:b/>
          <w:sz w:val="22"/>
          <w:szCs w:val="22"/>
        </w:rPr>
        <w:t>00</w:t>
      </w:r>
      <w:r w:rsidR="00E72B7E">
        <w:rPr>
          <w:rStyle w:val="Forte"/>
          <w:rFonts w:ascii="Bookman Old Style" w:hAnsi="Bookman Old Style" w:cs="Arial"/>
          <w:b/>
          <w:sz w:val="22"/>
          <w:szCs w:val="22"/>
        </w:rPr>
        <w:t>1</w:t>
      </w:r>
      <w:r w:rsidR="000A3EC1" w:rsidRPr="001C5E0E">
        <w:rPr>
          <w:rStyle w:val="Forte"/>
          <w:rFonts w:ascii="Bookman Old Style" w:hAnsi="Bookman Old Style" w:cs="Arial"/>
          <w:b/>
          <w:sz w:val="22"/>
          <w:szCs w:val="22"/>
        </w:rPr>
        <w:t>/CME/2020</w:t>
      </w:r>
    </w:p>
    <w:p w:rsidR="000A3EC1" w:rsidRPr="001C5E0E" w:rsidRDefault="000A3EC1" w:rsidP="000A3EC1">
      <w:pPr>
        <w:rPr>
          <w:rFonts w:ascii="Bookman Old Style" w:hAnsi="Bookman Old Style"/>
          <w:sz w:val="22"/>
          <w:szCs w:val="22"/>
        </w:rPr>
      </w:pPr>
    </w:p>
    <w:p w:rsidR="000A3EC1" w:rsidRPr="001C5E0E" w:rsidRDefault="000A3EC1" w:rsidP="000A3EC1">
      <w:pPr>
        <w:ind w:left="2832"/>
        <w:jc w:val="both"/>
        <w:rPr>
          <w:rFonts w:ascii="Bookman Old Style" w:hAnsi="Bookman Old Style"/>
          <w:sz w:val="20"/>
          <w:szCs w:val="22"/>
        </w:rPr>
      </w:pPr>
      <w:r w:rsidRPr="001C5E0E">
        <w:rPr>
          <w:rFonts w:ascii="Bookman Old Style" w:hAnsi="Bookman Old Style"/>
          <w:sz w:val="20"/>
          <w:szCs w:val="22"/>
        </w:rPr>
        <w:t xml:space="preserve">Estabelece Normas de Orientações sobre o Regime Especial de Atividades de Aprendizagem Não Presenciais para o Sistema Municipal de Ensino de </w:t>
      </w:r>
      <w:r w:rsidR="003D2AAB">
        <w:rPr>
          <w:rFonts w:ascii="Bookman Old Style" w:hAnsi="Bookman Old Style"/>
          <w:sz w:val="20"/>
          <w:szCs w:val="22"/>
        </w:rPr>
        <w:t>Formosa do Sul</w:t>
      </w:r>
      <w:r w:rsidRPr="001C5E0E">
        <w:rPr>
          <w:rFonts w:ascii="Bookman Old Style" w:hAnsi="Bookman Old Style"/>
          <w:sz w:val="20"/>
          <w:szCs w:val="22"/>
        </w:rPr>
        <w:t xml:space="preserve">, para fins de cumprimento do calendário letivo do ano de 2020, em consonância com a prevenção da Pandemia do </w:t>
      </w:r>
      <w:proofErr w:type="spellStart"/>
      <w:r w:rsidRPr="001C5E0E">
        <w:rPr>
          <w:rFonts w:ascii="Bookman Old Style" w:hAnsi="Bookman Old Style"/>
          <w:sz w:val="20"/>
          <w:szCs w:val="22"/>
        </w:rPr>
        <w:t>Coronavírus</w:t>
      </w:r>
      <w:proofErr w:type="spellEnd"/>
      <w:r w:rsidRPr="001C5E0E">
        <w:rPr>
          <w:rFonts w:ascii="Bookman Old Style" w:hAnsi="Bookman Old Style"/>
          <w:sz w:val="20"/>
          <w:szCs w:val="22"/>
        </w:rPr>
        <w:t xml:space="preserve"> (COVID-19). </w:t>
      </w:r>
    </w:p>
    <w:p w:rsidR="000A3EC1" w:rsidRPr="001C5E0E" w:rsidRDefault="000A3EC1" w:rsidP="000A3EC1">
      <w:pPr>
        <w:spacing w:line="360" w:lineRule="auto"/>
        <w:jc w:val="both"/>
        <w:rPr>
          <w:rFonts w:ascii="Bookman Old Style" w:hAnsi="Bookman Old Style"/>
          <w:sz w:val="22"/>
          <w:szCs w:val="22"/>
        </w:rPr>
      </w:pPr>
      <w:r w:rsidRPr="001C5E0E">
        <w:rPr>
          <w:rFonts w:ascii="Bookman Old Style" w:hAnsi="Bookman Old Style"/>
          <w:sz w:val="22"/>
          <w:szCs w:val="22"/>
        </w:rPr>
        <w:t xml:space="preserve"> </w:t>
      </w:r>
    </w:p>
    <w:p w:rsidR="007B389D" w:rsidRDefault="007B389D" w:rsidP="000A3EC1">
      <w:pPr>
        <w:spacing w:line="276" w:lineRule="auto"/>
        <w:jc w:val="both"/>
        <w:rPr>
          <w:rFonts w:ascii="Bookman Old Style" w:hAnsi="Bookman Old Style" w:cs="Arial"/>
          <w:b/>
          <w:bCs/>
          <w:sz w:val="22"/>
          <w:szCs w:val="22"/>
        </w:rPr>
      </w:pPr>
    </w:p>
    <w:p w:rsidR="000A3EC1" w:rsidRPr="001C5E0E" w:rsidRDefault="000A3EC1" w:rsidP="000A3EC1">
      <w:pPr>
        <w:spacing w:line="276" w:lineRule="auto"/>
        <w:jc w:val="both"/>
        <w:rPr>
          <w:rFonts w:ascii="Bookman Old Style" w:hAnsi="Bookman Old Style"/>
          <w:sz w:val="22"/>
          <w:szCs w:val="22"/>
        </w:rPr>
      </w:pPr>
      <w:r w:rsidRPr="001C5E0E">
        <w:rPr>
          <w:rFonts w:ascii="Bookman Old Style" w:hAnsi="Bookman Old Style" w:cs="Arial"/>
          <w:b/>
          <w:bCs/>
          <w:sz w:val="22"/>
          <w:szCs w:val="22"/>
        </w:rPr>
        <w:t xml:space="preserve">O PRESIDENTE DO CONSELHO MUNICIPAL DE EDUCAÇÃO DE </w:t>
      </w:r>
      <w:r w:rsidR="00DD6183">
        <w:rPr>
          <w:rFonts w:ascii="Bookman Old Style" w:hAnsi="Bookman Old Style" w:cs="Arial"/>
          <w:b/>
          <w:bCs/>
          <w:sz w:val="22"/>
          <w:szCs w:val="22"/>
        </w:rPr>
        <w:t>FORMOSA DO SUL</w:t>
      </w:r>
      <w:r w:rsidRPr="001C5E0E">
        <w:rPr>
          <w:rFonts w:ascii="Bookman Old Style" w:hAnsi="Bookman Old Style" w:cs="Arial"/>
          <w:b/>
          <w:bCs/>
          <w:sz w:val="22"/>
          <w:szCs w:val="22"/>
        </w:rPr>
        <w:t xml:space="preserve">, </w:t>
      </w:r>
      <w:r w:rsidRPr="001C5E0E">
        <w:rPr>
          <w:rFonts w:ascii="Bookman Old Style" w:hAnsi="Bookman Old Style" w:cs="Arial"/>
          <w:sz w:val="22"/>
          <w:szCs w:val="22"/>
        </w:rPr>
        <w:t>no uso de suas atribuições, considerando o disposto na Lei Federal nº 9</w:t>
      </w:r>
      <w:r w:rsidR="001F2915">
        <w:rPr>
          <w:rFonts w:ascii="Bookman Old Style" w:hAnsi="Bookman Old Style" w:cs="Arial"/>
          <w:sz w:val="22"/>
          <w:szCs w:val="22"/>
        </w:rPr>
        <w:t>.394, de 20 de dezembro de 1996 e</w:t>
      </w:r>
      <w:r w:rsidRPr="001C5E0E">
        <w:rPr>
          <w:rFonts w:ascii="Bookman Old Style" w:hAnsi="Bookman Old Style" w:cs="Arial"/>
          <w:sz w:val="22"/>
          <w:szCs w:val="22"/>
        </w:rPr>
        <w:t xml:space="preserve"> </w:t>
      </w:r>
      <w:r w:rsidRPr="001F2915">
        <w:rPr>
          <w:rFonts w:ascii="Bookman Old Style" w:hAnsi="Bookman Old Style" w:cs="Arial"/>
          <w:sz w:val="22"/>
          <w:szCs w:val="22"/>
        </w:rPr>
        <w:t xml:space="preserve">na Lei Municipal </w:t>
      </w:r>
      <w:r w:rsidR="001F2915">
        <w:rPr>
          <w:rFonts w:ascii="Bookman Old Style" w:hAnsi="Bookman Old Style" w:cs="Arial"/>
          <w:sz w:val="22"/>
          <w:szCs w:val="22"/>
        </w:rPr>
        <w:t>n</w:t>
      </w:r>
      <w:r w:rsidR="001F2915" w:rsidRPr="001F2915">
        <w:rPr>
          <w:rFonts w:ascii="Bookman Old Style" w:hAnsi="Bookman Old Style" w:cs="Arial"/>
          <w:sz w:val="22"/>
          <w:szCs w:val="22"/>
        </w:rPr>
        <w:t xml:space="preserve">º 642, </w:t>
      </w:r>
      <w:r w:rsidR="001F2915">
        <w:rPr>
          <w:rFonts w:ascii="Bookman Old Style" w:hAnsi="Bookman Old Style" w:cs="Arial"/>
          <w:sz w:val="22"/>
          <w:szCs w:val="22"/>
        </w:rPr>
        <w:t>de</w:t>
      </w:r>
      <w:r w:rsidR="001F2915" w:rsidRPr="001F2915">
        <w:rPr>
          <w:rFonts w:ascii="Bookman Old Style" w:hAnsi="Bookman Old Style" w:cs="Arial"/>
          <w:sz w:val="22"/>
          <w:szCs w:val="22"/>
        </w:rPr>
        <w:t xml:space="preserve"> 23 de junho de 2015</w:t>
      </w:r>
      <w:r w:rsidRPr="001C5E0E">
        <w:rPr>
          <w:rFonts w:ascii="Bookman Old Style" w:hAnsi="Bookman Old Style"/>
          <w:sz w:val="22"/>
          <w:szCs w:val="22"/>
        </w:rPr>
        <w:t xml:space="preserve">, tendo em vista o plano de contingência e adoção de normas de orientações, com o objetivo de reduzir riscos de contágio e de disseminação do </w:t>
      </w:r>
      <w:proofErr w:type="spellStart"/>
      <w:r w:rsidRPr="001C5E0E">
        <w:rPr>
          <w:rFonts w:ascii="Bookman Old Style" w:hAnsi="Bookman Old Style"/>
          <w:b/>
          <w:sz w:val="22"/>
          <w:szCs w:val="22"/>
        </w:rPr>
        <w:t>Coronavírus</w:t>
      </w:r>
      <w:proofErr w:type="spellEnd"/>
      <w:r w:rsidRPr="001C5E0E">
        <w:rPr>
          <w:rFonts w:ascii="Bookman Old Style" w:hAnsi="Bookman Old Style"/>
          <w:sz w:val="22"/>
          <w:szCs w:val="22"/>
        </w:rPr>
        <w:t xml:space="preserve"> (COVID- 19), e:</w:t>
      </w:r>
    </w:p>
    <w:p w:rsidR="00C91CF5" w:rsidRPr="001C5E0E" w:rsidRDefault="00C91CF5" w:rsidP="000A3EC1">
      <w:pPr>
        <w:spacing w:line="276" w:lineRule="auto"/>
        <w:jc w:val="both"/>
        <w:rPr>
          <w:rFonts w:ascii="Bookman Old Style" w:hAnsi="Bookman Old Style"/>
          <w:sz w:val="22"/>
          <w:szCs w:val="22"/>
        </w:rPr>
      </w:pPr>
    </w:p>
    <w:p w:rsidR="000A3EC1" w:rsidRPr="001C5E0E" w:rsidRDefault="000A3EC1" w:rsidP="000A3EC1">
      <w:pPr>
        <w:spacing w:line="276" w:lineRule="auto"/>
        <w:jc w:val="both"/>
        <w:rPr>
          <w:rFonts w:ascii="Bookman Old Style" w:hAnsi="Bookman Old Style"/>
          <w:sz w:val="22"/>
          <w:szCs w:val="22"/>
        </w:rPr>
      </w:pPr>
      <w:r w:rsidRPr="001C5E0E">
        <w:rPr>
          <w:rFonts w:ascii="Bookman Old Style" w:hAnsi="Bookman Old Style"/>
          <w:sz w:val="22"/>
          <w:szCs w:val="22"/>
        </w:rPr>
        <w:t xml:space="preserve">CONSIDERANDO o disposto no artigo 205 da Constituição Federal, de 1988, indicando que a educação, direito de todos e dever do Estado e da família, será promovida e incentivada com a colaboração da sociedade, visando ao pleno desenvolvimento da pessoa, seu preparo para o exercício da cidadania e sua qualificação para o trabalho; </w:t>
      </w:r>
    </w:p>
    <w:p w:rsidR="00C91CF5" w:rsidRPr="001C5E0E" w:rsidRDefault="00C91CF5" w:rsidP="000A3EC1">
      <w:pPr>
        <w:spacing w:line="276" w:lineRule="auto"/>
        <w:jc w:val="both"/>
        <w:rPr>
          <w:rFonts w:ascii="Bookman Old Style" w:hAnsi="Bookman Old Style"/>
          <w:sz w:val="22"/>
          <w:szCs w:val="22"/>
        </w:rPr>
      </w:pPr>
    </w:p>
    <w:p w:rsidR="000A3EC1" w:rsidRPr="001C5E0E" w:rsidRDefault="000A3EC1" w:rsidP="000A3EC1">
      <w:pPr>
        <w:spacing w:line="276" w:lineRule="auto"/>
        <w:jc w:val="both"/>
        <w:rPr>
          <w:rFonts w:ascii="Bookman Old Style" w:hAnsi="Bookman Old Style"/>
          <w:sz w:val="22"/>
          <w:szCs w:val="22"/>
        </w:rPr>
      </w:pPr>
      <w:r w:rsidRPr="001C5E0E">
        <w:rPr>
          <w:rFonts w:ascii="Bookman Old Style" w:hAnsi="Bookman Old Style"/>
          <w:sz w:val="22"/>
          <w:szCs w:val="22"/>
        </w:rPr>
        <w:t>CONSIDERANDO que o artigo 227 da Constituição Federa</w:t>
      </w:r>
      <w:r w:rsidR="00A27E56">
        <w:rPr>
          <w:rFonts w:ascii="Bookman Old Style" w:hAnsi="Bookman Old Style"/>
          <w:sz w:val="22"/>
          <w:szCs w:val="22"/>
        </w:rPr>
        <w:t>l</w:t>
      </w:r>
      <w:r w:rsidRPr="001C5E0E">
        <w:rPr>
          <w:rFonts w:ascii="Bookman Old Style" w:hAnsi="Bookman Old Style"/>
          <w:sz w:val="22"/>
          <w:szCs w:val="22"/>
        </w:rPr>
        <w:t xml:space="preserve">, de 1988, reitera ser dever da família, da sociedade e do Estado assegurar à criança, ao adolescente e ao jovem, com absoluta prioridade, o direito à vida, à saúde, à alimentação, à educação, ao lazer, à profissionalização, à cultura, à dignidade, ao respeito, à liberdade e à convivência familiar e comunitária, além de colocá-los a salvo de toda forma de negligência, discriminação, exploração, violência, crueldade e opressão; </w:t>
      </w:r>
    </w:p>
    <w:p w:rsidR="00C91CF5" w:rsidRPr="001C5E0E" w:rsidRDefault="00C91CF5" w:rsidP="000A3EC1">
      <w:pPr>
        <w:spacing w:line="276" w:lineRule="auto"/>
        <w:jc w:val="both"/>
        <w:rPr>
          <w:rFonts w:ascii="Bookman Old Style" w:hAnsi="Bookman Old Style"/>
          <w:color w:val="000000" w:themeColor="text1"/>
          <w:sz w:val="22"/>
          <w:szCs w:val="22"/>
        </w:rPr>
      </w:pPr>
    </w:p>
    <w:p w:rsidR="000A3EC1" w:rsidRPr="001C5E0E" w:rsidRDefault="000A3EC1" w:rsidP="000A3EC1">
      <w:pPr>
        <w:spacing w:line="276" w:lineRule="auto"/>
        <w:jc w:val="both"/>
        <w:rPr>
          <w:rFonts w:ascii="Bookman Old Style" w:hAnsi="Bookman Old Style"/>
          <w:color w:val="000000" w:themeColor="text1"/>
          <w:sz w:val="22"/>
          <w:szCs w:val="22"/>
        </w:rPr>
      </w:pPr>
      <w:r w:rsidRPr="007B389D">
        <w:rPr>
          <w:rFonts w:ascii="Bookman Old Style" w:hAnsi="Bookman Old Style"/>
          <w:color w:val="000000" w:themeColor="text1"/>
          <w:sz w:val="22"/>
          <w:szCs w:val="22"/>
        </w:rPr>
        <w:t>CONSIDERANDO o Artigo 23, § 2º,</w:t>
      </w:r>
      <w:r w:rsidR="00DD6183" w:rsidRPr="007B389D">
        <w:rPr>
          <w:rFonts w:ascii="Bookman Old Style" w:hAnsi="Bookman Old Style"/>
          <w:color w:val="000000" w:themeColor="text1"/>
          <w:sz w:val="22"/>
          <w:szCs w:val="22"/>
        </w:rPr>
        <w:t xml:space="preserve"> </w:t>
      </w:r>
      <w:r w:rsidRPr="007B389D">
        <w:rPr>
          <w:rFonts w:ascii="Bookman Old Style" w:hAnsi="Bookman Old Style"/>
          <w:color w:val="000000" w:themeColor="text1"/>
          <w:sz w:val="22"/>
          <w:szCs w:val="22"/>
        </w:rPr>
        <w:t>da Lei Federal</w:t>
      </w:r>
      <w:r w:rsidR="00DD6183" w:rsidRPr="007B389D">
        <w:rPr>
          <w:rFonts w:ascii="Bookman Old Style" w:hAnsi="Bookman Old Style"/>
          <w:color w:val="000000" w:themeColor="text1"/>
          <w:sz w:val="22"/>
          <w:szCs w:val="22"/>
        </w:rPr>
        <w:t xml:space="preserve"> </w:t>
      </w:r>
      <w:r w:rsidRPr="007B389D">
        <w:rPr>
          <w:rFonts w:ascii="Bookman Old Style" w:hAnsi="Bookman Old Style"/>
          <w:color w:val="000000" w:themeColor="text1"/>
          <w:sz w:val="22"/>
          <w:szCs w:val="22"/>
        </w:rPr>
        <w:t>n. 9.394, de 20 de dezembro de 1996</w:t>
      </w:r>
      <w:r w:rsidR="00A27E56" w:rsidRPr="007B389D">
        <w:rPr>
          <w:rFonts w:ascii="Bookman Old Style" w:hAnsi="Bookman Old Style"/>
          <w:color w:val="000000" w:themeColor="text1"/>
          <w:sz w:val="22"/>
          <w:szCs w:val="22"/>
        </w:rPr>
        <w:t xml:space="preserve"> </w:t>
      </w:r>
      <w:r w:rsidRPr="007B389D">
        <w:rPr>
          <w:rFonts w:ascii="Bookman Old Style" w:hAnsi="Bookman Old Style"/>
          <w:color w:val="000000" w:themeColor="text1"/>
          <w:sz w:val="22"/>
          <w:szCs w:val="22"/>
        </w:rPr>
        <w:t>- Lei de Diretrizes e Bas</w:t>
      </w:r>
      <w:r w:rsidR="007B389D" w:rsidRPr="007B389D">
        <w:rPr>
          <w:rFonts w:ascii="Bookman Old Style" w:hAnsi="Bookman Old Style"/>
          <w:color w:val="000000" w:themeColor="text1"/>
          <w:sz w:val="22"/>
          <w:szCs w:val="22"/>
        </w:rPr>
        <w:t>es da Educação Nacional (LDB) e</w:t>
      </w:r>
      <w:r w:rsidR="007B389D" w:rsidRPr="007B389D">
        <w:rPr>
          <w:rFonts w:ascii="Bookman Old Style" w:hAnsi="Bookman Old Style" w:cs="Arial"/>
          <w:sz w:val="22"/>
          <w:szCs w:val="22"/>
        </w:rPr>
        <w:t xml:space="preserve"> na Lei Municipal nº 642, de 23 de junho de 2015</w:t>
      </w:r>
      <w:r w:rsidRPr="007B389D">
        <w:rPr>
          <w:rFonts w:ascii="Bookman Old Style" w:hAnsi="Bookman Old Style"/>
          <w:color w:val="000000" w:themeColor="text1"/>
          <w:sz w:val="22"/>
          <w:szCs w:val="22"/>
        </w:rPr>
        <w:t xml:space="preserve"> o calendário escolar deverá adequar-se às peculiaridades</w:t>
      </w:r>
      <w:r w:rsidR="007B389D">
        <w:rPr>
          <w:rFonts w:ascii="Bookman Old Style" w:hAnsi="Bookman Old Style"/>
          <w:color w:val="000000" w:themeColor="text1"/>
          <w:sz w:val="22"/>
          <w:szCs w:val="22"/>
        </w:rPr>
        <w:t xml:space="preserve"> e diretrizes</w:t>
      </w:r>
      <w:r w:rsidRPr="007B389D">
        <w:rPr>
          <w:rFonts w:ascii="Bookman Old Style" w:hAnsi="Bookman Old Style"/>
          <w:color w:val="000000" w:themeColor="text1"/>
          <w:sz w:val="22"/>
          <w:szCs w:val="22"/>
        </w:rPr>
        <w:t xml:space="preserve"> locais, inclusive climáticas e econômicas, a critério do respectivo sistema de ensino, sem com isso reduzir o número de horas letivas previsto nesta Lei;</w:t>
      </w:r>
      <w:r w:rsidRPr="001C5E0E">
        <w:rPr>
          <w:rFonts w:ascii="Bookman Old Style" w:hAnsi="Bookman Old Style"/>
          <w:color w:val="000000" w:themeColor="text1"/>
          <w:sz w:val="22"/>
          <w:szCs w:val="22"/>
        </w:rPr>
        <w:t xml:space="preserve"> </w:t>
      </w:r>
    </w:p>
    <w:p w:rsidR="00C91CF5" w:rsidRPr="001C5E0E" w:rsidRDefault="00C91CF5" w:rsidP="000A3EC1">
      <w:pPr>
        <w:spacing w:line="276" w:lineRule="auto"/>
        <w:jc w:val="both"/>
        <w:rPr>
          <w:rFonts w:ascii="Bookman Old Style" w:hAnsi="Bookman Old Style"/>
          <w:color w:val="000000" w:themeColor="text1"/>
          <w:sz w:val="22"/>
          <w:szCs w:val="22"/>
        </w:rPr>
      </w:pPr>
    </w:p>
    <w:p w:rsidR="000A3EC1" w:rsidRPr="001C5E0E" w:rsidRDefault="000A3EC1" w:rsidP="000A3EC1">
      <w:pPr>
        <w:spacing w:line="276" w:lineRule="auto"/>
        <w:jc w:val="both"/>
        <w:rPr>
          <w:rFonts w:ascii="Bookman Old Style" w:hAnsi="Bookman Old Style"/>
          <w:sz w:val="22"/>
          <w:szCs w:val="22"/>
        </w:rPr>
      </w:pPr>
      <w:r w:rsidRPr="001C5E0E">
        <w:rPr>
          <w:rFonts w:ascii="Bookman Old Style" w:hAnsi="Bookman Old Style"/>
          <w:color w:val="000000" w:themeColor="text1"/>
          <w:sz w:val="22"/>
          <w:szCs w:val="22"/>
        </w:rPr>
        <w:t>CONSIDERANDO o Artigo 24 da LDB</w:t>
      </w:r>
      <w:r w:rsidR="00DD6183">
        <w:rPr>
          <w:rFonts w:ascii="Bookman Old Style" w:hAnsi="Bookman Old Style"/>
          <w:color w:val="000000" w:themeColor="text1"/>
          <w:sz w:val="22"/>
          <w:szCs w:val="22"/>
        </w:rPr>
        <w:t xml:space="preserve"> </w:t>
      </w:r>
      <w:r w:rsidRPr="001C5E0E">
        <w:rPr>
          <w:rFonts w:ascii="Bookman Old Style" w:hAnsi="Bookman Old Style"/>
          <w:color w:val="000000" w:themeColor="text1"/>
          <w:sz w:val="22"/>
          <w:szCs w:val="22"/>
        </w:rPr>
        <w:t xml:space="preserve">que </w:t>
      </w:r>
      <w:r w:rsidR="007B389D">
        <w:rPr>
          <w:rFonts w:ascii="Bookman Old Style" w:hAnsi="Bookman Old Style"/>
          <w:color w:val="000000" w:themeColor="text1"/>
          <w:sz w:val="22"/>
          <w:szCs w:val="22"/>
        </w:rPr>
        <w:t xml:space="preserve">define que </w:t>
      </w:r>
      <w:r w:rsidRPr="001C5E0E">
        <w:rPr>
          <w:rFonts w:ascii="Bookman Old Style" w:hAnsi="Bookman Old Style"/>
          <w:color w:val="000000" w:themeColor="text1"/>
          <w:sz w:val="22"/>
          <w:szCs w:val="22"/>
        </w:rPr>
        <w:t xml:space="preserve">a carga horária mínima anual da educação básica, nos níveis fundamental e médio, será de oitocentas horas, distribuídas por um mínimo de duzentos dias de efetivo trabalho </w:t>
      </w:r>
      <w:r w:rsidRPr="001C5E0E">
        <w:rPr>
          <w:rFonts w:ascii="Bookman Old Style" w:hAnsi="Bookman Old Style"/>
          <w:sz w:val="22"/>
          <w:szCs w:val="22"/>
        </w:rPr>
        <w:t xml:space="preserve">escolar, excluído o tempo reservado aos exames finais, quando houver; </w:t>
      </w:r>
    </w:p>
    <w:p w:rsidR="00C91CF5" w:rsidRPr="001C5E0E" w:rsidRDefault="00C91CF5" w:rsidP="000A3EC1">
      <w:pPr>
        <w:spacing w:line="276" w:lineRule="auto"/>
        <w:jc w:val="both"/>
        <w:rPr>
          <w:rFonts w:ascii="Bookman Old Style" w:hAnsi="Bookman Old Style"/>
          <w:sz w:val="22"/>
          <w:szCs w:val="22"/>
        </w:rPr>
      </w:pPr>
    </w:p>
    <w:p w:rsidR="000A3EC1" w:rsidRPr="001C5E0E" w:rsidRDefault="000A3EC1" w:rsidP="000A3EC1">
      <w:pPr>
        <w:spacing w:line="276" w:lineRule="auto"/>
        <w:jc w:val="both"/>
        <w:rPr>
          <w:rFonts w:ascii="Bookman Old Style" w:hAnsi="Bookman Old Style"/>
          <w:sz w:val="22"/>
          <w:szCs w:val="22"/>
        </w:rPr>
      </w:pPr>
      <w:r w:rsidRPr="001C5E0E">
        <w:rPr>
          <w:rFonts w:ascii="Bookman Old Style" w:hAnsi="Bookman Old Style"/>
          <w:sz w:val="22"/>
          <w:szCs w:val="22"/>
        </w:rPr>
        <w:t>CONSIDERANDO que o Artigo 31 da LDB, combinado com a Resolução CNE nº</w:t>
      </w:r>
      <w:r w:rsidR="00193987">
        <w:rPr>
          <w:rFonts w:ascii="Bookman Old Style" w:hAnsi="Bookman Old Style"/>
          <w:sz w:val="22"/>
          <w:szCs w:val="22"/>
        </w:rPr>
        <w:t xml:space="preserve"> </w:t>
      </w:r>
      <w:r w:rsidRPr="001C5E0E">
        <w:rPr>
          <w:rFonts w:ascii="Bookman Old Style" w:hAnsi="Bookman Old Style"/>
          <w:sz w:val="22"/>
          <w:szCs w:val="22"/>
        </w:rPr>
        <w:t xml:space="preserve">05/2009, na Educação Infantil, primeira etapa da Educação Básica, deverão ser respeitadas as especificidades, possibilidades e necessidades das crianças; </w:t>
      </w:r>
    </w:p>
    <w:p w:rsidR="00D24301" w:rsidRDefault="00D24301" w:rsidP="000A3EC1">
      <w:pPr>
        <w:spacing w:line="276" w:lineRule="auto"/>
        <w:jc w:val="both"/>
        <w:rPr>
          <w:rFonts w:ascii="Bookman Old Style" w:hAnsi="Bookman Old Style"/>
          <w:color w:val="000000" w:themeColor="text1"/>
          <w:sz w:val="22"/>
          <w:szCs w:val="22"/>
        </w:rPr>
      </w:pPr>
    </w:p>
    <w:p w:rsidR="000A3EC1" w:rsidRPr="001C5E0E" w:rsidRDefault="000A3EC1" w:rsidP="000A3EC1">
      <w:pPr>
        <w:spacing w:line="276" w:lineRule="auto"/>
        <w:jc w:val="both"/>
        <w:rPr>
          <w:rFonts w:ascii="Bookman Old Style" w:hAnsi="Bookman Old Style"/>
          <w:color w:val="000000" w:themeColor="text1"/>
          <w:sz w:val="22"/>
          <w:szCs w:val="22"/>
        </w:rPr>
      </w:pPr>
      <w:r w:rsidRPr="001C5E0E">
        <w:rPr>
          <w:rFonts w:ascii="Bookman Old Style" w:hAnsi="Bookman Old Style"/>
          <w:color w:val="000000" w:themeColor="text1"/>
          <w:sz w:val="22"/>
          <w:szCs w:val="22"/>
        </w:rPr>
        <w:t>CONSIDERANDO</w:t>
      </w:r>
      <w:r w:rsidR="00DD6183">
        <w:rPr>
          <w:rFonts w:ascii="Bookman Old Style" w:hAnsi="Bookman Old Style"/>
          <w:color w:val="000000" w:themeColor="text1"/>
          <w:sz w:val="22"/>
          <w:szCs w:val="22"/>
        </w:rPr>
        <w:t xml:space="preserve"> </w:t>
      </w:r>
      <w:r w:rsidRPr="001C5E0E">
        <w:rPr>
          <w:rFonts w:ascii="Bookman Old Style" w:hAnsi="Bookman Old Style"/>
          <w:color w:val="000000" w:themeColor="text1"/>
          <w:sz w:val="22"/>
          <w:szCs w:val="22"/>
        </w:rPr>
        <w:t xml:space="preserve">o </w:t>
      </w:r>
      <w:r w:rsidR="0059433D">
        <w:rPr>
          <w:rFonts w:ascii="Bookman Old Style" w:hAnsi="Bookman Old Style"/>
          <w:color w:val="000000" w:themeColor="text1"/>
          <w:sz w:val="22"/>
          <w:szCs w:val="22"/>
        </w:rPr>
        <w:t>a</w:t>
      </w:r>
      <w:r w:rsidRPr="001C5E0E">
        <w:rPr>
          <w:rFonts w:ascii="Bookman Old Style" w:hAnsi="Bookman Old Style"/>
          <w:color w:val="000000" w:themeColor="text1"/>
          <w:sz w:val="22"/>
          <w:szCs w:val="22"/>
        </w:rPr>
        <w:t>rtigo 32, § 4</w:t>
      </w:r>
      <w:r w:rsidR="0059433D">
        <w:rPr>
          <w:rFonts w:ascii="Bookman Old Style" w:hAnsi="Bookman Old Style"/>
          <w:color w:val="000000" w:themeColor="text1"/>
          <w:sz w:val="22"/>
          <w:szCs w:val="22"/>
        </w:rPr>
        <w:t>º</w:t>
      </w:r>
      <w:r w:rsidRPr="001C5E0E">
        <w:rPr>
          <w:rFonts w:ascii="Bookman Old Style" w:hAnsi="Bookman Old Style"/>
          <w:color w:val="000000" w:themeColor="text1"/>
          <w:sz w:val="22"/>
          <w:szCs w:val="22"/>
        </w:rPr>
        <w:t>,</w:t>
      </w:r>
      <w:r w:rsidR="00DD6183">
        <w:rPr>
          <w:rFonts w:ascii="Bookman Old Style" w:hAnsi="Bookman Old Style"/>
          <w:color w:val="000000" w:themeColor="text1"/>
          <w:sz w:val="22"/>
          <w:szCs w:val="22"/>
        </w:rPr>
        <w:t xml:space="preserve"> </w:t>
      </w:r>
      <w:r w:rsidRPr="001C5E0E">
        <w:rPr>
          <w:rFonts w:ascii="Bookman Old Style" w:hAnsi="Bookman Old Style"/>
          <w:color w:val="000000" w:themeColor="text1"/>
          <w:sz w:val="22"/>
          <w:szCs w:val="22"/>
        </w:rPr>
        <w:t>da LDB</w:t>
      </w:r>
      <w:r w:rsidR="00DD6183">
        <w:rPr>
          <w:rFonts w:ascii="Bookman Old Style" w:hAnsi="Bookman Old Style"/>
          <w:color w:val="000000" w:themeColor="text1"/>
          <w:sz w:val="22"/>
          <w:szCs w:val="22"/>
        </w:rPr>
        <w:t xml:space="preserve"> </w:t>
      </w:r>
      <w:r w:rsidR="003B6634">
        <w:rPr>
          <w:rFonts w:ascii="Bookman Old Style" w:hAnsi="Bookman Old Style"/>
          <w:color w:val="000000" w:themeColor="text1"/>
          <w:sz w:val="22"/>
          <w:szCs w:val="22"/>
        </w:rPr>
        <w:t>que garante</w:t>
      </w:r>
      <w:r w:rsidR="00DD6183">
        <w:rPr>
          <w:rFonts w:ascii="Bookman Old Style" w:hAnsi="Bookman Old Style"/>
          <w:color w:val="000000" w:themeColor="text1"/>
          <w:sz w:val="22"/>
          <w:szCs w:val="22"/>
        </w:rPr>
        <w:t xml:space="preserve"> </w:t>
      </w:r>
      <w:r w:rsidRPr="001C5E0E">
        <w:rPr>
          <w:rFonts w:ascii="Bookman Old Style" w:hAnsi="Bookman Old Style"/>
          <w:color w:val="000000" w:themeColor="text1"/>
          <w:sz w:val="22"/>
          <w:szCs w:val="22"/>
        </w:rPr>
        <w:t xml:space="preserve">que o ensino fundamental será presencial, sendo o ensino </w:t>
      </w:r>
      <w:proofErr w:type="gramStart"/>
      <w:r w:rsidRPr="001C5E0E">
        <w:rPr>
          <w:rFonts w:ascii="Bookman Old Style" w:hAnsi="Bookman Old Style"/>
          <w:color w:val="000000" w:themeColor="text1"/>
          <w:sz w:val="22"/>
          <w:szCs w:val="22"/>
        </w:rPr>
        <w:t>a distância utilizado como complementação da aprendizagem ou em situações emergenciais</w:t>
      </w:r>
      <w:proofErr w:type="gramEnd"/>
      <w:r w:rsidRPr="001C5E0E">
        <w:rPr>
          <w:rFonts w:ascii="Bookman Old Style" w:hAnsi="Bookman Old Style"/>
          <w:color w:val="000000" w:themeColor="text1"/>
          <w:sz w:val="22"/>
          <w:szCs w:val="22"/>
        </w:rPr>
        <w:t xml:space="preserve">; </w:t>
      </w:r>
    </w:p>
    <w:p w:rsidR="00C91CF5" w:rsidRPr="001C5E0E" w:rsidRDefault="00C91CF5" w:rsidP="000A3EC1">
      <w:pPr>
        <w:spacing w:line="276" w:lineRule="auto"/>
        <w:jc w:val="both"/>
        <w:rPr>
          <w:rFonts w:ascii="Bookman Old Style" w:hAnsi="Bookman Old Style"/>
          <w:sz w:val="22"/>
          <w:szCs w:val="22"/>
        </w:rPr>
      </w:pPr>
    </w:p>
    <w:p w:rsidR="000A3EC1" w:rsidRPr="001C5E0E" w:rsidRDefault="000A3EC1" w:rsidP="000A3EC1">
      <w:pPr>
        <w:spacing w:line="276" w:lineRule="auto"/>
        <w:jc w:val="both"/>
        <w:rPr>
          <w:rFonts w:ascii="Bookman Old Style" w:hAnsi="Bookman Old Style"/>
          <w:sz w:val="22"/>
          <w:szCs w:val="22"/>
        </w:rPr>
      </w:pPr>
      <w:r w:rsidRPr="001C5E0E">
        <w:rPr>
          <w:rFonts w:ascii="Bookman Old Style" w:hAnsi="Bookman Old Style"/>
          <w:sz w:val="22"/>
          <w:szCs w:val="22"/>
        </w:rPr>
        <w:t>CONSIDERANDO</w:t>
      </w:r>
      <w:r w:rsidR="00DD6183">
        <w:rPr>
          <w:rFonts w:ascii="Bookman Old Style" w:hAnsi="Bookman Old Style"/>
          <w:sz w:val="22"/>
          <w:szCs w:val="22"/>
        </w:rPr>
        <w:t xml:space="preserve"> </w:t>
      </w:r>
      <w:r w:rsidRPr="001C5E0E">
        <w:rPr>
          <w:rFonts w:ascii="Bookman Old Style" w:hAnsi="Bookman Old Style"/>
          <w:sz w:val="22"/>
          <w:szCs w:val="22"/>
        </w:rPr>
        <w:t>o artigo 80,</w:t>
      </w:r>
      <w:r w:rsidR="00DD6183">
        <w:rPr>
          <w:rFonts w:ascii="Bookman Old Style" w:hAnsi="Bookman Old Style"/>
          <w:sz w:val="22"/>
          <w:szCs w:val="22"/>
        </w:rPr>
        <w:t xml:space="preserve"> </w:t>
      </w:r>
      <w:r w:rsidRPr="001C5E0E">
        <w:rPr>
          <w:rFonts w:ascii="Bookman Old Style" w:hAnsi="Bookman Old Style"/>
          <w:sz w:val="22"/>
          <w:szCs w:val="22"/>
        </w:rPr>
        <w:t>§ 3º,</w:t>
      </w:r>
      <w:r w:rsidR="00DD6183">
        <w:rPr>
          <w:rFonts w:ascii="Bookman Old Style" w:hAnsi="Bookman Old Style"/>
          <w:sz w:val="22"/>
          <w:szCs w:val="22"/>
        </w:rPr>
        <w:t xml:space="preserve"> </w:t>
      </w:r>
      <w:r w:rsidRPr="001C5E0E">
        <w:rPr>
          <w:rFonts w:ascii="Bookman Old Style" w:hAnsi="Bookman Old Style"/>
          <w:sz w:val="22"/>
          <w:szCs w:val="22"/>
        </w:rPr>
        <w:t>da LDB</w:t>
      </w:r>
      <w:r w:rsidR="00DD6183">
        <w:rPr>
          <w:rFonts w:ascii="Bookman Old Style" w:hAnsi="Bookman Old Style"/>
          <w:sz w:val="22"/>
          <w:szCs w:val="22"/>
        </w:rPr>
        <w:t xml:space="preserve"> </w:t>
      </w:r>
      <w:r w:rsidRPr="001C5E0E">
        <w:rPr>
          <w:rFonts w:ascii="Bookman Old Style" w:hAnsi="Bookman Old Style"/>
          <w:sz w:val="22"/>
          <w:szCs w:val="22"/>
        </w:rPr>
        <w:t>que determina que</w:t>
      </w:r>
      <w:r w:rsidR="00DD6183">
        <w:rPr>
          <w:rFonts w:ascii="Bookman Old Style" w:hAnsi="Bookman Old Style"/>
          <w:sz w:val="22"/>
          <w:szCs w:val="22"/>
        </w:rPr>
        <w:t xml:space="preserve"> </w:t>
      </w:r>
      <w:r w:rsidRPr="001C5E0E">
        <w:rPr>
          <w:rFonts w:ascii="Bookman Old Style" w:hAnsi="Bookman Old Style"/>
          <w:sz w:val="22"/>
          <w:szCs w:val="22"/>
        </w:rPr>
        <w:t xml:space="preserve">o Poder Público </w:t>
      </w:r>
      <w:proofErr w:type="gramStart"/>
      <w:r w:rsidRPr="001C5E0E">
        <w:rPr>
          <w:rFonts w:ascii="Bookman Old Style" w:hAnsi="Bookman Old Style"/>
          <w:sz w:val="22"/>
          <w:szCs w:val="22"/>
        </w:rPr>
        <w:t>incentivará</w:t>
      </w:r>
      <w:proofErr w:type="gramEnd"/>
      <w:r w:rsidRPr="001C5E0E">
        <w:rPr>
          <w:rFonts w:ascii="Bookman Old Style" w:hAnsi="Bookman Old Style"/>
          <w:sz w:val="22"/>
          <w:szCs w:val="22"/>
        </w:rPr>
        <w:t xml:space="preserve"> o desenvolvimento e a veiculação de programas de ensino a distância, em todos os níveis e as modalidades de ensino, e de educação continuada, sendo que as normas para produção, controle e avaliação de programas de educação a distância e a autorização para sua implementação, caberão aos respectivos sistemas de ensino, podendo haver cooperação e integração entre os diferentes sistemas; </w:t>
      </w:r>
    </w:p>
    <w:p w:rsidR="00C91CF5" w:rsidRPr="001C5E0E" w:rsidRDefault="00C91CF5" w:rsidP="000A3EC1">
      <w:pPr>
        <w:spacing w:line="276" w:lineRule="auto"/>
        <w:jc w:val="both"/>
        <w:rPr>
          <w:rFonts w:ascii="Bookman Old Style" w:hAnsi="Bookman Old Style"/>
          <w:sz w:val="22"/>
          <w:szCs w:val="22"/>
        </w:rPr>
      </w:pPr>
    </w:p>
    <w:p w:rsidR="000A3EC1" w:rsidRPr="001C5E0E" w:rsidRDefault="000A3EC1" w:rsidP="000A3EC1">
      <w:pPr>
        <w:spacing w:line="276" w:lineRule="auto"/>
        <w:jc w:val="both"/>
        <w:rPr>
          <w:rFonts w:ascii="Bookman Old Style" w:hAnsi="Bookman Old Style"/>
          <w:sz w:val="22"/>
          <w:szCs w:val="22"/>
        </w:rPr>
      </w:pPr>
      <w:r w:rsidRPr="001C5E0E">
        <w:rPr>
          <w:rFonts w:ascii="Bookman Old Style" w:hAnsi="Bookman Old Style"/>
          <w:sz w:val="22"/>
          <w:szCs w:val="22"/>
        </w:rPr>
        <w:t xml:space="preserve">CONSIDERANDO que, ainda no exercício da autonomia e responsabilidade dos sistemas de ensino e respeitando-se os parâmetros e os limites legais, os estabelecimentos de educação, em todos os níveis, podem considerar a aplicação do previsto no Decreto-Lei n. 1.044, de 21 de outubro de 1969, de modo a possibilitar aos estudantes que direta ou indiretamente corram riscos de contaminação, serem atendidos em seus domicílios; </w:t>
      </w:r>
    </w:p>
    <w:p w:rsidR="00C91CF5" w:rsidRPr="001C5E0E" w:rsidRDefault="00C91CF5" w:rsidP="000A3EC1">
      <w:pPr>
        <w:spacing w:line="276" w:lineRule="auto"/>
        <w:jc w:val="both"/>
        <w:rPr>
          <w:rFonts w:ascii="Bookman Old Style" w:hAnsi="Bookman Old Style"/>
          <w:sz w:val="22"/>
          <w:szCs w:val="22"/>
        </w:rPr>
      </w:pPr>
    </w:p>
    <w:p w:rsidR="000A3EC1" w:rsidRPr="001C5E0E" w:rsidRDefault="000A3EC1" w:rsidP="000A3EC1">
      <w:pPr>
        <w:spacing w:line="276" w:lineRule="auto"/>
        <w:jc w:val="both"/>
        <w:rPr>
          <w:rFonts w:ascii="Bookman Old Style" w:hAnsi="Bookman Old Style"/>
          <w:sz w:val="22"/>
          <w:szCs w:val="22"/>
        </w:rPr>
      </w:pPr>
      <w:r w:rsidRPr="001C5E0E">
        <w:rPr>
          <w:rFonts w:ascii="Bookman Old Style" w:hAnsi="Bookman Old Style"/>
          <w:sz w:val="22"/>
          <w:szCs w:val="22"/>
        </w:rPr>
        <w:t>CONSIDERANDO o Artigo 22 da Lei Federal n. 8.069, de 13 de julho de 1990 (Estatuto da Criança e do Adolescente) que dispõe que aos pais incumbe o dever de sustento, guarda e educação dos filhos menores, cabendo-lhes ainda, no interesse destes, a obrigação de cumprir e fazer cumprir as determinações judiciais;</w:t>
      </w:r>
    </w:p>
    <w:p w:rsidR="00C91CF5" w:rsidRPr="001C5E0E" w:rsidRDefault="00C91CF5" w:rsidP="000A3EC1">
      <w:pPr>
        <w:spacing w:line="276" w:lineRule="auto"/>
        <w:jc w:val="both"/>
        <w:rPr>
          <w:rFonts w:ascii="Bookman Old Style" w:hAnsi="Bookman Old Style"/>
          <w:sz w:val="22"/>
          <w:szCs w:val="22"/>
        </w:rPr>
      </w:pPr>
    </w:p>
    <w:p w:rsidR="000A3EC1" w:rsidRPr="001C5E0E" w:rsidRDefault="000A3EC1" w:rsidP="000A3EC1">
      <w:pPr>
        <w:spacing w:line="276" w:lineRule="auto"/>
        <w:jc w:val="both"/>
        <w:rPr>
          <w:rFonts w:ascii="Bookman Old Style" w:hAnsi="Bookman Old Style"/>
          <w:sz w:val="22"/>
          <w:szCs w:val="22"/>
        </w:rPr>
      </w:pPr>
      <w:r w:rsidRPr="001C5E0E">
        <w:rPr>
          <w:rFonts w:ascii="Bookman Old Style" w:hAnsi="Bookman Old Style"/>
          <w:sz w:val="22"/>
          <w:szCs w:val="22"/>
        </w:rPr>
        <w:t>CONSIDERANDO o disposto no Decreto Federal n. 9.057, de 25 de maio de 2017, que regulamenta o Artigo 80 da Lei</w:t>
      </w:r>
      <w:r w:rsidR="00DD6183">
        <w:rPr>
          <w:rFonts w:ascii="Bookman Old Style" w:hAnsi="Bookman Old Style"/>
          <w:sz w:val="22"/>
          <w:szCs w:val="22"/>
        </w:rPr>
        <w:t xml:space="preserve"> </w:t>
      </w:r>
      <w:r w:rsidRPr="001C5E0E">
        <w:rPr>
          <w:rFonts w:ascii="Bookman Old Style" w:hAnsi="Bookman Old Style"/>
          <w:sz w:val="22"/>
          <w:szCs w:val="22"/>
        </w:rPr>
        <w:t xml:space="preserve">Federal nº 9.394, de 20 de dezembro de 1996, indicando que compete às autoridades dos sistemas de ensino estaduais, municipais e distrital, no âmbito da unidade federativa, autorizar os cursos e o funcionamento de instituições de educação na modalidade </w:t>
      </w:r>
      <w:proofErr w:type="gramStart"/>
      <w:r w:rsidRPr="001C5E0E">
        <w:rPr>
          <w:rFonts w:ascii="Bookman Old Style" w:hAnsi="Bookman Old Style"/>
          <w:sz w:val="22"/>
          <w:szCs w:val="22"/>
        </w:rPr>
        <w:t>a</w:t>
      </w:r>
      <w:proofErr w:type="gramEnd"/>
      <w:r w:rsidRPr="001C5E0E">
        <w:rPr>
          <w:rFonts w:ascii="Bookman Old Style" w:hAnsi="Bookman Old Style"/>
          <w:sz w:val="22"/>
          <w:szCs w:val="22"/>
        </w:rPr>
        <w:t xml:space="preserve"> distância na educação básica; </w:t>
      </w:r>
    </w:p>
    <w:p w:rsidR="00C91CF5" w:rsidRPr="001C5E0E" w:rsidRDefault="00C91CF5" w:rsidP="000A3EC1">
      <w:pPr>
        <w:spacing w:line="276" w:lineRule="auto"/>
        <w:jc w:val="both"/>
        <w:rPr>
          <w:rFonts w:ascii="Bookman Old Style" w:hAnsi="Bookman Old Style"/>
          <w:sz w:val="22"/>
          <w:szCs w:val="22"/>
        </w:rPr>
      </w:pPr>
    </w:p>
    <w:p w:rsidR="000A3EC1" w:rsidRPr="001C5E0E" w:rsidRDefault="003B6634" w:rsidP="000A3EC1">
      <w:pPr>
        <w:spacing w:line="276" w:lineRule="auto"/>
        <w:jc w:val="both"/>
        <w:rPr>
          <w:rFonts w:ascii="Bookman Old Style" w:hAnsi="Bookman Old Style"/>
          <w:sz w:val="22"/>
          <w:szCs w:val="22"/>
        </w:rPr>
      </w:pPr>
      <w:r>
        <w:rPr>
          <w:rFonts w:ascii="Bookman Old Style" w:hAnsi="Bookman Old Style"/>
          <w:sz w:val="22"/>
          <w:szCs w:val="22"/>
        </w:rPr>
        <w:t>CONSIDERANDO que a realização de atividades não presenciais</w:t>
      </w:r>
      <w:r w:rsidR="000A3EC1" w:rsidRPr="001C5E0E">
        <w:rPr>
          <w:rFonts w:ascii="Bookman Old Style" w:hAnsi="Bookman Old Style"/>
          <w:sz w:val="22"/>
          <w:szCs w:val="22"/>
        </w:rPr>
        <w:t xml:space="preserve"> é realidade e </w:t>
      </w:r>
      <w:r w:rsidRPr="001C5E0E">
        <w:rPr>
          <w:rFonts w:ascii="Bookman Old Style" w:hAnsi="Bookman Old Style"/>
          <w:sz w:val="22"/>
          <w:szCs w:val="22"/>
        </w:rPr>
        <w:t>contemporânea</w:t>
      </w:r>
      <w:r w:rsidR="000A3EC1" w:rsidRPr="001C5E0E">
        <w:rPr>
          <w:rFonts w:ascii="Bookman Old Style" w:hAnsi="Bookman Old Style"/>
          <w:sz w:val="22"/>
          <w:szCs w:val="22"/>
        </w:rPr>
        <w:t xml:space="preserve"> no mundo laboral, apoiado pelo desenvolvimento tecnológico e instrumental da informática e das telecomunicações no processo produtivo. </w:t>
      </w:r>
      <w:r w:rsidR="000A3EC1" w:rsidRPr="001C5E0E">
        <w:rPr>
          <w:rFonts w:ascii="Bookman Old Style" w:hAnsi="Bookman Old Style"/>
          <w:sz w:val="22"/>
          <w:szCs w:val="22"/>
        </w:rPr>
        <w:lastRenderedPageBreak/>
        <w:t xml:space="preserve">Adaptando-se à nova organização social a CLT foi alterada pela Lei Federal n. 12.551/2011, passando seu art. 6º a prever: “Art. 6º Não se distingue entre o trabalho realizado no estabelecimento do empregador, o executado no domicílio do empregado e o realizado a distância, desde que estejam caracterizados os pressupostos da relação de </w:t>
      </w:r>
      <w:proofErr w:type="gramStart"/>
      <w:r w:rsidR="000A3EC1" w:rsidRPr="001C5E0E">
        <w:rPr>
          <w:rFonts w:ascii="Bookman Old Style" w:hAnsi="Bookman Old Style"/>
          <w:sz w:val="22"/>
          <w:szCs w:val="22"/>
        </w:rPr>
        <w:t>emprego</w:t>
      </w:r>
      <w:proofErr w:type="gramEnd"/>
    </w:p>
    <w:p w:rsidR="00C91CF5" w:rsidRPr="001C5E0E" w:rsidRDefault="00C91CF5" w:rsidP="000A3EC1">
      <w:pPr>
        <w:spacing w:line="276" w:lineRule="auto"/>
        <w:jc w:val="both"/>
        <w:rPr>
          <w:rFonts w:ascii="Bookman Old Style" w:hAnsi="Bookman Old Style"/>
          <w:sz w:val="22"/>
          <w:szCs w:val="22"/>
        </w:rPr>
      </w:pPr>
    </w:p>
    <w:p w:rsidR="000A3EC1" w:rsidRPr="001C5E0E" w:rsidRDefault="000A3EC1" w:rsidP="000A3EC1">
      <w:pPr>
        <w:spacing w:line="276" w:lineRule="auto"/>
        <w:jc w:val="both"/>
        <w:rPr>
          <w:rFonts w:ascii="Bookman Old Style" w:hAnsi="Bookman Old Style"/>
          <w:sz w:val="22"/>
          <w:szCs w:val="22"/>
        </w:rPr>
      </w:pPr>
      <w:r w:rsidRPr="001C5E0E">
        <w:rPr>
          <w:rFonts w:ascii="Bookman Old Style" w:hAnsi="Bookman Old Style"/>
          <w:sz w:val="22"/>
          <w:szCs w:val="22"/>
        </w:rPr>
        <w:t xml:space="preserve">CONSIDERANDO que o Parecer CNE/CEB 05/97 dispõe que não são apenas os limites da sala de aula propriamente dita que caracterizam com exclusividade a atividade escolar de que fala a LDB, podendo esta se caracterizar por toda e qualquer programação incluída na proposta pedagógica da instituição, com frequência exigível e efetiva orientação por professores habilitados; </w:t>
      </w:r>
    </w:p>
    <w:p w:rsidR="00C91CF5" w:rsidRPr="001C5E0E" w:rsidRDefault="00C91CF5" w:rsidP="000A3EC1">
      <w:pPr>
        <w:spacing w:line="276" w:lineRule="auto"/>
        <w:jc w:val="both"/>
        <w:rPr>
          <w:rFonts w:ascii="Bookman Old Style" w:hAnsi="Bookman Old Style"/>
          <w:sz w:val="22"/>
          <w:szCs w:val="22"/>
        </w:rPr>
      </w:pPr>
    </w:p>
    <w:p w:rsidR="000A3EC1" w:rsidRPr="001C5E0E" w:rsidRDefault="000A3EC1" w:rsidP="000A3EC1">
      <w:pPr>
        <w:spacing w:line="276" w:lineRule="auto"/>
        <w:jc w:val="both"/>
        <w:rPr>
          <w:rFonts w:ascii="Bookman Old Style" w:hAnsi="Bookman Old Style"/>
          <w:sz w:val="22"/>
          <w:szCs w:val="22"/>
        </w:rPr>
      </w:pPr>
      <w:r w:rsidRPr="001C5E0E">
        <w:rPr>
          <w:rFonts w:ascii="Bookman Old Style" w:hAnsi="Bookman Old Style"/>
          <w:sz w:val="22"/>
          <w:szCs w:val="22"/>
        </w:rPr>
        <w:t>CONSIDERANDO a Portaria MEC n. 343/2020 dispõe sobre a substituição das aulas presenciais por aulas em meios digitais</w:t>
      </w:r>
      <w:r w:rsidR="00801BF8">
        <w:rPr>
          <w:rFonts w:ascii="Bookman Old Style" w:hAnsi="Bookman Old Style"/>
          <w:sz w:val="22"/>
          <w:szCs w:val="22"/>
        </w:rPr>
        <w:t xml:space="preserve"> ou método similar</w:t>
      </w:r>
      <w:r w:rsidRPr="001C5E0E">
        <w:rPr>
          <w:rFonts w:ascii="Bookman Old Style" w:hAnsi="Bookman Old Style"/>
          <w:sz w:val="22"/>
          <w:szCs w:val="22"/>
        </w:rPr>
        <w:t xml:space="preserve"> enquanto durar a situação de Pandemia do</w:t>
      </w:r>
      <w:r w:rsidR="00DD6183">
        <w:rPr>
          <w:rFonts w:ascii="Bookman Old Style" w:hAnsi="Bookman Old Style"/>
          <w:sz w:val="22"/>
          <w:szCs w:val="22"/>
        </w:rPr>
        <w:t xml:space="preserve"> </w:t>
      </w:r>
      <w:proofErr w:type="spellStart"/>
      <w:r w:rsidRPr="001C5E0E">
        <w:rPr>
          <w:rFonts w:ascii="Bookman Old Style" w:hAnsi="Bookman Old Style"/>
          <w:sz w:val="22"/>
          <w:szCs w:val="22"/>
        </w:rPr>
        <w:t>Coronavírus</w:t>
      </w:r>
      <w:proofErr w:type="spellEnd"/>
      <w:r w:rsidRPr="001C5E0E">
        <w:rPr>
          <w:rFonts w:ascii="Bookman Old Style" w:hAnsi="Bookman Old Style"/>
          <w:sz w:val="22"/>
          <w:szCs w:val="22"/>
        </w:rPr>
        <w:t xml:space="preserve"> (COVID-19); </w:t>
      </w:r>
    </w:p>
    <w:p w:rsidR="00C91CF5" w:rsidRPr="001C5E0E" w:rsidRDefault="00C91CF5" w:rsidP="000A3EC1">
      <w:pPr>
        <w:spacing w:line="276" w:lineRule="auto"/>
        <w:jc w:val="both"/>
        <w:rPr>
          <w:rFonts w:ascii="Bookman Old Style" w:hAnsi="Bookman Old Style"/>
          <w:sz w:val="22"/>
          <w:szCs w:val="22"/>
        </w:rPr>
      </w:pPr>
    </w:p>
    <w:p w:rsidR="000A3EC1" w:rsidRPr="001C5E0E" w:rsidRDefault="000A3EC1" w:rsidP="000A3EC1">
      <w:pPr>
        <w:spacing w:line="276" w:lineRule="auto"/>
        <w:jc w:val="both"/>
        <w:rPr>
          <w:rFonts w:ascii="Bookman Old Style" w:hAnsi="Bookman Old Style"/>
          <w:sz w:val="22"/>
          <w:szCs w:val="22"/>
        </w:rPr>
      </w:pPr>
      <w:r w:rsidRPr="001C5E0E">
        <w:rPr>
          <w:rFonts w:ascii="Bookman Old Style" w:hAnsi="Bookman Old Style"/>
          <w:sz w:val="22"/>
          <w:szCs w:val="22"/>
        </w:rPr>
        <w:t xml:space="preserve">CONSIDERANDO a Nota de Esclarecimento emitida pelo Conselho Nacional de Educação, em 18 de março de 2020, com orientações aos sistemas e os estabelecimentos de ensino, de todos os níveis, etapas e modalidades, que porventura tenham necessidade de reorganizar as atividades acadêmicas ou de aprendizagem, em face da suspensão das atividades escolares por conta da necessidade de ações preventivas à propagação do </w:t>
      </w:r>
      <w:proofErr w:type="spellStart"/>
      <w:r w:rsidRPr="001C5E0E">
        <w:rPr>
          <w:rFonts w:ascii="Bookman Old Style" w:hAnsi="Bookman Old Style"/>
          <w:sz w:val="22"/>
          <w:szCs w:val="22"/>
        </w:rPr>
        <w:t>Coronavírus</w:t>
      </w:r>
      <w:proofErr w:type="spellEnd"/>
      <w:r w:rsidRPr="001C5E0E">
        <w:rPr>
          <w:rFonts w:ascii="Bookman Old Style" w:hAnsi="Bookman Old Style"/>
          <w:sz w:val="22"/>
          <w:szCs w:val="22"/>
        </w:rPr>
        <w:t xml:space="preserve"> (COVID-19); </w:t>
      </w:r>
    </w:p>
    <w:p w:rsidR="00C91CF5" w:rsidRPr="001C5E0E" w:rsidRDefault="00C91CF5" w:rsidP="000A3EC1">
      <w:pPr>
        <w:spacing w:line="276" w:lineRule="auto"/>
        <w:jc w:val="both"/>
        <w:rPr>
          <w:rFonts w:ascii="Bookman Old Style" w:hAnsi="Bookman Old Style" w:cs="Arial"/>
          <w:sz w:val="22"/>
          <w:szCs w:val="22"/>
        </w:rPr>
      </w:pPr>
    </w:p>
    <w:p w:rsidR="000A3EC1" w:rsidRPr="001C5E0E" w:rsidRDefault="000A3EC1" w:rsidP="000A3EC1">
      <w:pPr>
        <w:spacing w:line="276" w:lineRule="auto"/>
        <w:jc w:val="both"/>
        <w:rPr>
          <w:rFonts w:ascii="Bookman Old Style" w:hAnsi="Bookman Old Style" w:cs="Arial"/>
          <w:sz w:val="22"/>
          <w:szCs w:val="22"/>
        </w:rPr>
      </w:pPr>
      <w:r w:rsidRPr="001C5E0E">
        <w:rPr>
          <w:rFonts w:ascii="Bookman Old Style" w:hAnsi="Bookman Old Style" w:cs="Arial"/>
          <w:sz w:val="22"/>
          <w:szCs w:val="22"/>
        </w:rPr>
        <w:t>CONSIDERANDO o Ofício n° 140/2020, da Corregedoria-Geral de Justiça, que sugere aos membros do Ministério Público a expedição de recomendações aos Municípios com o objetivo de assegurar a aplicação de medidas de distanciamento social e circulação de pessoas</w:t>
      </w:r>
      <w:r w:rsidR="00801BF8">
        <w:rPr>
          <w:rFonts w:ascii="Bookman Old Style" w:hAnsi="Bookman Old Style" w:cs="Arial"/>
          <w:sz w:val="22"/>
          <w:szCs w:val="22"/>
        </w:rPr>
        <w:t>;</w:t>
      </w:r>
    </w:p>
    <w:p w:rsidR="00C91CF5" w:rsidRPr="001C5E0E" w:rsidRDefault="00C91CF5" w:rsidP="000A3EC1">
      <w:pPr>
        <w:spacing w:line="276" w:lineRule="auto"/>
        <w:jc w:val="both"/>
        <w:rPr>
          <w:rFonts w:ascii="Bookman Old Style" w:hAnsi="Bookman Old Style"/>
          <w:sz w:val="22"/>
          <w:szCs w:val="22"/>
        </w:rPr>
      </w:pPr>
    </w:p>
    <w:p w:rsidR="000A3EC1" w:rsidRPr="001C5E0E" w:rsidRDefault="000A3EC1" w:rsidP="000A3EC1">
      <w:pPr>
        <w:spacing w:line="276" w:lineRule="auto"/>
        <w:jc w:val="both"/>
        <w:rPr>
          <w:rFonts w:ascii="Bookman Old Style" w:hAnsi="Bookman Old Style"/>
          <w:sz w:val="22"/>
          <w:szCs w:val="22"/>
        </w:rPr>
      </w:pPr>
      <w:r w:rsidRPr="001C5E0E">
        <w:rPr>
          <w:rFonts w:ascii="Bookman Old Style" w:hAnsi="Bookman Old Style"/>
          <w:sz w:val="22"/>
          <w:szCs w:val="22"/>
        </w:rPr>
        <w:t xml:space="preserve">CONSIDERANDO a Portaria n. 188/GM/MS, de 04 de fevereiro de 2020, que declara Emergência em Saúde Pública de Importância Nacional, em razão da infecção humana pelo </w:t>
      </w:r>
      <w:proofErr w:type="spellStart"/>
      <w:r w:rsidRPr="001C5E0E">
        <w:rPr>
          <w:rFonts w:ascii="Bookman Old Style" w:hAnsi="Bookman Old Style"/>
          <w:sz w:val="22"/>
          <w:szCs w:val="22"/>
        </w:rPr>
        <w:t>Coronavírus</w:t>
      </w:r>
      <w:proofErr w:type="spellEnd"/>
      <w:r w:rsidRPr="001C5E0E">
        <w:rPr>
          <w:rFonts w:ascii="Bookman Old Style" w:hAnsi="Bookman Old Style"/>
          <w:sz w:val="22"/>
          <w:szCs w:val="22"/>
        </w:rPr>
        <w:t xml:space="preserve"> (COVID-19); </w:t>
      </w:r>
    </w:p>
    <w:p w:rsidR="00801BF8" w:rsidRDefault="00801BF8" w:rsidP="000A3EC1">
      <w:pPr>
        <w:spacing w:line="276" w:lineRule="auto"/>
        <w:jc w:val="both"/>
        <w:rPr>
          <w:rFonts w:ascii="Bookman Old Style" w:hAnsi="Bookman Old Style"/>
          <w:sz w:val="22"/>
          <w:szCs w:val="22"/>
        </w:rPr>
      </w:pPr>
    </w:p>
    <w:p w:rsidR="000A3EC1" w:rsidRPr="001C5E0E" w:rsidRDefault="00801BF8" w:rsidP="000A3EC1">
      <w:pPr>
        <w:spacing w:line="276" w:lineRule="auto"/>
        <w:jc w:val="both"/>
        <w:rPr>
          <w:rFonts w:ascii="Bookman Old Style" w:hAnsi="Bookman Old Style"/>
          <w:sz w:val="22"/>
          <w:szCs w:val="22"/>
        </w:rPr>
      </w:pPr>
      <w:r w:rsidRPr="001C5E0E">
        <w:rPr>
          <w:rFonts w:ascii="Bookman Old Style" w:hAnsi="Bookman Old Style"/>
          <w:sz w:val="22"/>
          <w:szCs w:val="22"/>
        </w:rPr>
        <w:t>CONSIDERANDO</w:t>
      </w:r>
      <w:r w:rsidR="000A3EC1" w:rsidRPr="001C5E0E">
        <w:rPr>
          <w:rFonts w:ascii="Bookman Old Style" w:hAnsi="Bookman Old Style"/>
          <w:sz w:val="22"/>
          <w:szCs w:val="22"/>
        </w:rPr>
        <w:t xml:space="preserve"> que, no dia 11 de março do corrente ano, a Organização Mundial de Saúde declarou como pandemia a infecção humana pelo</w:t>
      </w:r>
      <w:r w:rsidR="00DD6183">
        <w:rPr>
          <w:rFonts w:ascii="Bookman Old Style" w:hAnsi="Bookman Old Style"/>
          <w:sz w:val="22"/>
          <w:szCs w:val="22"/>
        </w:rPr>
        <w:t xml:space="preserve"> </w:t>
      </w:r>
      <w:proofErr w:type="spellStart"/>
      <w:r w:rsidR="000A3EC1" w:rsidRPr="001C5E0E">
        <w:rPr>
          <w:rFonts w:ascii="Bookman Old Style" w:hAnsi="Bookman Old Style"/>
          <w:sz w:val="22"/>
          <w:szCs w:val="22"/>
        </w:rPr>
        <w:t>Coronavírus</w:t>
      </w:r>
      <w:proofErr w:type="spellEnd"/>
      <w:r w:rsidR="000A3EC1" w:rsidRPr="001C5E0E">
        <w:rPr>
          <w:rFonts w:ascii="Bookman Old Style" w:hAnsi="Bookman Old Style"/>
          <w:sz w:val="22"/>
          <w:szCs w:val="22"/>
        </w:rPr>
        <w:t xml:space="preserve"> (COVID-19); </w:t>
      </w:r>
    </w:p>
    <w:p w:rsidR="00C91CF5" w:rsidRPr="001C5E0E" w:rsidRDefault="00C91CF5" w:rsidP="000A3EC1">
      <w:pPr>
        <w:spacing w:line="276" w:lineRule="auto"/>
        <w:jc w:val="both"/>
        <w:rPr>
          <w:rFonts w:ascii="Bookman Old Style" w:hAnsi="Bookman Old Style"/>
          <w:sz w:val="22"/>
          <w:szCs w:val="22"/>
        </w:rPr>
      </w:pPr>
    </w:p>
    <w:p w:rsidR="000A3EC1" w:rsidRPr="001C5E0E" w:rsidRDefault="000A3EC1" w:rsidP="000A3EC1">
      <w:pPr>
        <w:spacing w:line="276" w:lineRule="auto"/>
        <w:jc w:val="both"/>
        <w:rPr>
          <w:rFonts w:ascii="Bookman Old Style" w:hAnsi="Bookman Old Style"/>
          <w:sz w:val="22"/>
          <w:szCs w:val="22"/>
        </w:rPr>
      </w:pPr>
      <w:r w:rsidRPr="001C5E0E">
        <w:rPr>
          <w:rFonts w:ascii="Bookman Old Style" w:hAnsi="Bookman Old Style"/>
          <w:sz w:val="22"/>
          <w:szCs w:val="22"/>
        </w:rPr>
        <w:t xml:space="preserve">CONSIDERANDO o Decreto Estadual n. 509, de 17 de março de 2020, que dá continuidade à adoção progressiva de medidas de prevenção e combate ao contágio </w:t>
      </w:r>
      <w:r w:rsidRPr="001C5E0E">
        <w:rPr>
          <w:rFonts w:ascii="Bookman Old Style" w:hAnsi="Bookman Old Style"/>
          <w:sz w:val="22"/>
          <w:szCs w:val="22"/>
        </w:rPr>
        <w:lastRenderedPageBreak/>
        <w:t xml:space="preserve">pelo </w:t>
      </w:r>
      <w:proofErr w:type="spellStart"/>
      <w:r w:rsidRPr="001C5E0E">
        <w:rPr>
          <w:rFonts w:ascii="Bookman Old Style" w:hAnsi="Bookman Old Style"/>
          <w:sz w:val="22"/>
          <w:szCs w:val="22"/>
        </w:rPr>
        <w:t>Coronavírus</w:t>
      </w:r>
      <w:proofErr w:type="spellEnd"/>
      <w:r w:rsidRPr="001C5E0E">
        <w:rPr>
          <w:rFonts w:ascii="Bookman Old Style" w:hAnsi="Bookman Old Style"/>
          <w:sz w:val="22"/>
          <w:szCs w:val="22"/>
        </w:rPr>
        <w:t xml:space="preserve"> (COVID-19) nos órgãos e nas entidades da Administração Pública Estadual Direta e Indireta e estabelece outras providências;</w:t>
      </w:r>
    </w:p>
    <w:p w:rsidR="00C91CF5" w:rsidRPr="001C5E0E" w:rsidRDefault="00C91CF5" w:rsidP="000A3EC1">
      <w:pPr>
        <w:spacing w:line="276" w:lineRule="auto"/>
        <w:jc w:val="both"/>
        <w:rPr>
          <w:rFonts w:ascii="Bookman Old Style" w:hAnsi="Bookman Old Style"/>
          <w:sz w:val="22"/>
          <w:szCs w:val="22"/>
        </w:rPr>
      </w:pPr>
    </w:p>
    <w:p w:rsidR="000A3EC1" w:rsidRPr="001C5E0E" w:rsidRDefault="000A3EC1" w:rsidP="000A3EC1">
      <w:pPr>
        <w:spacing w:line="276" w:lineRule="auto"/>
        <w:jc w:val="both"/>
        <w:rPr>
          <w:rFonts w:ascii="Bookman Old Style" w:hAnsi="Bookman Old Style"/>
          <w:sz w:val="22"/>
          <w:szCs w:val="22"/>
        </w:rPr>
      </w:pPr>
      <w:r w:rsidRPr="001C5E0E">
        <w:rPr>
          <w:rFonts w:ascii="Bookman Old Style" w:hAnsi="Bookman Old Style"/>
          <w:sz w:val="22"/>
          <w:szCs w:val="22"/>
        </w:rPr>
        <w:t xml:space="preserve">CONSIDERANDO o Decreto Estadual n. 515, de 17 de março de 2020, que declara situação de emergência em todo o território catarinense, nos termos do COBRADE n. 1.5.1.1.0 - doenças infecciosas virais, para fins de prevenção e enfrentamento do </w:t>
      </w:r>
      <w:proofErr w:type="spellStart"/>
      <w:r w:rsidRPr="001C5E0E">
        <w:rPr>
          <w:rFonts w:ascii="Bookman Old Style" w:hAnsi="Bookman Old Style"/>
          <w:sz w:val="22"/>
          <w:szCs w:val="22"/>
        </w:rPr>
        <w:t>Coronavírus</w:t>
      </w:r>
      <w:proofErr w:type="spellEnd"/>
      <w:r w:rsidRPr="001C5E0E">
        <w:rPr>
          <w:rFonts w:ascii="Bookman Old Style" w:hAnsi="Bookman Old Style"/>
          <w:sz w:val="22"/>
          <w:szCs w:val="22"/>
        </w:rPr>
        <w:t xml:space="preserve"> (COVID-19), e estabelece outras providências; </w:t>
      </w:r>
    </w:p>
    <w:p w:rsidR="00C91CF5" w:rsidRPr="001C5E0E" w:rsidRDefault="00C91CF5" w:rsidP="000A3EC1">
      <w:pPr>
        <w:spacing w:line="276" w:lineRule="auto"/>
        <w:jc w:val="both"/>
        <w:rPr>
          <w:rFonts w:ascii="Bookman Old Style" w:hAnsi="Bookman Old Style"/>
          <w:sz w:val="22"/>
          <w:szCs w:val="22"/>
        </w:rPr>
      </w:pPr>
    </w:p>
    <w:p w:rsidR="000A3EC1" w:rsidRPr="001C5E0E" w:rsidRDefault="000A3EC1" w:rsidP="000A3EC1">
      <w:pPr>
        <w:spacing w:line="276" w:lineRule="auto"/>
        <w:jc w:val="both"/>
        <w:rPr>
          <w:rFonts w:ascii="Bookman Old Style" w:hAnsi="Bookman Old Style" w:cs="Arial"/>
          <w:sz w:val="22"/>
          <w:szCs w:val="22"/>
        </w:rPr>
      </w:pPr>
      <w:r w:rsidRPr="001C5E0E">
        <w:rPr>
          <w:rFonts w:ascii="Bookman Old Style" w:hAnsi="Bookman Old Style"/>
          <w:sz w:val="22"/>
          <w:szCs w:val="22"/>
        </w:rPr>
        <w:t xml:space="preserve">CONSIDERANDO </w:t>
      </w:r>
      <w:r w:rsidRPr="001C5E0E">
        <w:rPr>
          <w:rFonts w:ascii="Bookman Old Style" w:hAnsi="Bookman Old Style" w:cs="Arial"/>
          <w:sz w:val="22"/>
          <w:szCs w:val="22"/>
        </w:rPr>
        <w:t xml:space="preserve">o </w:t>
      </w:r>
      <w:r w:rsidR="00801BF8" w:rsidRPr="00801BF8">
        <w:rPr>
          <w:rFonts w:ascii="Bookman Old Style" w:hAnsi="Bookman Old Style" w:cs="Arial"/>
          <w:sz w:val="22"/>
          <w:szCs w:val="22"/>
        </w:rPr>
        <w:t>Decreto Municipal nº 4911, de 18 de março de 2020</w:t>
      </w:r>
      <w:r w:rsidR="00DD6183">
        <w:rPr>
          <w:rFonts w:ascii="Bookman Old Style" w:hAnsi="Bookman Old Style" w:cs="Arial"/>
          <w:sz w:val="22"/>
          <w:szCs w:val="22"/>
        </w:rPr>
        <w:t xml:space="preserve"> </w:t>
      </w:r>
      <w:r w:rsidRPr="001C5E0E">
        <w:rPr>
          <w:rFonts w:ascii="Bookman Old Style" w:hAnsi="Bookman Old Style" w:cs="Arial"/>
          <w:sz w:val="22"/>
          <w:szCs w:val="22"/>
        </w:rPr>
        <w:t>que dispõe sobre as medidas para enfrentamento da emergência de saúde pública de importância internacional decorrente da infecção humana pelo</w:t>
      </w:r>
      <w:r w:rsidR="00DD6183">
        <w:rPr>
          <w:rFonts w:ascii="Bookman Old Style" w:hAnsi="Bookman Old Style" w:cs="Arial"/>
          <w:sz w:val="22"/>
          <w:szCs w:val="22"/>
        </w:rPr>
        <w:t xml:space="preserve"> </w:t>
      </w:r>
      <w:proofErr w:type="spellStart"/>
      <w:r w:rsidRPr="001C5E0E">
        <w:rPr>
          <w:rFonts w:ascii="Bookman Old Style" w:hAnsi="Bookman Old Style"/>
          <w:sz w:val="22"/>
          <w:szCs w:val="22"/>
        </w:rPr>
        <w:t>Coronavírus</w:t>
      </w:r>
      <w:proofErr w:type="spellEnd"/>
      <w:r w:rsidRPr="001C5E0E">
        <w:rPr>
          <w:rFonts w:ascii="Bookman Old Style" w:hAnsi="Bookman Old Style"/>
          <w:sz w:val="22"/>
          <w:szCs w:val="22"/>
        </w:rPr>
        <w:t xml:space="preserve"> (COVID-19) </w:t>
      </w:r>
      <w:r w:rsidRPr="001C5E0E">
        <w:rPr>
          <w:rFonts w:ascii="Bookman Old Style" w:hAnsi="Bookman Old Style" w:cs="Arial"/>
          <w:sz w:val="22"/>
          <w:szCs w:val="22"/>
        </w:rPr>
        <w:t>e dá outras providências.</w:t>
      </w:r>
    </w:p>
    <w:p w:rsidR="00C91CF5" w:rsidRPr="001C5E0E" w:rsidRDefault="00C91CF5" w:rsidP="000A3EC1">
      <w:pPr>
        <w:spacing w:line="276" w:lineRule="auto"/>
        <w:jc w:val="both"/>
        <w:rPr>
          <w:rFonts w:ascii="Bookman Old Style" w:hAnsi="Bookman Old Style"/>
          <w:sz w:val="22"/>
          <w:szCs w:val="22"/>
        </w:rPr>
      </w:pPr>
    </w:p>
    <w:p w:rsidR="000A3EC1" w:rsidRPr="001C5E0E" w:rsidRDefault="000A3EC1" w:rsidP="000A3EC1">
      <w:pPr>
        <w:spacing w:line="276" w:lineRule="auto"/>
        <w:jc w:val="both"/>
        <w:rPr>
          <w:rFonts w:ascii="Bookman Old Style" w:hAnsi="Bookman Old Style"/>
          <w:sz w:val="22"/>
          <w:szCs w:val="22"/>
        </w:rPr>
      </w:pPr>
      <w:r w:rsidRPr="001C5E0E">
        <w:rPr>
          <w:rFonts w:ascii="Bookman Old Style" w:hAnsi="Bookman Old Style"/>
          <w:sz w:val="22"/>
          <w:szCs w:val="22"/>
        </w:rPr>
        <w:t xml:space="preserve">CONSIDERANDO que uma das principais medidas para conter a disseminação do </w:t>
      </w:r>
      <w:proofErr w:type="spellStart"/>
      <w:r w:rsidRPr="001C5E0E">
        <w:rPr>
          <w:rFonts w:ascii="Bookman Old Style" w:hAnsi="Bookman Old Style"/>
          <w:sz w:val="22"/>
          <w:szCs w:val="22"/>
        </w:rPr>
        <w:t>Coronavírus</w:t>
      </w:r>
      <w:proofErr w:type="spellEnd"/>
      <w:r w:rsidRPr="001C5E0E">
        <w:rPr>
          <w:rFonts w:ascii="Bookman Old Style" w:hAnsi="Bookman Old Style"/>
          <w:sz w:val="22"/>
          <w:szCs w:val="22"/>
        </w:rPr>
        <w:t xml:space="preserve"> (COVID-19) </w:t>
      </w:r>
      <w:proofErr w:type="gramStart"/>
      <w:r w:rsidRPr="001C5E0E">
        <w:rPr>
          <w:rFonts w:ascii="Bookman Old Style" w:hAnsi="Bookman Old Style"/>
          <w:sz w:val="22"/>
          <w:szCs w:val="22"/>
        </w:rPr>
        <w:t>é</w:t>
      </w:r>
      <w:proofErr w:type="gramEnd"/>
      <w:r w:rsidRPr="001C5E0E">
        <w:rPr>
          <w:rFonts w:ascii="Bookman Old Style" w:hAnsi="Bookman Old Style"/>
          <w:sz w:val="22"/>
          <w:szCs w:val="22"/>
        </w:rPr>
        <w:t xml:space="preserve"> o isolamento e o distanciamento social, conforme orientação das autoridades sanitárias; </w:t>
      </w:r>
    </w:p>
    <w:p w:rsidR="00C91CF5" w:rsidRPr="001C5E0E" w:rsidRDefault="00C91CF5" w:rsidP="000A3EC1">
      <w:pPr>
        <w:spacing w:line="276" w:lineRule="auto"/>
        <w:jc w:val="both"/>
        <w:rPr>
          <w:rFonts w:ascii="Bookman Old Style" w:hAnsi="Bookman Old Style"/>
          <w:sz w:val="22"/>
          <w:szCs w:val="22"/>
        </w:rPr>
      </w:pPr>
    </w:p>
    <w:p w:rsidR="000A3EC1" w:rsidRPr="001C5E0E" w:rsidRDefault="000A3EC1" w:rsidP="000A3EC1">
      <w:pPr>
        <w:spacing w:line="276" w:lineRule="auto"/>
        <w:jc w:val="both"/>
        <w:rPr>
          <w:rFonts w:ascii="Bookman Old Style" w:hAnsi="Bookman Old Style"/>
          <w:sz w:val="22"/>
          <w:szCs w:val="22"/>
        </w:rPr>
      </w:pPr>
      <w:r w:rsidRPr="001C5E0E">
        <w:rPr>
          <w:rFonts w:ascii="Bookman Old Style" w:hAnsi="Bookman Old Style"/>
          <w:sz w:val="22"/>
          <w:szCs w:val="22"/>
        </w:rPr>
        <w:t xml:space="preserve">CONSIDERANDO a importância de contribuir com as famílias na retenção das crianças e adolescentes no seio doméstico e familiar, impedindo o ócio desnecessário e inapropriado para as circunstâncias relativas aos cuidados para conter a disseminação do </w:t>
      </w:r>
      <w:proofErr w:type="spellStart"/>
      <w:r w:rsidRPr="001C5E0E">
        <w:rPr>
          <w:rFonts w:ascii="Bookman Old Style" w:hAnsi="Bookman Old Style"/>
          <w:sz w:val="22"/>
          <w:szCs w:val="22"/>
        </w:rPr>
        <w:t>Coronavírus</w:t>
      </w:r>
      <w:proofErr w:type="spellEnd"/>
      <w:r w:rsidRPr="001C5E0E">
        <w:rPr>
          <w:rFonts w:ascii="Bookman Old Style" w:hAnsi="Bookman Old Style"/>
          <w:sz w:val="22"/>
          <w:szCs w:val="22"/>
        </w:rPr>
        <w:t xml:space="preserve"> (COVID-19); </w:t>
      </w:r>
    </w:p>
    <w:p w:rsidR="001C5E0E" w:rsidRDefault="001C5E0E" w:rsidP="000A3EC1">
      <w:pPr>
        <w:spacing w:line="276" w:lineRule="auto"/>
        <w:jc w:val="both"/>
        <w:rPr>
          <w:rFonts w:ascii="Bookman Old Style" w:hAnsi="Bookman Old Style"/>
          <w:sz w:val="22"/>
          <w:szCs w:val="22"/>
        </w:rPr>
      </w:pPr>
    </w:p>
    <w:p w:rsidR="000A3EC1" w:rsidRPr="001C5E0E" w:rsidRDefault="000A3EC1" w:rsidP="000A3EC1">
      <w:pPr>
        <w:spacing w:line="276" w:lineRule="auto"/>
        <w:jc w:val="both"/>
        <w:rPr>
          <w:rFonts w:ascii="Bookman Old Style" w:hAnsi="Bookman Old Style"/>
          <w:sz w:val="22"/>
          <w:szCs w:val="22"/>
        </w:rPr>
      </w:pPr>
      <w:r w:rsidRPr="001C5E0E">
        <w:rPr>
          <w:rFonts w:ascii="Bookman Old Style" w:hAnsi="Bookman Old Style"/>
          <w:sz w:val="22"/>
          <w:szCs w:val="22"/>
        </w:rPr>
        <w:t xml:space="preserve">CONSIDERANDO as implicações da pandemia do </w:t>
      </w:r>
      <w:proofErr w:type="spellStart"/>
      <w:r w:rsidRPr="001C5E0E">
        <w:rPr>
          <w:rFonts w:ascii="Bookman Old Style" w:hAnsi="Bookman Old Style"/>
          <w:sz w:val="22"/>
          <w:szCs w:val="22"/>
        </w:rPr>
        <w:t>Coronavírus</w:t>
      </w:r>
      <w:proofErr w:type="spellEnd"/>
      <w:r w:rsidRPr="001C5E0E">
        <w:rPr>
          <w:rFonts w:ascii="Bookman Old Style" w:hAnsi="Bookman Old Style"/>
          <w:sz w:val="22"/>
          <w:szCs w:val="22"/>
        </w:rPr>
        <w:t xml:space="preserve"> (COVID-19)</w:t>
      </w:r>
      <w:r w:rsidR="00801BF8">
        <w:rPr>
          <w:rFonts w:ascii="Bookman Old Style" w:hAnsi="Bookman Old Style"/>
          <w:sz w:val="22"/>
          <w:szCs w:val="22"/>
        </w:rPr>
        <w:t xml:space="preserve"> </w:t>
      </w:r>
      <w:r w:rsidRPr="001C5E0E">
        <w:rPr>
          <w:rFonts w:ascii="Bookman Old Style" w:hAnsi="Bookman Old Style"/>
          <w:sz w:val="22"/>
          <w:szCs w:val="22"/>
        </w:rPr>
        <w:t xml:space="preserve">no fluxo do calendário escolar, tanto na educação básica quanto na educação superior, bem como a perspectiva de que a duração das medidas de suspensão das atividades escolares presenciais, a fim de minimizar a disseminação da COVID-19, possa ser de tal extensão que inviabilize a reposição das aulas, de acordo com o planejamento do calendário letivo de 2020; </w:t>
      </w:r>
    </w:p>
    <w:p w:rsidR="00C91CF5" w:rsidRPr="001C5E0E" w:rsidRDefault="00C91CF5" w:rsidP="000A3EC1">
      <w:pPr>
        <w:spacing w:line="276" w:lineRule="auto"/>
        <w:jc w:val="both"/>
        <w:rPr>
          <w:rFonts w:ascii="Bookman Old Style" w:hAnsi="Bookman Old Style"/>
          <w:sz w:val="22"/>
          <w:szCs w:val="22"/>
        </w:rPr>
      </w:pPr>
    </w:p>
    <w:p w:rsidR="000A3EC1" w:rsidRPr="001C5E0E" w:rsidRDefault="000A3EC1" w:rsidP="000A3EC1">
      <w:pPr>
        <w:spacing w:line="276" w:lineRule="auto"/>
        <w:jc w:val="both"/>
        <w:rPr>
          <w:rFonts w:ascii="Bookman Old Style" w:hAnsi="Bookman Old Style"/>
          <w:sz w:val="22"/>
          <w:szCs w:val="22"/>
        </w:rPr>
      </w:pPr>
      <w:r w:rsidRPr="001C5E0E">
        <w:rPr>
          <w:rFonts w:ascii="Bookman Old Style" w:hAnsi="Bookman Old Style"/>
          <w:sz w:val="22"/>
          <w:szCs w:val="22"/>
        </w:rPr>
        <w:t xml:space="preserve">CONSIDERANDO que, no exercício da autonomia e responsabilidade na condução dos respectivos projetos pedagógicos e dos sistemas de ensino, compete às autoridades dos sistemas de ensino municipal, em conformidade com a legislação vigente, autorizar os cursos e o funcionamento de instituições de educação na modalidade </w:t>
      </w:r>
      <w:proofErr w:type="gramStart"/>
      <w:r w:rsidRPr="001C5E0E">
        <w:rPr>
          <w:rFonts w:ascii="Bookman Old Style" w:hAnsi="Bookman Old Style"/>
          <w:sz w:val="22"/>
          <w:szCs w:val="22"/>
        </w:rPr>
        <w:t>a</w:t>
      </w:r>
      <w:proofErr w:type="gramEnd"/>
      <w:r w:rsidRPr="001C5E0E">
        <w:rPr>
          <w:rFonts w:ascii="Bookman Old Style" w:hAnsi="Bookman Old Style"/>
          <w:sz w:val="22"/>
          <w:szCs w:val="22"/>
        </w:rPr>
        <w:t xml:space="preserve"> distância; </w:t>
      </w:r>
    </w:p>
    <w:p w:rsidR="000A3EC1" w:rsidRPr="001C5E0E" w:rsidRDefault="000A3EC1" w:rsidP="000A3EC1">
      <w:pPr>
        <w:spacing w:line="276" w:lineRule="auto"/>
        <w:jc w:val="both"/>
        <w:rPr>
          <w:rFonts w:ascii="Bookman Old Style" w:hAnsi="Bookman Old Style"/>
          <w:sz w:val="22"/>
          <w:szCs w:val="22"/>
        </w:rPr>
      </w:pPr>
    </w:p>
    <w:p w:rsidR="000A3EC1" w:rsidRPr="001C5E0E" w:rsidRDefault="000A3EC1" w:rsidP="000A3EC1">
      <w:pPr>
        <w:spacing w:line="276" w:lineRule="auto"/>
        <w:jc w:val="both"/>
        <w:rPr>
          <w:rFonts w:ascii="Bookman Old Style" w:hAnsi="Bookman Old Style"/>
          <w:b/>
          <w:sz w:val="22"/>
          <w:szCs w:val="22"/>
        </w:rPr>
      </w:pPr>
    </w:p>
    <w:p w:rsidR="000A3EC1" w:rsidRPr="001C5E0E" w:rsidRDefault="000A3EC1" w:rsidP="000A3EC1">
      <w:pPr>
        <w:spacing w:line="276" w:lineRule="auto"/>
        <w:jc w:val="center"/>
        <w:rPr>
          <w:rFonts w:ascii="Bookman Old Style" w:hAnsi="Bookman Old Style"/>
          <w:b/>
          <w:sz w:val="22"/>
          <w:szCs w:val="22"/>
        </w:rPr>
      </w:pPr>
      <w:r w:rsidRPr="001C5E0E">
        <w:rPr>
          <w:rFonts w:ascii="Bookman Old Style" w:hAnsi="Bookman Old Style"/>
          <w:b/>
          <w:sz w:val="22"/>
          <w:szCs w:val="22"/>
        </w:rPr>
        <w:t>RESOLVE</w:t>
      </w:r>
    </w:p>
    <w:p w:rsidR="000A3EC1" w:rsidRPr="001C5E0E" w:rsidRDefault="000A3EC1" w:rsidP="000A3EC1">
      <w:pPr>
        <w:spacing w:line="276" w:lineRule="auto"/>
        <w:jc w:val="both"/>
        <w:rPr>
          <w:rFonts w:ascii="Bookman Old Style" w:hAnsi="Bookman Old Style"/>
          <w:b/>
          <w:sz w:val="22"/>
          <w:szCs w:val="22"/>
        </w:rPr>
      </w:pPr>
    </w:p>
    <w:p w:rsidR="000A3EC1" w:rsidRPr="001C5E0E" w:rsidRDefault="000A3EC1" w:rsidP="000A3EC1">
      <w:pPr>
        <w:spacing w:line="276" w:lineRule="auto"/>
        <w:jc w:val="center"/>
        <w:rPr>
          <w:rFonts w:ascii="Bookman Old Style" w:hAnsi="Bookman Old Style"/>
          <w:b/>
          <w:sz w:val="22"/>
          <w:szCs w:val="22"/>
        </w:rPr>
      </w:pPr>
      <w:r w:rsidRPr="001C5E0E">
        <w:rPr>
          <w:rFonts w:ascii="Bookman Old Style" w:hAnsi="Bookman Old Style"/>
          <w:b/>
          <w:sz w:val="22"/>
          <w:szCs w:val="22"/>
        </w:rPr>
        <w:lastRenderedPageBreak/>
        <w:t>Título I</w:t>
      </w:r>
    </w:p>
    <w:p w:rsidR="000A3EC1" w:rsidRPr="001C5E0E" w:rsidRDefault="000A3EC1" w:rsidP="000A3EC1">
      <w:pPr>
        <w:spacing w:line="276" w:lineRule="auto"/>
        <w:jc w:val="center"/>
        <w:rPr>
          <w:rFonts w:ascii="Bookman Old Style" w:hAnsi="Bookman Old Style"/>
          <w:b/>
          <w:sz w:val="22"/>
          <w:szCs w:val="22"/>
        </w:rPr>
      </w:pPr>
      <w:r w:rsidRPr="001C5E0E">
        <w:rPr>
          <w:rFonts w:ascii="Bookman Old Style" w:hAnsi="Bookman Old Style"/>
          <w:b/>
          <w:sz w:val="22"/>
          <w:szCs w:val="22"/>
        </w:rPr>
        <w:t>Disposições Gerais</w:t>
      </w:r>
    </w:p>
    <w:p w:rsidR="00C91CF5" w:rsidRPr="001C5E0E" w:rsidRDefault="00C91CF5" w:rsidP="000A3EC1">
      <w:pPr>
        <w:spacing w:line="276" w:lineRule="auto"/>
        <w:jc w:val="center"/>
        <w:rPr>
          <w:rFonts w:ascii="Bookman Old Style" w:hAnsi="Bookman Old Style"/>
          <w:b/>
          <w:sz w:val="22"/>
          <w:szCs w:val="22"/>
        </w:rPr>
      </w:pPr>
    </w:p>
    <w:p w:rsidR="000A3EC1" w:rsidRPr="001C5E0E" w:rsidRDefault="000A3EC1" w:rsidP="000A3EC1">
      <w:pPr>
        <w:spacing w:line="276" w:lineRule="auto"/>
        <w:jc w:val="both"/>
        <w:rPr>
          <w:rFonts w:ascii="Bookman Old Style" w:hAnsi="Bookman Old Style"/>
          <w:sz w:val="22"/>
          <w:szCs w:val="22"/>
        </w:rPr>
      </w:pPr>
      <w:r w:rsidRPr="00942290">
        <w:rPr>
          <w:rFonts w:ascii="Bookman Old Style" w:hAnsi="Bookman Old Style"/>
          <w:b/>
          <w:sz w:val="22"/>
          <w:szCs w:val="22"/>
        </w:rPr>
        <w:t>Art. 1º</w:t>
      </w:r>
      <w:r w:rsidRPr="001C5E0E">
        <w:rPr>
          <w:rFonts w:ascii="Bookman Old Style" w:hAnsi="Bookman Old Style"/>
          <w:sz w:val="22"/>
          <w:szCs w:val="22"/>
        </w:rPr>
        <w:t xml:space="preserve"> Fica instituído, excepcionalmente, o Regime Especial de Atividades de Aprendizagem Não Presenciais no Sistema Municipal de Ensino de </w:t>
      </w:r>
      <w:r w:rsidR="003D2AAB">
        <w:rPr>
          <w:rFonts w:ascii="Bookman Old Style" w:hAnsi="Bookman Old Style"/>
          <w:sz w:val="22"/>
          <w:szCs w:val="22"/>
        </w:rPr>
        <w:t>Formosa do Sul</w:t>
      </w:r>
      <w:r w:rsidRPr="001C5E0E">
        <w:rPr>
          <w:rFonts w:ascii="Bookman Old Style" w:hAnsi="Bookman Old Style"/>
          <w:sz w:val="22"/>
          <w:szCs w:val="22"/>
        </w:rPr>
        <w:t xml:space="preserve"> para fins de cumprimento do calendário letivo do ano de 2020, como medida de prevenção e combate ao contágio do </w:t>
      </w:r>
      <w:proofErr w:type="spellStart"/>
      <w:r w:rsidRPr="001C5E0E">
        <w:rPr>
          <w:rFonts w:ascii="Bookman Old Style" w:hAnsi="Bookman Old Style"/>
          <w:b/>
          <w:sz w:val="22"/>
          <w:szCs w:val="22"/>
        </w:rPr>
        <w:t>Coronavírus</w:t>
      </w:r>
      <w:proofErr w:type="spellEnd"/>
      <w:r w:rsidRPr="001C5E0E">
        <w:rPr>
          <w:rFonts w:ascii="Bookman Old Style" w:hAnsi="Bookman Old Style"/>
          <w:sz w:val="22"/>
          <w:szCs w:val="22"/>
        </w:rPr>
        <w:t xml:space="preserve"> (COVID -19). </w:t>
      </w:r>
    </w:p>
    <w:p w:rsidR="000A3EC1" w:rsidRPr="001C5E0E" w:rsidRDefault="000A3EC1" w:rsidP="000A3EC1">
      <w:pPr>
        <w:spacing w:line="276" w:lineRule="auto"/>
        <w:jc w:val="both"/>
        <w:rPr>
          <w:rFonts w:ascii="Bookman Old Style" w:hAnsi="Bookman Old Style"/>
          <w:sz w:val="22"/>
          <w:szCs w:val="22"/>
        </w:rPr>
      </w:pPr>
      <w:r w:rsidRPr="001C5E0E">
        <w:rPr>
          <w:rFonts w:ascii="Bookman Old Style" w:hAnsi="Bookman Old Style"/>
          <w:sz w:val="22"/>
          <w:szCs w:val="22"/>
        </w:rPr>
        <w:t xml:space="preserve">Parágrafo único. </w:t>
      </w:r>
      <w:r w:rsidRPr="00965569">
        <w:rPr>
          <w:rFonts w:ascii="Bookman Old Style" w:hAnsi="Bookman Old Style"/>
          <w:sz w:val="22"/>
          <w:szCs w:val="22"/>
        </w:rPr>
        <w:t xml:space="preserve">O regime especial previsto no </w:t>
      </w:r>
      <w:r w:rsidRPr="00965569">
        <w:rPr>
          <w:rFonts w:ascii="Bookman Old Style" w:hAnsi="Bookman Old Style"/>
          <w:i/>
          <w:sz w:val="22"/>
          <w:szCs w:val="22"/>
        </w:rPr>
        <w:t>caput</w:t>
      </w:r>
      <w:r w:rsidRPr="00965569">
        <w:rPr>
          <w:rFonts w:ascii="Bookman Old Style" w:hAnsi="Bookman Old Style"/>
          <w:sz w:val="22"/>
          <w:szCs w:val="22"/>
        </w:rPr>
        <w:t xml:space="preserve"> deste artigo t</w:t>
      </w:r>
      <w:r w:rsidR="00942290" w:rsidRPr="00965569">
        <w:rPr>
          <w:rFonts w:ascii="Bookman Old Style" w:hAnsi="Bookman Old Style"/>
          <w:sz w:val="22"/>
          <w:szCs w:val="22"/>
        </w:rPr>
        <w:t>erá</w:t>
      </w:r>
      <w:r w:rsidRPr="00965569">
        <w:rPr>
          <w:rFonts w:ascii="Bookman Old Style" w:hAnsi="Bookman Old Style"/>
          <w:sz w:val="22"/>
          <w:szCs w:val="22"/>
        </w:rPr>
        <w:t xml:space="preserve"> início </w:t>
      </w:r>
      <w:r w:rsidR="00942290" w:rsidRPr="00965569">
        <w:rPr>
          <w:rFonts w:ascii="Bookman Old Style" w:hAnsi="Bookman Old Style"/>
          <w:sz w:val="22"/>
          <w:szCs w:val="22"/>
        </w:rPr>
        <w:t>em 27</w:t>
      </w:r>
      <w:r w:rsidRPr="00965569">
        <w:rPr>
          <w:rFonts w:ascii="Bookman Old Style" w:hAnsi="Bookman Old Style"/>
          <w:sz w:val="22"/>
          <w:szCs w:val="22"/>
        </w:rPr>
        <w:t xml:space="preserve"> de março de 2020.</w:t>
      </w:r>
    </w:p>
    <w:p w:rsidR="00C91CF5" w:rsidRPr="001C5E0E" w:rsidRDefault="00C91CF5" w:rsidP="000A3EC1">
      <w:pPr>
        <w:spacing w:line="276" w:lineRule="auto"/>
        <w:jc w:val="both"/>
        <w:rPr>
          <w:rFonts w:ascii="Bookman Old Style" w:hAnsi="Bookman Old Style"/>
          <w:sz w:val="22"/>
          <w:szCs w:val="22"/>
        </w:rPr>
      </w:pPr>
    </w:p>
    <w:p w:rsidR="000A3EC1" w:rsidRPr="001C5E0E" w:rsidRDefault="000A3EC1" w:rsidP="000A3EC1">
      <w:pPr>
        <w:spacing w:line="276" w:lineRule="auto"/>
        <w:jc w:val="both"/>
        <w:rPr>
          <w:rFonts w:ascii="Bookman Old Style" w:hAnsi="Bookman Old Style"/>
          <w:sz w:val="22"/>
          <w:szCs w:val="22"/>
        </w:rPr>
      </w:pPr>
      <w:r w:rsidRPr="00942290">
        <w:rPr>
          <w:rFonts w:ascii="Bookman Old Style" w:hAnsi="Bookman Old Style"/>
          <w:b/>
          <w:sz w:val="22"/>
          <w:szCs w:val="22"/>
        </w:rPr>
        <w:t>Art. 2º</w:t>
      </w:r>
      <w:r w:rsidR="00DD6183">
        <w:rPr>
          <w:rFonts w:ascii="Bookman Old Style" w:hAnsi="Bookman Old Style"/>
          <w:sz w:val="22"/>
          <w:szCs w:val="22"/>
        </w:rPr>
        <w:t xml:space="preserve"> </w:t>
      </w:r>
      <w:r w:rsidRPr="001C5E0E">
        <w:rPr>
          <w:rFonts w:ascii="Bookman Old Style" w:hAnsi="Bookman Old Style"/>
          <w:sz w:val="22"/>
          <w:szCs w:val="22"/>
        </w:rPr>
        <w:t>Para efeitos desta Resolução</w:t>
      </w:r>
      <w:proofErr w:type="gramStart"/>
      <w:r w:rsidRPr="001C5E0E">
        <w:rPr>
          <w:rFonts w:ascii="Bookman Old Style" w:hAnsi="Bookman Old Style"/>
          <w:sz w:val="22"/>
          <w:szCs w:val="22"/>
        </w:rPr>
        <w:t>, são</w:t>
      </w:r>
      <w:proofErr w:type="gramEnd"/>
      <w:r w:rsidRPr="001C5E0E">
        <w:rPr>
          <w:rFonts w:ascii="Bookman Old Style" w:hAnsi="Bookman Old Style"/>
          <w:sz w:val="22"/>
          <w:szCs w:val="22"/>
        </w:rPr>
        <w:t xml:space="preserve"> integrantes do Sistema Municipal de Ensino de </w:t>
      </w:r>
      <w:r w:rsidR="003D2AAB">
        <w:rPr>
          <w:rFonts w:ascii="Bookman Old Style" w:hAnsi="Bookman Old Style"/>
          <w:sz w:val="22"/>
          <w:szCs w:val="22"/>
        </w:rPr>
        <w:t>Formosa do Sul</w:t>
      </w:r>
      <w:r w:rsidRPr="001C5E0E">
        <w:rPr>
          <w:rFonts w:ascii="Bookman Old Style" w:hAnsi="Bookman Old Style"/>
          <w:sz w:val="22"/>
          <w:szCs w:val="22"/>
        </w:rPr>
        <w:t>:</w:t>
      </w:r>
    </w:p>
    <w:p w:rsidR="000A3EC1" w:rsidRPr="001C5E0E" w:rsidRDefault="000A3EC1" w:rsidP="000A3EC1">
      <w:pPr>
        <w:spacing w:line="276" w:lineRule="auto"/>
        <w:jc w:val="both"/>
        <w:rPr>
          <w:rFonts w:ascii="Bookman Old Style" w:hAnsi="Bookman Old Style"/>
          <w:sz w:val="22"/>
          <w:szCs w:val="22"/>
        </w:rPr>
      </w:pPr>
      <w:r w:rsidRPr="001C5E0E">
        <w:rPr>
          <w:rFonts w:ascii="Bookman Old Style" w:hAnsi="Bookman Old Style"/>
          <w:sz w:val="22"/>
          <w:szCs w:val="22"/>
        </w:rPr>
        <w:t xml:space="preserve"> I - as escolas oficiais de ensino fundamental, mantidas pelo Poder Público Municipal, nas modalidades: </w:t>
      </w:r>
      <w:proofErr w:type="gramStart"/>
      <w:r w:rsidRPr="001C5E0E">
        <w:rPr>
          <w:rFonts w:ascii="Bookman Old Style" w:hAnsi="Bookman Old Style"/>
          <w:sz w:val="22"/>
          <w:szCs w:val="22"/>
        </w:rPr>
        <w:t>regular, educação</w:t>
      </w:r>
      <w:proofErr w:type="gramEnd"/>
      <w:r w:rsidRPr="001C5E0E">
        <w:rPr>
          <w:rFonts w:ascii="Bookman Old Style" w:hAnsi="Bookman Old Style"/>
          <w:sz w:val="22"/>
          <w:szCs w:val="22"/>
        </w:rPr>
        <w:t xml:space="preserve"> de jovens e adultos, educação especial e educação do campo; </w:t>
      </w:r>
    </w:p>
    <w:p w:rsidR="000A3EC1" w:rsidRPr="001C5E0E" w:rsidRDefault="000A3EC1" w:rsidP="000A3EC1">
      <w:pPr>
        <w:spacing w:line="276" w:lineRule="auto"/>
        <w:jc w:val="both"/>
        <w:rPr>
          <w:rFonts w:ascii="Bookman Old Style" w:hAnsi="Bookman Old Style"/>
          <w:sz w:val="22"/>
          <w:szCs w:val="22"/>
        </w:rPr>
      </w:pPr>
      <w:r w:rsidRPr="001C5E0E">
        <w:rPr>
          <w:rFonts w:ascii="Bookman Old Style" w:hAnsi="Bookman Old Style"/>
          <w:sz w:val="22"/>
          <w:szCs w:val="22"/>
        </w:rPr>
        <w:t xml:space="preserve">II - os Centros de Educação Infantil, mantidos pelo Poder Público Municipal; </w:t>
      </w:r>
    </w:p>
    <w:p w:rsidR="000A3EC1" w:rsidRPr="001C5E0E" w:rsidRDefault="000A3EC1" w:rsidP="000A3EC1">
      <w:pPr>
        <w:spacing w:line="276" w:lineRule="auto"/>
        <w:jc w:val="both"/>
        <w:rPr>
          <w:rFonts w:ascii="Bookman Old Style" w:hAnsi="Bookman Old Style"/>
          <w:sz w:val="22"/>
          <w:szCs w:val="22"/>
        </w:rPr>
      </w:pPr>
    </w:p>
    <w:p w:rsidR="000A3EC1" w:rsidRPr="001C5E0E" w:rsidRDefault="000A3EC1" w:rsidP="000A3EC1">
      <w:pPr>
        <w:spacing w:line="276" w:lineRule="auto"/>
        <w:jc w:val="both"/>
        <w:rPr>
          <w:rFonts w:ascii="Bookman Old Style" w:hAnsi="Bookman Old Style"/>
          <w:sz w:val="22"/>
          <w:szCs w:val="22"/>
        </w:rPr>
      </w:pPr>
      <w:r w:rsidRPr="001C5E0E">
        <w:rPr>
          <w:rFonts w:ascii="Bookman Old Style" w:hAnsi="Bookman Old Style"/>
          <w:sz w:val="22"/>
          <w:szCs w:val="22"/>
        </w:rPr>
        <w:t xml:space="preserve"> </w:t>
      </w:r>
      <w:r w:rsidRPr="00454113">
        <w:rPr>
          <w:rFonts w:ascii="Bookman Old Style" w:hAnsi="Bookman Old Style"/>
          <w:b/>
          <w:sz w:val="22"/>
          <w:szCs w:val="22"/>
        </w:rPr>
        <w:t>Art. 3º</w:t>
      </w:r>
      <w:r w:rsidRPr="001C5E0E">
        <w:rPr>
          <w:rFonts w:ascii="Bookman Old Style" w:hAnsi="Bookman Old Style"/>
          <w:sz w:val="22"/>
          <w:szCs w:val="22"/>
        </w:rPr>
        <w:t xml:space="preserve"> O Regime Especial de Atividades de Aprendizagem Não Presenciais é</w:t>
      </w:r>
      <w:r w:rsidR="00DD6183">
        <w:rPr>
          <w:rFonts w:ascii="Bookman Old Style" w:hAnsi="Bookman Old Style"/>
          <w:sz w:val="22"/>
          <w:szCs w:val="22"/>
        </w:rPr>
        <w:t xml:space="preserve"> </w:t>
      </w:r>
      <w:r w:rsidRPr="001C5E0E">
        <w:rPr>
          <w:rFonts w:ascii="Bookman Old Style" w:hAnsi="Bookman Old Style"/>
          <w:sz w:val="22"/>
          <w:szCs w:val="22"/>
        </w:rPr>
        <w:t xml:space="preserve">decorrente do Decreto Estadual nº 509, de 17 de março de 2020; do Decreto Estadual nº 515, de 17 de março de 2020 e do Decreto Municipal </w:t>
      </w:r>
      <w:r w:rsidR="00065A07" w:rsidRPr="00801BF8">
        <w:rPr>
          <w:rFonts w:ascii="Bookman Old Style" w:hAnsi="Bookman Old Style"/>
          <w:sz w:val="22"/>
          <w:szCs w:val="22"/>
        </w:rPr>
        <w:t>nº 4911, de 18 de março de 2020</w:t>
      </w:r>
      <w:r w:rsidRPr="001C5E0E">
        <w:rPr>
          <w:rFonts w:ascii="Bookman Old Style" w:hAnsi="Bookman Old Style"/>
          <w:sz w:val="22"/>
          <w:szCs w:val="22"/>
        </w:rPr>
        <w:t xml:space="preserve">, os quais fixaram a suspensão das aulas nas Instituições de Ensino em 19 de março de 2020, pelo prazo de </w:t>
      </w:r>
      <w:r w:rsidR="00DE2DC3">
        <w:rPr>
          <w:rFonts w:ascii="Bookman Old Style" w:hAnsi="Bookman Old Style"/>
          <w:sz w:val="22"/>
          <w:szCs w:val="22"/>
        </w:rPr>
        <w:t>3</w:t>
      </w:r>
      <w:r w:rsidRPr="001C5E0E">
        <w:rPr>
          <w:rFonts w:ascii="Bookman Old Style" w:hAnsi="Bookman Old Style"/>
          <w:sz w:val="22"/>
          <w:szCs w:val="22"/>
        </w:rPr>
        <w:t>0 (</w:t>
      </w:r>
      <w:r w:rsidR="00DE2DC3">
        <w:rPr>
          <w:rFonts w:ascii="Bookman Old Style" w:hAnsi="Bookman Old Style"/>
          <w:sz w:val="22"/>
          <w:szCs w:val="22"/>
        </w:rPr>
        <w:t>trinta</w:t>
      </w:r>
      <w:r w:rsidRPr="001C5E0E">
        <w:rPr>
          <w:rFonts w:ascii="Bookman Old Style" w:hAnsi="Bookman Old Style"/>
          <w:sz w:val="22"/>
          <w:szCs w:val="22"/>
        </w:rPr>
        <w:t>) dias</w:t>
      </w:r>
      <w:r w:rsidR="00D62E3D">
        <w:rPr>
          <w:rFonts w:ascii="Bookman Old Style" w:hAnsi="Bookman Old Style"/>
          <w:sz w:val="22"/>
          <w:szCs w:val="22"/>
        </w:rPr>
        <w:t>, prorrogado até dia 31 de maio de 2020,</w:t>
      </w:r>
      <w:r w:rsidRPr="001C5E0E">
        <w:rPr>
          <w:rFonts w:ascii="Bookman Old Style" w:hAnsi="Bookman Old Style"/>
          <w:sz w:val="22"/>
          <w:szCs w:val="22"/>
        </w:rPr>
        <w:t xml:space="preserve"> sendo os primeiros 15 (quinze) dias considerados recesso, podendo ser alterad</w:t>
      </w:r>
      <w:r w:rsidR="0091128B">
        <w:rPr>
          <w:rFonts w:ascii="Bookman Old Style" w:hAnsi="Bookman Old Style"/>
          <w:sz w:val="22"/>
          <w:szCs w:val="22"/>
        </w:rPr>
        <w:t>a</w:t>
      </w:r>
      <w:r w:rsidRPr="001C5E0E">
        <w:rPr>
          <w:rFonts w:ascii="Bookman Old Style" w:hAnsi="Bookman Old Style"/>
          <w:sz w:val="22"/>
          <w:szCs w:val="22"/>
        </w:rPr>
        <w:t xml:space="preserve"> de acordo com as orientações das autoridades estaduais e sanitárias.</w:t>
      </w:r>
    </w:p>
    <w:p w:rsidR="00C91CF5" w:rsidRPr="001C5E0E" w:rsidRDefault="00C91CF5" w:rsidP="000A3EC1">
      <w:pPr>
        <w:spacing w:line="276" w:lineRule="auto"/>
        <w:jc w:val="both"/>
        <w:rPr>
          <w:rFonts w:ascii="Bookman Old Style" w:hAnsi="Bookman Old Style"/>
          <w:sz w:val="22"/>
          <w:szCs w:val="22"/>
        </w:rPr>
      </w:pPr>
    </w:p>
    <w:p w:rsidR="000A3EC1" w:rsidRPr="001C5E0E" w:rsidRDefault="000A3EC1" w:rsidP="000A3EC1">
      <w:pPr>
        <w:spacing w:line="276" w:lineRule="auto"/>
        <w:jc w:val="both"/>
        <w:rPr>
          <w:rFonts w:ascii="Bookman Old Style" w:hAnsi="Bookman Old Style"/>
          <w:sz w:val="22"/>
          <w:szCs w:val="22"/>
        </w:rPr>
      </w:pPr>
      <w:r w:rsidRPr="001C5E0E">
        <w:rPr>
          <w:rFonts w:ascii="Bookman Old Style" w:hAnsi="Bookman Old Style"/>
          <w:sz w:val="22"/>
          <w:szCs w:val="22"/>
        </w:rPr>
        <w:t>Parágrafo único. A oferta do Regime Especial de Atividades de Aprendizagem Não Presenciais para todas as etapas da Educação Básica terá caráter atípico</w:t>
      </w:r>
      <w:r w:rsidR="00DD6183">
        <w:rPr>
          <w:rFonts w:ascii="Bookman Old Style" w:hAnsi="Bookman Old Style"/>
          <w:sz w:val="22"/>
          <w:szCs w:val="22"/>
        </w:rPr>
        <w:t xml:space="preserve"> </w:t>
      </w:r>
      <w:proofErr w:type="gramStart"/>
      <w:r w:rsidRPr="001C5E0E">
        <w:rPr>
          <w:rFonts w:ascii="Bookman Old Style" w:hAnsi="Bookman Old Style"/>
          <w:sz w:val="22"/>
          <w:szCs w:val="22"/>
        </w:rPr>
        <w:t>a</w:t>
      </w:r>
      <w:proofErr w:type="gramEnd"/>
      <w:r w:rsidRPr="001C5E0E">
        <w:rPr>
          <w:rFonts w:ascii="Bookman Old Style" w:hAnsi="Bookman Old Style"/>
          <w:sz w:val="22"/>
          <w:szCs w:val="22"/>
        </w:rPr>
        <w:t xml:space="preserve"> situação de emergência de saúde pública, enquanto prevalecer a excepcionalidade e respeitará a carga horária semanal de cada turma ou componente curricular.</w:t>
      </w:r>
    </w:p>
    <w:p w:rsidR="00C91CF5" w:rsidRPr="001C5E0E" w:rsidRDefault="00C91CF5" w:rsidP="000A3EC1">
      <w:pPr>
        <w:spacing w:line="276" w:lineRule="auto"/>
        <w:jc w:val="both"/>
        <w:rPr>
          <w:rFonts w:ascii="Bookman Old Style" w:hAnsi="Bookman Old Style"/>
          <w:sz w:val="22"/>
          <w:szCs w:val="22"/>
        </w:rPr>
      </w:pPr>
    </w:p>
    <w:p w:rsidR="000A3EC1" w:rsidRPr="001C5E0E" w:rsidRDefault="000A3EC1" w:rsidP="000A3EC1">
      <w:pPr>
        <w:spacing w:line="276" w:lineRule="auto"/>
        <w:jc w:val="both"/>
        <w:rPr>
          <w:rFonts w:ascii="Bookman Old Style" w:hAnsi="Bookman Old Style"/>
          <w:sz w:val="22"/>
          <w:szCs w:val="22"/>
        </w:rPr>
      </w:pPr>
      <w:r w:rsidRPr="00DE2DC3">
        <w:rPr>
          <w:rFonts w:ascii="Bookman Old Style" w:hAnsi="Bookman Old Style"/>
          <w:b/>
          <w:sz w:val="22"/>
          <w:szCs w:val="22"/>
        </w:rPr>
        <w:t>Art. 4.º</w:t>
      </w:r>
      <w:r w:rsidRPr="001C5E0E">
        <w:rPr>
          <w:rFonts w:ascii="Bookman Old Style" w:hAnsi="Bookman Old Style"/>
          <w:sz w:val="22"/>
          <w:szCs w:val="22"/>
        </w:rPr>
        <w:t xml:space="preserve"> As Atividades de Aprendizagem Não Presenciais são aquelas realizadas sem a presença de alunos e professores nas dependências escolares, no âmbito das instituições do Sistema Municipal de Ensino de </w:t>
      </w:r>
      <w:r w:rsidR="003D2AAB">
        <w:rPr>
          <w:rFonts w:ascii="Bookman Old Style" w:hAnsi="Bookman Old Style"/>
          <w:sz w:val="22"/>
          <w:szCs w:val="22"/>
        </w:rPr>
        <w:t>Formosa do Sul</w:t>
      </w:r>
      <w:r w:rsidRPr="001C5E0E">
        <w:rPr>
          <w:rFonts w:ascii="Bookman Old Style" w:hAnsi="Bookman Old Style"/>
          <w:sz w:val="22"/>
          <w:szCs w:val="22"/>
        </w:rPr>
        <w:t>, nas quais o professor da turma ou do componente curricular para a interação com o estudante o fará por meio de orientações impressas, estudos dirigidos,</w:t>
      </w:r>
      <w:r w:rsidR="00DD6183">
        <w:rPr>
          <w:rFonts w:ascii="Bookman Old Style" w:hAnsi="Bookman Old Style"/>
          <w:sz w:val="22"/>
          <w:szCs w:val="22"/>
        </w:rPr>
        <w:t xml:space="preserve"> </w:t>
      </w:r>
      <w:r w:rsidRPr="001C5E0E">
        <w:rPr>
          <w:rFonts w:ascii="Bookman Old Style" w:hAnsi="Bookman Old Style"/>
          <w:sz w:val="22"/>
          <w:szCs w:val="22"/>
        </w:rPr>
        <w:t xml:space="preserve">plataformas virtuais, correio eletrônico, redes sociais, </w:t>
      </w:r>
      <w:r w:rsidRPr="001C5E0E">
        <w:rPr>
          <w:rFonts w:ascii="Bookman Old Style" w:hAnsi="Bookman Old Style"/>
          <w:i/>
          <w:sz w:val="22"/>
          <w:szCs w:val="22"/>
        </w:rPr>
        <w:t>chats</w:t>
      </w:r>
      <w:r w:rsidRPr="001C5E0E">
        <w:rPr>
          <w:rFonts w:ascii="Bookman Old Style" w:hAnsi="Bookman Old Style"/>
          <w:sz w:val="22"/>
          <w:szCs w:val="22"/>
        </w:rPr>
        <w:t xml:space="preserve">, fóruns, diário eletrônico, </w:t>
      </w:r>
      <w:proofErr w:type="spellStart"/>
      <w:r w:rsidRPr="001C5E0E">
        <w:rPr>
          <w:rFonts w:ascii="Bookman Old Style" w:hAnsi="Bookman Old Style"/>
          <w:sz w:val="22"/>
          <w:szCs w:val="22"/>
        </w:rPr>
        <w:t>videoaulas</w:t>
      </w:r>
      <w:proofErr w:type="spellEnd"/>
      <w:r w:rsidRPr="001C5E0E">
        <w:rPr>
          <w:rFonts w:ascii="Bookman Old Style" w:hAnsi="Bookman Old Style"/>
          <w:sz w:val="22"/>
          <w:szCs w:val="22"/>
        </w:rPr>
        <w:t xml:space="preserve">, </w:t>
      </w:r>
      <w:proofErr w:type="spellStart"/>
      <w:r w:rsidRPr="001C5E0E">
        <w:rPr>
          <w:rFonts w:ascii="Bookman Old Style" w:hAnsi="Bookman Old Style"/>
          <w:sz w:val="22"/>
          <w:szCs w:val="22"/>
        </w:rPr>
        <w:t>audiochamadas</w:t>
      </w:r>
      <w:proofErr w:type="spellEnd"/>
      <w:r w:rsidRPr="001C5E0E">
        <w:rPr>
          <w:rFonts w:ascii="Bookman Old Style" w:hAnsi="Bookman Old Style"/>
          <w:sz w:val="22"/>
          <w:szCs w:val="22"/>
        </w:rPr>
        <w:t xml:space="preserve">, </w:t>
      </w:r>
      <w:proofErr w:type="spellStart"/>
      <w:r w:rsidRPr="001C5E0E">
        <w:rPr>
          <w:rFonts w:ascii="Bookman Old Style" w:hAnsi="Bookman Old Style"/>
          <w:sz w:val="22"/>
          <w:szCs w:val="22"/>
        </w:rPr>
        <w:t>videochamadas</w:t>
      </w:r>
      <w:proofErr w:type="spellEnd"/>
      <w:r w:rsidRPr="001C5E0E">
        <w:rPr>
          <w:rFonts w:ascii="Bookman Old Style" w:hAnsi="Bookman Old Style"/>
          <w:sz w:val="22"/>
          <w:szCs w:val="22"/>
        </w:rPr>
        <w:t xml:space="preserve"> e outras assemelhadas.</w:t>
      </w:r>
    </w:p>
    <w:p w:rsidR="00C91CF5" w:rsidRPr="001C5E0E" w:rsidRDefault="00C91CF5" w:rsidP="000A3EC1">
      <w:pPr>
        <w:spacing w:line="276" w:lineRule="auto"/>
        <w:jc w:val="center"/>
        <w:rPr>
          <w:rFonts w:ascii="Bookman Old Style" w:hAnsi="Bookman Old Style"/>
          <w:b/>
          <w:sz w:val="22"/>
          <w:szCs w:val="22"/>
        </w:rPr>
      </w:pPr>
    </w:p>
    <w:p w:rsidR="000A3EC1" w:rsidRDefault="000A3EC1" w:rsidP="000A3EC1">
      <w:pPr>
        <w:spacing w:line="276" w:lineRule="auto"/>
        <w:jc w:val="center"/>
        <w:rPr>
          <w:rFonts w:ascii="Bookman Old Style" w:hAnsi="Bookman Old Style"/>
          <w:b/>
          <w:sz w:val="22"/>
          <w:szCs w:val="22"/>
        </w:rPr>
      </w:pPr>
      <w:r w:rsidRPr="001C5E0E">
        <w:rPr>
          <w:rFonts w:ascii="Bookman Old Style" w:hAnsi="Bookman Old Style"/>
          <w:b/>
          <w:sz w:val="22"/>
          <w:szCs w:val="22"/>
        </w:rPr>
        <w:t>Capítulo I</w:t>
      </w:r>
    </w:p>
    <w:p w:rsidR="000A3EC1" w:rsidRPr="001C5E0E" w:rsidRDefault="00C91CF5" w:rsidP="000A3EC1">
      <w:pPr>
        <w:spacing w:line="276" w:lineRule="auto"/>
        <w:jc w:val="center"/>
        <w:rPr>
          <w:rFonts w:ascii="Bookman Old Style" w:hAnsi="Bookman Old Style"/>
          <w:b/>
          <w:sz w:val="22"/>
          <w:szCs w:val="22"/>
        </w:rPr>
      </w:pPr>
      <w:r w:rsidRPr="001C5E0E">
        <w:rPr>
          <w:rFonts w:ascii="Bookman Old Style" w:hAnsi="Bookman Old Style"/>
          <w:b/>
          <w:sz w:val="22"/>
          <w:szCs w:val="22"/>
        </w:rPr>
        <w:t>Da Finalidade e d</w:t>
      </w:r>
      <w:r w:rsidR="000A3EC1" w:rsidRPr="001C5E0E">
        <w:rPr>
          <w:rFonts w:ascii="Bookman Old Style" w:hAnsi="Bookman Old Style"/>
          <w:b/>
          <w:sz w:val="22"/>
          <w:szCs w:val="22"/>
        </w:rPr>
        <w:t>os Objetivos</w:t>
      </w:r>
    </w:p>
    <w:p w:rsidR="00C91CF5" w:rsidRPr="001C5E0E" w:rsidRDefault="000A3EC1" w:rsidP="000A3EC1">
      <w:pPr>
        <w:spacing w:line="276" w:lineRule="auto"/>
        <w:jc w:val="both"/>
        <w:rPr>
          <w:rFonts w:ascii="Bookman Old Style" w:hAnsi="Bookman Old Style"/>
          <w:sz w:val="22"/>
          <w:szCs w:val="22"/>
        </w:rPr>
      </w:pPr>
      <w:r w:rsidRPr="001C5E0E">
        <w:rPr>
          <w:rFonts w:ascii="Bookman Old Style" w:hAnsi="Bookman Old Style"/>
          <w:sz w:val="22"/>
          <w:szCs w:val="22"/>
        </w:rPr>
        <w:t xml:space="preserve"> </w:t>
      </w:r>
    </w:p>
    <w:p w:rsidR="000A3EC1" w:rsidRPr="001C5E0E" w:rsidRDefault="000A3EC1" w:rsidP="000A3EC1">
      <w:pPr>
        <w:spacing w:line="276" w:lineRule="auto"/>
        <w:jc w:val="both"/>
        <w:rPr>
          <w:rFonts w:ascii="Bookman Old Style" w:hAnsi="Bookman Old Style"/>
          <w:sz w:val="22"/>
          <w:szCs w:val="22"/>
        </w:rPr>
      </w:pPr>
      <w:r w:rsidRPr="00DE2DC3">
        <w:rPr>
          <w:rFonts w:ascii="Bookman Old Style" w:hAnsi="Bookman Old Style"/>
          <w:b/>
          <w:sz w:val="22"/>
          <w:szCs w:val="22"/>
        </w:rPr>
        <w:t>Art. 5º</w:t>
      </w:r>
      <w:r w:rsidRPr="001C5E0E">
        <w:rPr>
          <w:rFonts w:ascii="Bookman Old Style" w:hAnsi="Bookman Old Style"/>
          <w:sz w:val="22"/>
          <w:szCs w:val="22"/>
        </w:rPr>
        <w:t xml:space="preserve"> Considerando os documentos legais em âmbito nacional, estadual e municipal, que declaram situação de emergência para o enfrentamento da pandemia decorrente do </w:t>
      </w:r>
      <w:proofErr w:type="spellStart"/>
      <w:r w:rsidRPr="001C5E0E">
        <w:rPr>
          <w:rFonts w:ascii="Bookman Old Style" w:hAnsi="Bookman Old Style"/>
          <w:b/>
          <w:sz w:val="22"/>
          <w:szCs w:val="22"/>
        </w:rPr>
        <w:t>Coronavírus</w:t>
      </w:r>
      <w:proofErr w:type="spellEnd"/>
      <w:r w:rsidR="00DE2DC3">
        <w:rPr>
          <w:rFonts w:ascii="Bookman Old Style" w:hAnsi="Bookman Old Style"/>
          <w:sz w:val="22"/>
          <w:szCs w:val="22"/>
        </w:rPr>
        <w:t xml:space="preserve"> (COVID-</w:t>
      </w:r>
      <w:r w:rsidRPr="001C5E0E">
        <w:rPr>
          <w:rFonts w:ascii="Bookman Old Style" w:hAnsi="Bookman Old Style"/>
          <w:sz w:val="22"/>
          <w:szCs w:val="22"/>
        </w:rPr>
        <w:t>19), o Regime Especial de Atividades de Aprendizagem Não Presenciais para a Educação Básica tem como finalidade o cumprimento do calendário letivo de 2020 (</w:t>
      </w:r>
      <w:r w:rsidR="00E7011A">
        <w:rPr>
          <w:rFonts w:ascii="Bookman Old Style" w:hAnsi="Bookman Old Style"/>
          <w:sz w:val="22"/>
          <w:szCs w:val="22"/>
        </w:rPr>
        <w:t>800 horas)</w:t>
      </w:r>
      <w:r w:rsidRPr="001C5E0E">
        <w:rPr>
          <w:rFonts w:ascii="Bookman Old Style" w:hAnsi="Bookman Old Style"/>
          <w:sz w:val="22"/>
          <w:szCs w:val="22"/>
        </w:rPr>
        <w:t xml:space="preserve">. </w:t>
      </w:r>
    </w:p>
    <w:p w:rsidR="00C91CF5" w:rsidRPr="001C5E0E" w:rsidRDefault="000A3EC1" w:rsidP="000A3EC1">
      <w:pPr>
        <w:spacing w:line="276" w:lineRule="auto"/>
        <w:jc w:val="both"/>
        <w:rPr>
          <w:rFonts w:ascii="Bookman Old Style" w:hAnsi="Bookman Old Style"/>
          <w:sz w:val="22"/>
          <w:szCs w:val="22"/>
        </w:rPr>
      </w:pPr>
      <w:r w:rsidRPr="001C5E0E">
        <w:rPr>
          <w:rFonts w:ascii="Bookman Old Style" w:hAnsi="Bookman Old Style"/>
          <w:sz w:val="22"/>
          <w:szCs w:val="22"/>
        </w:rPr>
        <w:t xml:space="preserve"> </w:t>
      </w:r>
    </w:p>
    <w:p w:rsidR="000A3EC1" w:rsidRPr="001C5E0E" w:rsidRDefault="000A3EC1" w:rsidP="000A3EC1">
      <w:pPr>
        <w:spacing w:line="276" w:lineRule="auto"/>
        <w:jc w:val="both"/>
        <w:rPr>
          <w:rFonts w:ascii="Bookman Old Style" w:hAnsi="Bookman Old Style"/>
          <w:sz w:val="22"/>
          <w:szCs w:val="22"/>
        </w:rPr>
      </w:pPr>
      <w:r w:rsidRPr="00DE2DC3">
        <w:rPr>
          <w:rFonts w:ascii="Bookman Old Style" w:hAnsi="Bookman Old Style"/>
          <w:b/>
          <w:sz w:val="22"/>
          <w:szCs w:val="22"/>
        </w:rPr>
        <w:t>Art. 6º</w:t>
      </w:r>
      <w:r w:rsidRPr="001C5E0E">
        <w:rPr>
          <w:rFonts w:ascii="Bookman Old Style" w:hAnsi="Bookman Old Style"/>
          <w:sz w:val="22"/>
          <w:szCs w:val="22"/>
        </w:rPr>
        <w:t xml:space="preserve"> O Regime Especial de Atividades de Aprendizagem Não Presenciais para a Educação Básica está pautado no</w:t>
      </w:r>
      <w:r w:rsidR="00DD6183">
        <w:rPr>
          <w:rFonts w:ascii="Bookman Old Style" w:hAnsi="Bookman Old Style"/>
          <w:sz w:val="22"/>
          <w:szCs w:val="22"/>
        </w:rPr>
        <w:t xml:space="preserve"> </w:t>
      </w:r>
      <w:r w:rsidR="00F1515D">
        <w:rPr>
          <w:rFonts w:ascii="Bookman Old Style" w:hAnsi="Bookman Old Style"/>
          <w:sz w:val="22"/>
          <w:szCs w:val="22"/>
        </w:rPr>
        <w:t>a</w:t>
      </w:r>
      <w:r w:rsidRPr="001C5E0E">
        <w:rPr>
          <w:rFonts w:ascii="Bookman Old Style" w:hAnsi="Bookman Old Style"/>
          <w:sz w:val="22"/>
          <w:szCs w:val="22"/>
        </w:rPr>
        <w:t>rtigo 32, §</w:t>
      </w:r>
      <w:r w:rsidR="00F1515D">
        <w:rPr>
          <w:rFonts w:ascii="Bookman Old Style" w:hAnsi="Bookman Old Style"/>
          <w:sz w:val="22"/>
          <w:szCs w:val="22"/>
        </w:rPr>
        <w:t xml:space="preserve"> </w:t>
      </w:r>
      <w:r w:rsidRPr="001C5E0E">
        <w:rPr>
          <w:rFonts w:ascii="Bookman Old Style" w:hAnsi="Bookman Old Style"/>
          <w:sz w:val="22"/>
          <w:szCs w:val="22"/>
        </w:rPr>
        <w:t>4º da</w:t>
      </w:r>
      <w:r w:rsidR="00DD6183">
        <w:rPr>
          <w:rFonts w:ascii="Bookman Old Style" w:hAnsi="Bookman Old Style"/>
          <w:sz w:val="22"/>
          <w:szCs w:val="22"/>
        </w:rPr>
        <w:t xml:space="preserve"> </w:t>
      </w:r>
      <w:r w:rsidRPr="001C5E0E">
        <w:rPr>
          <w:rFonts w:ascii="Bookman Old Style" w:hAnsi="Bookman Old Style"/>
          <w:sz w:val="22"/>
          <w:szCs w:val="22"/>
        </w:rPr>
        <w:t>Lei Federal</w:t>
      </w:r>
      <w:r w:rsidR="00DD6183">
        <w:rPr>
          <w:rFonts w:ascii="Bookman Old Style" w:hAnsi="Bookman Old Style"/>
          <w:sz w:val="22"/>
          <w:szCs w:val="22"/>
        </w:rPr>
        <w:t xml:space="preserve"> </w:t>
      </w:r>
      <w:r w:rsidRPr="001C5E0E">
        <w:rPr>
          <w:rFonts w:ascii="Bookman Old Style" w:hAnsi="Bookman Old Style"/>
          <w:sz w:val="22"/>
          <w:szCs w:val="22"/>
        </w:rPr>
        <w:t>nº 9.394, de 20 de dezembro de 1996; na Nota de Esclarecimento do Conse</w:t>
      </w:r>
      <w:r w:rsidR="00F1515D">
        <w:rPr>
          <w:rFonts w:ascii="Bookman Old Style" w:hAnsi="Bookman Old Style"/>
          <w:sz w:val="22"/>
          <w:szCs w:val="22"/>
        </w:rPr>
        <w:t xml:space="preserve">lho Nacional de Educação (CNE), na </w:t>
      </w:r>
      <w:r w:rsidR="00F1515D">
        <w:t>Medida Provisória n.º 934, de 1º de abril de 2020 e</w:t>
      </w:r>
      <w:r w:rsidRPr="001C5E0E">
        <w:rPr>
          <w:rFonts w:ascii="Bookman Old Style" w:hAnsi="Bookman Old Style"/>
          <w:sz w:val="22"/>
          <w:szCs w:val="22"/>
        </w:rPr>
        <w:t xml:space="preserve"> nos</w:t>
      </w:r>
      <w:r w:rsidR="00DD6183">
        <w:rPr>
          <w:rFonts w:ascii="Bookman Old Style" w:hAnsi="Bookman Old Style"/>
          <w:sz w:val="22"/>
          <w:szCs w:val="22"/>
        </w:rPr>
        <w:t xml:space="preserve"> </w:t>
      </w:r>
      <w:r w:rsidR="00F1515D">
        <w:rPr>
          <w:rFonts w:ascii="Bookman Old Style" w:hAnsi="Bookman Old Style"/>
          <w:sz w:val="22"/>
          <w:szCs w:val="22"/>
        </w:rPr>
        <w:t>a</w:t>
      </w:r>
      <w:r w:rsidRPr="001C5E0E">
        <w:rPr>
          <w:rFonts w:ascii="Bookman Old Style" w:hAnsi="Bookman Old Style"/>
          <w:sz w:val="22"/>
          <w:szCs w:val="22"/>
        </w:rPr>
        <w:t>rtigos</w:t>
      </w:r>
      <w:r w:rsidR="00DD6183">
        <w:rPr>
          <w:rFonts w:ascii="Bookman Old Style" w:hAnsi="Bookman Old Style"/>
          <w:sz w:val="22"/>
          <w:szCs w:val="22"/>
        </w:rPr>
        <w:t xml:space="preserve"> </w:t>
      </w:r>
      <w:r w:rsidRPr="001C5E0E">
        <w:rPr>
          <w:rFonts w:ascii="Bookman Old Style" w:hAnsi="Bookman Old Style"/>
          <w:sz w:val="22"/>
          <w:szCs w:val="22"/>
        </w:rPr>
        <w:t>1º, 2º e 3º do Decreto Federal</w:t>
      </w:r>
      <w:r w:rsidR="00DD6183">
        <w:rPr>
          <w:rFonts w:ascii="Bookman Old Style" w:hAnsi="Bookman Old Style"/>
          <w:sz w:val="22"/>
          <w:szCs w:val="22"/>
        </w:rPr>
        <w:t xml:space="preserve"> </w:t>
      </w:r>
      <w:r w:rsidRPr="001C5E0E">
        <w:rPr>
          <w:rFonts w:ascii="Bookman Old Style" w:hAnsi="Bookman Old Style"/>
          <w:sz w:val="22"/>
          <w:szCs w:val="22"/>
        </w:rPr>
        <w:t xml:space="preserve">nº 9.057, de 25 de maio de 2017. Este arcabouço jurídico visa: </w:t>
      </w:r>
    </w:p>
    <w:p w:rsidR="000A3EC1" w:rsidRPr="001C5E0E" w:rsidRDefault="000A3EC1" w:rsidP="001C5E0E">
      <w:pPr>
        <w:spacing w:line="276" w:lineRule="auto"/>
        <w:jc w:val="both"/>
        <w:rPr>
          <w:rFonts w:ascii="Bookman Old Style" w:hAnsi="Bookman Old Style"/>
          <w:sz w:val="22"/>
          <w:szCs w:val="22"/>
        </w:rPr>
      </w:pPr>
      <w:r w:rsidRPr="001C5E0E">
        <w:rPr>
          <w:rFonts w:ascii="Bookman Old Style" w:hAnsi="Bookman Old Style"/>
          <w:sz w:val="22"/>
          <w:szCs w:val="22"/>
        </w:rPr>
        <w:t xml:space="preserve"> I - possibilitar experiências significativas de ensino e de aprendizagem, mediadas por tecnologias ou não, que assegurem o desenvolvimento integral das crianças, dos adolescentes, dos jovens, dos adultos, definido, essencialmente, pela manutenção das atividades pedagógicas, mesmo sem a presença física de estudantes e professores, no âmbito de todas as Instituições que compõem o Sistema Municipal de Ensino de </w:t>
      </w:r>
      <w:r w:rsidR="003D2AAB">
        <w:rPr>
          <w:rFonts w:ascii="Bookman Old Style" w:hAnsi="Bookman Old Style"/>
          <w:sz w:val="22"/>
          <w:szCs w:val="22"/>
        </w:rPr>
        <w:t>Formosa do Sul</w:t>
      </w:r>
      <w:r w:rsidRPr="001C5E0E">
        <w:rPr>
          <w:rFonts w:ascii="Bookman Old Style" w:hAnsi="Bookman Old Style"/>
          <w:sz w:val="22"/>
          <w:szCs w:val="22"/>
        </w:rPr>
        <w:t xml:space="preserve">; </w:t>
      </w:r>
    </w:p>
    <w:p w:rsidR="000A3EC1" w:rsidRPr="001C5E0E" w:rsidRDefault="000A3EC1" w:rsidP="001C5E0E">
      <w:pPr>
        <w:spacing w:line="276" w:lineRule="auto"/>
        <w:jc w:val="both"/>
        <w:rPr>
          <w:rFonts w:ascii="Bookman Old Style" w:hAnsi="Bookman Old Style"/>
          <w:sz w:val="22"/>
          <w:szCs w:val="22"/>
        </w:rPr>
      </w:pPr>
      <w:r w:rsidRPr="001C5E0E">
        <w:rPr>
          <w:rFonts w:ascii="Bookman Old Style" w:hAnsi="Bookman Old Style"/>
          <w:sz w:val="22"/>
          <w:szCs w:val="22"/>
        </w:rPr>
        <w:t xml:space="preserve">II - estimular e considerar novas formas de aprendizagens; </w:t>
      </w:r>
    </w:p>
    <w:p w:rsidR="000A3EC1" w:rsidRPr="001C5E0E" w:rsidRDefault="000A3EC1" w:rsidP="001C5E0E">
      <w:pPr>
        <w:spacing w:line="276" w:lineRule="auto"/>
        <w:jc w:val="both"/>
        <w:rPr>
          <w:rFonts w:ascii="Bookman Old Style" w:hAnsi="Bookman Old Style"/>
          <w:sz w:val="22"/>
          <w:szCs w:val="22"/>
        </w:rPr>
      </w:pPr>
      <w:r w:rsidRPr="001C5E0E">
        <w:rPr>
          <w:rFonts w:ascii="Bookman Old Style" w:hAnsi="Bookman Old Style"/>
          <w:sz w:val="22"/>
          <w:szCs w:val="22"/>
        </w:rPr>
        <w:t xml:space="preserve">III </w:t>
      </w:r>
      <w:r w:rsidR="000E1371" w:rsidRPr="001C5E0E">
        <w:rPr>
          <w:rFonts w:ascii="Bookman Old Style" w:hAnsi="Bookman Old Style"/>
          <w:sz w:val="22"/>
          <w:szCs w:val="22"/>
        </w:rPr>
        <w:t>-</w:t>
      </w:r>
      <w:r w:rsidR="000E1371">
        <w:rPr>
          <w:rFonts w:ascii="Bookman Old Style" w:hAnsi="Bookman Old Style"/>
          <w:sz w:val="22"/>
          <w:szCs w:val="22"/>
        </w:rPr>
        <w:t xml:space="preserve"> </w:t>
      </w:r>
      <w:r w:rsidRPr="001C5E0E">
        <w:rPr>
          <w:rFonts w:ascii="Bookman Old Style" w:hAnsi="Bookman Old Style"/>
          <w:sz w:val="22"/>
          <w:szCs w:val="22"/>
        </w:rPr>
        <w:t>possibilitar</w:t>
      </w:r>
      <w:r w:rsidRPr="001C5E0E">
        <w:rPr>
          <w:rFonts w:ascii="Bookman Old Style" w:hAnsi="Bookman Old Style"/>
          <w:color w:val="FF0000"/>
          <w:sz w:val="22"/>
          <w:szCs w:val="22"/>
        </w:rPr>
        <w:t xml:space="preserve"> </w:t>
      </w:r>
      <w:r w:rsidRPr="001C5E0E">
        <w:rPr>
          <w:rFonts w:ascii="Bookman Old Style" w:hAnsi="Bookman Old Style"/>
          <w:sz w:val="22"/>
          <w:szCs w:val="22"/>
        </w:rPr>
        <w:t>a continuidade do padrão de qualidade nas atividades de aprendizagem não presenciais de acordo com o currículo da Educação Básica;</w:t>
      </w:r>
    </w:p>
    <w:p w:rsidR="000A3EC1" w:rsidRPr="001C5E0E" w:rsidRDefault="000A3EC1" w:rsidP="001C5E0E">
      <w:pPr>
        <w:spacing w:line="276" w:lineRule="auto"/>
        <w:jc w:val="both"/>
        <w:rPr>
          <w:rFonts w:ascii="Bookman Old Style" w:hAnsi="Bookman Old Style"/>
          <w:sz w:val="22"/>
          <w:szCs w:val="22"/>
        </w:rPr>
      </w:pPr>
      <w:r w:rsidRPr="001C5E0E">
        <w:rPr>
          <w:rFonts w:ascii="Bookman Old Style" w:hAnsi="Bookman Old Style"/>
          <w:sz w:val="22"/>
          <w:szCs w:val="22"/>
        </w:rPr>
        <w:t xml:space="preserve">IV </w:t>
      </w:r>
      <w:r w:rsidR="000E1371" w:rsidRPr="001C5E0E">
        <w:rPr>
          <w:rFonts w:ascii="Bookman Old Style" w:hAnsi="Bookman Old Style"/>
          <w:sz w:val="22"/>
          <w:szCs w:val="22"/>
        </w:rPr>
        <w:t>-</w:t>
      </w:r>
      <w:r w:rsidRPr="001C5E0E">
        <w:rPr>
          <w:rFonts w:ascii="Bookman Old Style" w:hAnsi="Bookman Old Style"/>
          <w:sz w:val="22"/>
          <w:szCs w:val="22"/>
        </w:rPr>
        <w:t xml:space="preserve"> na Educação Infantil, primeira </w:t>
      </w:r>
      <w:proofErr w:type="gramStart"/>
      <w:r w:rsidRPr="001C5E0E">
        <w:rPr>
          <w:rFonts w:ascii="Bookman Old Style" w:hAnsi="Bookman Old Style"/>
          <w:sz w:val="22"/>
          <w:szCs w:val="22"/>
        </w:rPr>
        <w:t>etapa da Educação Básica, deverão ser</w:t>
      </w:r>
      <w:proofErr w:type="gramEnd"/>
      <w:r w:rsidRPr="001C5E0E">
        <w:rPr>
          <w:rFonts w:ascii="Bookman Old Style" w:hAnsi="Bookman Old Style"/>
          <w:sz w:val="22"/>
          <w:szCs w:val="22"/>
        </w:rPr>
        <w:t xml:space="preserve"> respeitadas as especificidades, possibilidades e necessidades das crianças em seus processos de desenvolvimento e que em eventual período de atividades de reposição deve-se promover atividades/ reuniões com os profissionais e com as famílias/responsáveis, bem como, enfatizar e desenvolver as vivências e experiências que garantam os direitos de aprendizagem e desenvolvimento previstos no currículo contido no Projeto Pedagógico da instituição de ensino.</w:t>
      </w:r>
    </w:p>
    <w:p w:rsidR="000A3EC1" w:rsidRPr="001C5E0E" w:rsidRDefault="000A3EC1" w:rsidP="000A3EC1">
      <w:pPr>
        <w:spacing w:line="276" w:lineRule="auto"/>
        <w:jc w:val="both"/>
        <w:rPr>
          <w:rFonts w:ascii="Bookman Old Style" w:hAnsi="Bookman Old Style"/>
          <w:b/>
          <w:sz w:val="22"/>
          <w:szCs w:val="22"/>
        </w:rPr>
      </w:pPr>
    </w:p>
    <w:p w:rsidR="000A3EC1" w:rsidRDefault="000A3EC1" w:rsidP="000A3EC1">
      <w:pPr>
        <w:spacing w:line="276" w:lineRule="auto"/>
        <w:jc w:val="center"/>
        <w:rPr>
          <w:rFonts w:ascii="Bookman Old Style" w:hAnsi="Bookman Old Style"/>
          <w:b/>
          <w:sz w:val="22"/>
          <w:szCs w:val="22"/>
        </w:rPr>
      </w:pPr>
      <w:r w:rsidRPr="001C5E0E">
        <w:rPr>
          <w:rFonts w:ascii="Bookman Old Style" w:hAnsi="Bookman Old Style"/>
          <w:b/>
          <w:sz w:val="22"/>
          <w:szCs w:val="22"/>
        </w:rPr>
        <w:t>Capítulo II</w:t>
      </w:r>
    </w:p>
    <w:p w:rsidR="000A3EC1" w:rsidRPr="001C5E0E" w:rsidRDefault="000A3EC1" w:rsidP="000A3EC1">
      <w:pPr>
        <w:spacing w:line="276" w:lineRule="auto"/>
        <w:jc w:val="center"/>
        <w:rPr>
          <w:rFonts w:ascii="Bookman Old Style" w:hAnsi="Bookman Old Style"/>
          <w:b/>
          <w:sz w:val="22"/>
          <w:szCs w:val="22"/>
        </w:rPr>
      </w:pPr>
      <w:r w:rsidRPr="001C5E0E">
        <w:rPr>
          <w:rFonts w:ascii="Bookman Old Style" w:hAnsi="Bookman Old Style"/>
          <w:b/>
          <w:sz w:val="22"/>
          <w:szCs w:val="22"/>
        </w:rPr>
        <w:t>Do Plano de Ação</w:t>
      </w:r>
    </w:p>
    <w:p w:rsidR="000A3EC1" w:rsidRPr="001C5E0E" w:rsidRDefault="000A3EC1" w:rsidP="000A3EC1">
      <w:pPr>
        <w:spacing w:line="276" w:lineRule="auto"/>
        <w:jc w:val="both"/>
        <w:rPr>
          <w:rFonts w:ascii="Bookman Old Style" w:hAnsi="Bookman Old Style"/>
          <w:b/>
          <w:sz w:val="22"/>
          <w:szCs w:val="22"/>
        </w:rPr>
      </w:pPr>
    </w:p>
    <w:p w:rsidR="000A3EC1" w:rsidRPr="001C5E0E" w:rsidRDefault="000A3EC1" w:rsidP="000A3EC1">
      <w:pPr>
        <w:spacing w:line="276" w:lineRule="auto"/>
        <w:jc w:val="both"/>
        <w:rPr>
          <w:rFonts w:ascii="Bookman Old Style" w:hAnsi="Bookman Old Style"/>
          <w:sz w:val="22"/>
          <w:szCs w:val="22"/>
        </w:rPr>
      </w:pPr>
      <w:r w:rsidRPr="000E1371">
        <w:rPr>
          <w:rFonts w:ascii="Bookman Old Style" w:hAnsi="Bookman Old Style"/>
          <w:b/>
          <w:sz w:val="22"/>
          <w:szCs w:val="22"/>
        </w:rPr>
        <w:t>Art.</w:t>
      </w:r>
      <w:r w:rsidR="00DD6183" w:rsidRPr="000E1371">
        <w:rPr>
          <w:rFonts w:ascii="Bookman Old Style" w:hAnsi="Bookman Old Style"/>
          <w:b/>
          <w:sz w:val="22"/>
          <w:szCs w:val="22"/>
        </w:rPr>
        <w:t xml:space="preserve"> </w:t>
      </w:r>
      <w:r w:rsidR="000E1371" w:rsidRPr="000E1371">
        <w:rPr>
          <w:rFonts w:ascii="Bookman Old Style" w:hAnsi="Bookman Old Style"/>
          <w:b/>
          <w:sz w:val="22"/>
          <w:szCs w:val="22"/>
        </w:rPr>
        <w:t>7º</w:t>
      </w:r>
      <w:r w:rsidR="00DD6183">
        <w:rPr>
          <w:rFonts w:ascii="Bookman Old Style" w:hAnsi="Bookman Old Style"/>
          <w:sz w:val="22"/>
          <w:szCs w:val="22"/>
        </w:rPr>
        <w:t xml:space="preserve"> </w:t>
      </w:r>
      <w:r w:rsidRPr="001C5E0E">
        <w:rPr>
          <w:rFonts w:ascii="Bookman Old Style" w:hAnsi="Bookman Old Style"/>
          <w:sz w:val="22"/>
          <w:szCs w:val="22"/>
        </w:rPr>
        <w:t xml:space="preserve">A garantia das 800 (oitocentas) horas de efetivo trabalho escolar é exigida para o cumprimento do calendário letivo do ano de 2020. </w:t>
      </w:r>
    </w:p>
    <w:p w:rsidR="00C91CF5" w:rsidRPr="001C5E0E" w:rsidRDefault="00C91CF5" w:rsidP="000A3EC1">
      <w:pPr>
        <w:spacing w:line="276" w:lineRule="auto"/>
        <w:jc w:val="both"/>
        <w:rPr>
          <w:rFonts w:ascii="Bookman Old Style" w:hAnsi="Bookman Old Style"/>
          <w:sz w:val="22"/>
          <w:szCs w:val="22"/>
        </w:rPr>
      </w:pPr>
    </w:p>
    <w:p w:rsidR="000A3EC1" w:rsidRPr="001C5E0E" w:rsidRDefault="000A3EC1" w:rsidP="000A3EC1">
      <w:pPr>
        <w:spacing w:line="276" w:lineRule="auto"/>
        <w:jc w:val="both"/>
        <w:rPr>
          <w:rFonts w:ascii="Bookman Old Style" w:hAnsi="Bookman Old Style"/>
          <w:sz w:val="22"/>
          <w:szCs w:val="22"/>
        </w:rPr>
      </w:pPr>
      <w:r w:rsidRPr="000E1371">
        <w:rPr>
          <w:rFonts w:ascii="Bookman Old Style" w:hAnsi="Bookman Old Style"/>
          <w:b/>
          <w:sz w:val="22"/>
          <w:szCs w:val="22"/>
        </w:rPr>
        <w:t>Art. 8º</w:t>
      </w:r>
      <w:r w:rsidRPr="001C5E0E">
        <w:rPr>
          <w:rFonts w:ascii="Bookman Old Style" w:hAnsi="Bookman Old Style"/>
          <w:sz w:val="22"/>
          <w:szCs w:val="22"/>
        </w:rPr>
        <w:t xml:space="preserve"> O Plano de Ação de Regime Especial de Atividades de Aprendizagem Não Presenciais das Instituições de Ensino vinculadas ao Sistema Municipal de Ensino deverá ser apresentado a este Conselho para a apreciação. </w:t>
      </w:r>
    </w:p>
    <w:p w:rsidR="000A3EC1" w:rsidRPr="001C5E0E" w:rsidRDefault="000A3EC1" w:rsidP="000A3EC1">
      <w:pPr>
        <w:spacing w:line="276" w:lineRule="auto"/>
        <w:jc w:val="both"/>
        <w:rPr>
          <w:rFonts w:ascii="Bookman Old Style" w:hAnsi="Bookman Old Style"/>
          <w:sz w:val="22"/>
          <w:szCs w:val="22"/>
        </w:rPr>
      </w:pPr>
      <w:r w:rsidRPr="001C5E0E">
        <w:rPr>
          <w:rFonts w:ascii="Bookman Old Style" w:hAnsi="Bookman Old Style"/>
          <w:sz w:val="22"/>
          <w:szCs w:val="22"/>
        </w:rPr>
        <w:t xml:space="preserve"> § 1º O Plano de Ação de que trata o </w:t>
      </w:r>
      <w:r w:rsidRPr="001C5E0E">
        <w:rPr>
          <w:rFonts w:ascii="Bookman Old Style" w:hAnsi="Bookman Old Style"/>
          <w:i/>
          <w:sz w:val="22"/>
          <w:szCs w:val="22"/>
        </w:rPr>
        <w:t>caput</w:t>
      </w:r>
      <w:r w:rsidRPr="001C5E0E">
        <w:rPr>
          <w:rFonts w:ascii="Bookman Old Style" w:hAnsi="Bookman Old Style"/>
          <w:sz w:val="22"/>
          <w:szCs w:val="22"/>
        </w:rPr>
        <w:t xml:space="preserve"> deste artigo é um documento obrigatório, e as Instituições de Ensino vinculadas ao Sistema Municipal de Ensino que deverão obedecer às normas e ao roteiro para a elaboração do referido documento. </w:t>
      </w:r>
    </w:p>
    <w:p w:rsidR="000A3EC1" w:rsidRPr="00BD2A61" w:rsidRDefault="000A3EC1" w:rsidP="000A3EC1">
      <w:pPr>
        <w:spacing w:line="276" w:lineRule="auto"/>
        <w:jc w:val="both"/>
        <w:rPr>
          <w:rFonts w:ascii="Bookman Old Style" w:hAnsi="Bookman Old Style"/>
          <w:sz w:val="22"/>
          <w:szCs w:val="22"/>
        </w:rPr>
      </w:pPr>
      <w:r w:rsidRPr="009E1160">
        <w:rPr>
          <w:rFonts w:ascii="Bookman Old Style" w:hAnsi="Bookman Old Style"/>
          <w:color w:val="FF0000"/>
          <w:sz w:val="22"/>
          <w:szCs w:val="22"/>
        </w:rPr>
        <w:t xml:space="preserve"> </w:t>
      </w:r>
      <w:r w:rsidRPr="00BD2A61">
        <w:rPr>
          <w:rFonts w:ascii="Bookman Old Style" w:hAnsi="Bookman Old Style"/>
          <w:sz w:val="22"/>
          <w:szCs w:val="22"/>
        </w:rPr>
        <w:t xml:space="preserve">§ 2º O Roteiro do Plano de Ação encontra-se disponível no site </w:t>
      </w:r>
      <w:bookmarkStart w:id="0" w:name="_GoBack"/>
      <w:bookmarkEnd w:id="0"/>
      <w:r w:rsidRPr="00BD2A61">
        <w:rPr>
          <w:rFonts w:ascii="Bookman Old Style" w:hAnsi="Bookman Old Style"/>
          <w:sz w:val="22"/>
          <w:szCs w:val="22"/>
        </w:rPr>
        <w:t xml:space="preserve">da Prefeitura Municipal de </w:t>
      </w:r>
      <w:r w:rsidR="003D2AAB" w:rsidRPr="00BD2A61">
        <w:rPr>
          <w:rFonts w:ascii="Bookman Old Style" w:hAnsi="Bookman Old Style"/>
          <w:sz w:val="22"/>
          <w:szCs w:val="22"/>
        </w:rPr>
        <w:t>Formosa do Sul</w:t>
      </w:r>
      <w:r w:rsidRPr="00BD2A61">
        <w:rPr>
          <w:rFonts w:ascii="Bookman Old Style" w:hAnsi="Bookman Old Style"/>
          <w:sz w:val="22"/>
          <w:szCs w:val="22"/>
        </w:rPr>
        <w:t>, na aba do Conselho Municipal de Educação (CME</w:t>
      </w:r>
      <w:r w:rsidR="00BD2A61" w:rsidRPr="00BD2A61">
        <w:rPr>
          <w:rFonts w:ascii="Bookman Old Style" w:hAnsi="Bookman Old Style"/>
          <w:sz w:val="22"/>
          <w:szCs w:val="22"/>
        </w:rPr>
        <w:t>).</w:t>
      </w:r>
    </w:p>
    <w:p w:rsidR="00C91CF5" w:rsidRPr="00BD2A61" w:rsidRDefault="00C91CF5" w:rsidP="000A3EC1">
      <w:pPr>
        <w:spacing w:line="276" w:lineRule="auto"/>
        <w:jc w:val="both"/>
        <w:rPr>
          <w:rFonts w:ascii="Bookman Old Style" w:hAnsi="Bookman Old Style"/>
          <w:sz w:val="22"/>
          <w:szCs w:val="22"/>
        </w:rPr>
      </w:pPr>
    </w:p>
    <w:p w:rsidR="000A3EC1" w:rsidRPr="001C5E0E" w:rsidRDefault="000A3EC1" w:rsidP="009E1160">
      <w:pPr>
        <w:spacing w:line="276" w:lineRule="auto"/>
        <w:jc w:val="both"/>
        <w:rPr>
          <w:rFonts w:ascii="Bookman Old Style" w:hAnsi="Bookman Old Style"/>
          <w:sz w:val="22"/>
          <w:szCs w:val="22"/>
        </w:rPr>
      </w:pPr>
      <w:r w:rsidRPr="009E1160">
        <w:rPr>
          <w:rFonts w:ascii="Bookman Old Style" w:hAnsi="Bookman Old Style"/>
          <w:b/>
          <w:sz w:val="22"/>
          <w:szCs w:val="22"/>
        </w:rPr>
        <w:t>Art. 9º</w:t>
      </w:r>
      <w:r w:rsidRPr="001C5E0E">
        <w:rPr>
          <w:rFonts w:ascii="Bookman Old Style" w:hAnsi="Bookman Old Style"/>
          <w:sz w:val="22"/>
          <w:szCs w:val="22"/>
        </w:rPr>
        <w:t xml:space="preserve"> Considerando a urgência do cumprimento do Regime Especial desta Resolução</w:t>
      </w:r>
      <w:proofErr w:type="gramStart"/>
      <w:r w:rsidRPr="001C5E0E">
        <w:rPr>
          <w:rFonts w:ascii="Bookman Old Style" w:hAnsi="Bookman Old Style"/>
          <w:sz w:val="22"/>
          <w:szCs w:val="22"/>
        </w:rPr>
        <w:t xml:space="preserve">, </w:t>
      </w:r>
      <w:r w:rsidR="009E1160">
        <w:rPr>
          <w:rFonts w:ascii="Bookman Old Style" w:hAnsi="Bookman Old Style"/>
          <w:sz w:val="22"/>
          <w:szCs w:val="22"/>
        </w:rPr>
        <w:t>f</w:t>
      </w:r>
      <w:r w:rsidRPr="001C5E0E">
        <w:rPr>
          <w:rFonts w:ascii="Bookman Old Style" w:hAnsi="Bookman Old Style"/>
          <w:sz w:val="22"/>
          <w:szCs w:val="22"/>
        </w:rPr>
        <w:t>ica</w:t>
      </w:r>
      <w:proofErr w:type="gramEnd"/>
      <w:r w:rsidRPr="001C5E0E">
        <w:rPr>
          <w:rFonts w:ascii="Bookman Old Style" w:hAnsi="Bookman Old Style"/>
          <w:sz w:val="22"/>
          <w:szCs w:val="22"/>
        </w:rPr>
        <w:t xml:space="preserve"> estabelecido o prazo de 10 (dez) dias uteis, a partir da publicação desta Resolução, para a entrega dos Planos de Ação ao CME, por meio eletrônico para o endereço: </w:t>
      </w:r>
      <w:r w:rsidR="00965569" w:rsidRPr="00965569">
        <w:rPr>
          <w:rFonts w:ascii="Bookman Old Style" w:hAnsi="Bookman Old Style"/>
          <w:sz w:val="22"/>
          <w:szCs w:val="22"/>
        </w:rPr>
        <w:t>educacao2</w:t>
      </w:r>
      <w:r w:rsidRPr="00965569">
        <w:rPr>
          <w:rFonts w:ascii="Bookman Old Style" w:hAnsi="Bookman Old Style"/>
          <w:sz w:val="22"/>
          <w:szCs w:val="22"/>
        </w:rPr>
        <w:t>@</w:t>
      </w:r>
      <w:r w:rsidR="00800E39" w:rsidRPr="00965569">
        <w:rPr>
          <w:rFonts w:ascii="Bookman Old Style" w:hAnsi="Bookman Old Style"/>
          <w:sz w:val="22"/>
          <w:szCs w:val="22"/>
        </w:rPr>
        <w:t>formosa.sc.gov.br.</w:t>
      </w:r>
      <w:r w:rsidR="00DD6183">
        <w:rPr>
          <w:rFonts w:ascii="Bookman Old Style" w:hAnsi="Bookman Old Style"/>
          <w:sz w:val="22"/>
          <w:szCs w:val="22"/>
        </w:rPr>
        <w:t xml:space="preserve"> </w:t>
      </w:r>
    </w:p>
    <w:p w:rsidR="00C91CF5" w:rsidRPr="001C5E0E" w:rsidRDefault="00C91CF5" w:rsidP="000A3EC1">
      <w:pPr>
        <w:spacing w:line="276" w:lineRule="auto"/>
        <w:jc w:val="both"/>
        <w:rPr>
          <w:rFonts w:ascii="Bookman Old Style" w:hAnsi="Bookman Old Style"/>
          <w:sz w:val="22"/>
          <w:szCs w:val="22"/>
        </w:rPr>
      </w:pPr>
    </w:p>
    <w:p w:rsidR="000A3EC1" w:rsidRPr="001C5E0E" w:rsidRDefault="000A3EC1" w:rsidP="000A3EC1">
      <w:pPr>
        <w:spacing w:line="276" w:lineRule="auto"/>
        <w:jc w:val="both"/>
        <w:rPr>
          <w:rFonts w:ascii="Bookman Old Style" w:hAnsi="Bookman Old Style"/>
          <w:sz w:val="22"/>
          <w:szCs w:val="22"/>
        </w:rPr>
      </w:pPr>
      <w:r w:rsidRPr="00800E39">
        <w:rPr>
          <w:rFonts w:ascii="Bookman Old Style" w:hAnsi="Bookman Old Style"/>
          <w:b/>
          <w:sz w:val="22"/>
          <w:szCs w:val="22"/>
        </w:rPr>
        <w:t>Art. 10</w:t>
      </w:r>
      <w:r w:rsidRPr="001C5E0E">
        <w:rPr>
          <w:rFonts w:ascii="Bookman Old Style" w:hAnsi="Bookman Old Style"/>
          <w:sz w:val="22"/>
          <w:szCs w:val="22"/>
        </w:rPr>
        <w:t xml:space="preserve"> Qualquer proposta de estudo para atividades não presenciais que demande o uso da Rede Mundial de Computadores (</w:t>
      </w:r>
      <w:r w:rsidRPr="001C5E0E">
        <w:rPr>
          <w:rFonts w:ascii="Bookman Old Style" w:hAnsi="Bookman Old Style"/>
          <w:i/>
          <w:sz w:val="22"/>
          <w:szCs w:val="22"/>
        </w:rPr>
        <w:t>internet)</w:t>
      </w:r>
      <w:r w:rsidRPr="001C5E0E">
        <w:rPr>
          <w:rFonts w:ascii="Bookman Old Style" w:hAnsi="Bookman Old Style"/>
          <w:sz w:val="22"/>
          <w:szCs w:val="22"/>
        </w:rPr>
        <w:t>, deve considerar as condições de acesso dos estudantes à rede. Ou seja, considerar a situação de estudantes que não têm computador disponível, ou mesmo celular/</w:t>
      </w:r>
      <w:proofErr w:type="spellStart"/>
      <w:r w:rsidRPr="001C5E0E">
        <w:rPr>
          <w:rFonts w:ascii="Bookman Old Style" w:hAnsi="Bookman Old Style"/>
          <w:i/>
          <w:sz w:val="22"/>
          <w:szCs w:val="22"/>
        </w:rPr>
        <w:t>smartfone</w:t>
      </w:r>
      <w:proofErr w:type="spellEnd"/>
      <w:r w:rsidRPr="001C5E0E">
        <w:rPr>
          <w:rFonts w:ascii="Bookman Old Style" w:hAnsi="Bookman Old Style"/>
          <w:sz w:val="22"/>
          <w:szCs w:val="22"/>
        </w:rPr>
        <w:t xml:space="preserve"> com planos de acesso de dados de </w:t>
      </w:r>
      <w:r w:rsidRPr="001C5E0E">
        <w:rPr>
          <w:rFonts w:ascii="Bookman Old Style" w:hAnsi="Bookman Old Style"/>
          <w:i/>
          <w:sz w:val="22"/>
          <w:szCs w:val="22"/>
        </w:rPr>
        <w:t>internet</w:t>
      </w:r>
      <w:r w:rsidRPr="001C5E0E">
        <w:rPr>
          <w:rFonts w:ascii="Bookman Old Style" w:hAnsi="Bookman Old Style"/>
          <w:sz w:val="22"/>
          <w:szCs w:val="22"/>
        </w:rPr>
        <w:t>. Tais estudantes não devem ser prejudicados, devendo-se propor estratégias viáveis para que possam desenvolver as atividades domiciliares propostas pelos docentes em cada componente curricular, sempre com acompanhamento remoto do docente.</w:t>
      </w:r>
    </w:p>
    <w:p w:rsidR="000A3EC1" w:rsidRPr="001C5E0E" w:rsidRDefault="000A3EC1" w:rsidP="000A3EC1">
      <w:pPr>
        <w:spacing w:line="276" w:lineRule="auto"/>
        <w:jc w:val="both"/>
        <w:rPr>
          <w:rFonts w:ascii="Bookman Old Style" w:hAnsi="Bookman Old Style"/>
          <w:b/>
          <w:sz w:val="22"/>
          <w:szCs w:val="22"/>
        </w:rPr>
      </w:pPr>
    </w:p>
    <w:p w:rsidR="000A3EC1" w:rsidRDefault="000A3EC1" w:rsidP="000A3EC1">
      <w:pPr>
        <w:spacing w:line="276" w:lineRule="auto"/>
        <w:jc w:val="center"/>
        <w:rPr>
          <w:rFonts w:ascii="Bookman Old Style" w:hAnsi="Bookman Old Style"/>
          <w:b/>
          <w:sz w:val="22"/>
          <w:szCs w:val="22"/>
        </w:rPr>
      </w:pPr>
      <w:r w:rsidRPr="001C5E0E">
        <w:rPr>
          <w:rFonts w:ascii="Bookman Old Style" w:hAnsi="Bookman Old Style"/>
          <w:b/>
          <w:sz w:val="22"/>
          <w:szCs w:val="22"/>
        </w:rPr>
        <w:t>Capítulo III</w:t>
      </w:r>
    </w:p>
    <w:p w:rsidR="000A3EC1" w:rsidRPr="001C5E0E" w:rsidRDefault="000A3EC1" w:rsidP="000A3EC1">
      <w:pPr>
        <w:spacing w:line="276" w:lineRule="auto"/>
        <w:jc w:val="center"/>
        <w:rPr>
          <w:rFonts w:ascii="Bookman Old Style" w:hAnsi="Bookman Old Style"/>
          <w:b/>
          <w:sz w:val="22"/>
          <w:szCs w:val="22"/>
        </w:rPr>
      </w:pPr>
      <w:r w:rsidRPr="001C5E0E">
        <w:rPr>
          <w:rFonts w:ascii="Bookman Old Style" w:hAnsi="Bookman Old Style"/>
          <w:b/>
          <w:sz w:val="22"/>
          <w:szCs w:val="22"/>
        </w:rPr>
        <w:t>Da Reorganização do Calendário Escolar e Registro de Frequência</w:t>
      </w:r>
    </w:p>
    <w:p w:rsidR="000A3EC1" w:rsidRPr="001C5E0E" w:rsidRDefault="000A3EC1" w:rsidP="000A3EC1">
      <w:pPr>
        <w:spacing w:line="276" w:lineRule="auto"/>
        <w:jc w:val="both"/>
        <w:rPr>
          <w:rFonts w:ascii="Bookman Old Style" w:hAnsi="Bookman Old Style"/>
          <w:sz w:val="22"/>
          <w:szCs w:val="22"/>
        </w:rPr>
      </w:pPr>
      <w:r w:rsidRPr="001C5E0E">
        <w:rPr>
          <w:rFonts w:ascii="Bookman Old Style" w:hAnsi="Bookman Old Style"/>
          <w:sz w:val="22"/>
          <w:szCs w:val="22"/>
        </w:rPr>
        <w:t xml:space="preserve"> </w:t>
      </w:r>
    </w:p>
    <w:p w:rsidR="000A3EC1" w:rsidRPr="001C5E0E" w:rsidRDefault="000A3EC1" w:rsidP="000A3EC1">
      <w:pPr>
        <w:spacing w:line="276" w:lineRule="auto"/>
        <w:jc w:val="both"/>
        <w:rPr>
          <w:rFonts w:ascii="Bookman Old Style" w:hAnsi="Bookman Old Style"/>
          <w:sz w:val="22"/>
          <w:szCs w:val="22"/>
        </w:rPr>
      </w:pPr>
      <w:r w:rsidRPr="006739EF">
        <w:rPr>
          <w:rFonts w:ascii="Bookman Old Style" w:hAnsi="Bookman Old Style"/>
          <w:b/>
          <w:sz w:val="22"/>
          <w:szCs w:val="22"/>
        </w:rPr>
        <w:t>Art. 11</w:t>
      </w:r>
      <w:r w:rsidR="00DD6183">
        <w:rPr>
          <w:rFonts w:ascii="Bookman Old Style" w:hAnsi="Bookman Old Style"/>
          <w:sz w:val="22"/>
          <w:szCs w:val="22"/>
        </w:rPr>
        <w:t xml:space="preserve"> </w:t>
      </w:r>
      <w:r w:rsidRPr="001C5E0E">
        <w:rPr>
          <w:rFonts w:ascii="Bookman Old Style" w:hAnsi="Bookman Old Style"/>
          <w:sz w:val="22"/>
          <w:szCs w:val="22"/>
        </w:rPr>
        <w:t xml:space="preserve">Considerar-se-á o cumprimento previsto do calendário escolar, substituindo, excepcionalmente, a prática presencial por Regime Especial de Atividades de Aprendizagem Não Presenciais para a Educação Básica, sem prejuízo aos estudantes enquanto permanecerem as medidas de prevenção ao contágio do </w:t>
      </w:r>
      <w:proofErr w:type="spellStart"/>
      <w:r w:rsidRPr="001C5E0E">
        <w:rPr>
          <w:rFonts w:ascii="Bookman Old Style" w:hAnsi="Bookman Old Style"/>
          <w:b/>
          <w:sz w:val="22"/>
          <w:szCs w:val="22"/>
        </w:rPr>
        <w:t>Coronavírus</w:t>
      </w:r>
      <w:proofErr w:type="spellEnd"/>
      <w:r w:rsidR="006739EF">
        <w:rPr>
          <w:rFonts w:ascii="Bookman Old Style" w:hAnsi="Bookman Old Style"/>
          <w:sz w:val="22"/>
          <w:szCs w:val="22"/>
        </w:rPr>
        <w:t xml:space="preserve"> (COVID-</w:t>
      </w:r>
      <w:r w:rsidRPr="001C5E0E">
        <w:rPr>
          <w:rFonts w:ascii="Bookman Old Style" w:hAnsi="Bookman Old Style"/>
          <w:sz w:val="22"/>
          <w:szCs w:val="22"/>
        </w:rPr>
        <w:t xml:space="preserve">19), proteção à comunidade escolar e à sociedade em geral, devendo oferecer possibilidades de: </w:t>
      </w:r>
    </w:p>
    <w:p w:rsidR="000A3EC1" w:rsidRPr="001C5E0E" w:rsidRDefault="000A3EC1" w:rsidP="000A3EC1">
      <w:pPr>
        <w:spacing w:line="276" w:lineRule="auto"/>
        <w:jc w:val="both"/>
        <w:rPr>
          <w:rFonts w:ascii="Bookman Old Style" w:hAnsi="Bookman Old Style"/>
          <w:sz w:val="22"/>
          <w:szCs w:val="22"/>
        </w:rPr>
      </w:pPr>
      <w:r w:rsidRPr="001C5E0E">
        <w:rPr>
          <w:rFonts w:ascii="Bookman Old Style" w:hAnsi="Bookman Old Style"/>
          <w:sz w:val="22"/>
          <w:szCs w:val="22"/>
        </w:rPr>
        <w:t xml:space="preserve"> I -</w:t>
      </w:r>
      <w:r w:rsidR="006739EF">
        <w:rPr>
          <w:rFonts w:ascii="Bookman Old Style" w:hAnsi="Bookman Old Style"/>
          <w:sz w:val="22"/>
          <w:szCs w:val="22"/>
        </w:rPr>
        <w:t xml:space="preserve"> </w:t>
      </w:r>
      <w:r w:rsidRPr="001C5E0E">
        <w:rPr>
          <w:rFonts w:ascii="Bookman Old Style" w:hAnsi="Bookman Old Style"/>
          <w:sz w:val="22"/>
          <w:szCs w:val="22"/>
        </w:rPr>
        <w:t xml:space="preserve">minimizar o prejuízo do ensino e da aprendizagem aos estudantes com a suspensão temporária de atividades presenciais; </w:t>
      </w:r>
    </w:p>
    <w:p w:rsidR="000A3EC1" w:rsidRPr="001C5E0E" w:rsidRDefault="000A3EC1" w:rsidP="000A3EC1">
      <w:pPr>
        <w:spacing w:line="276" w:lineRule="auto"/>
        <w:jc w:val="both"/>
        <w:rPr>
          <w:rFonts w:ascii="Bookman Old Style" w:hAnsi="Bookman Old Style"/>
          <w:sz w:val="22"/>
          <w:szCs w:val="22"/>
        </w:rPr>
      </w:pPr>
      <w:r w:rsidRPr="001C5E0E">
        <w:rPr>
          <w:rFonts w:ascii="Bookman Old Style" w:hAnsi="Bookman Old Style"/>
          <w:sz w:val="22"/>
          <w:szCs w:val="22"/>
        </w:rPr>
        <w:t xml:space="preserve"> II </w:t>
      </w:r>
      <w:r w:rsidR="006739EF" w:rsidRPr="001C5E0E">
        <w:rPr>
          <w:rFonts w:ascii="Bookman Old Style" w:hAnsi="Bookman Old Style"/>
          <w:sz w:val="22"/>
          <w:szCs w:val="22"/>
        </w:rPr>
        <w:t>-</w:t>
      </w:r>
      <w:r w:rsidRPr="001C5E0E">
        <w:rPr>
          <w:rFonts w:ascii="Bookman Old Style" w:hAnsi="Bookman Old Style"/>
          <w:sz w:val="22"/>
          <w:szCs w:val="22"/>
        </w:rPr>
        <w:t xml:space="preserve"> alcançar os objetivos educacionais, previstos para cada ano do ensino e de aprendizagem, até o término do ano letivo;</w:t>
      </w:r>
    </w:p>
    <w:p w:rsidR="000A3EC1" w:rsidRPr="001C5E0E" w:rsidRDefault="000A3EC1" w:rsidP="000A3EC1">
      <w:pPr>
        <w:spacing w:line="276" w:lineRule="auto"/>
        <w:jc w:val="both"/>
        <w:rPr>
          <w:rFonts w:ascii="Bookman Old Style" w:hAnsi="Bookman Old Style"/>
          <w:sz w:val="22"/>
          <w:szCs w:val="22"/>
        </w:rPr>
      </w:pPr>
      <w:r w:rsidRPr="001C5E0E">
        <w:rPr>
          <w:rFonts w:ascii="Bookman Old Style" w:hAnsi="Bookman Old Style"/>
          <w:sz w:val="22"/>
          <w:szCs w:val="22"/>
        </w:rPr>
        <w:lastRenderedPageBreak/>
        <w:t>III - adequar o calendário escolar, conforme previsto</w:t>
      </w:r>
      <w:r w:rsidR="00DD6183">
        <w:rPr>
          <w:rFonts w:ascii="Bookman Old Style" w:hAnsi="Bookman Old Style"/>
          <w:sz w:val="22"/>
          <w:szCs w:val="22"/>
        </w:rPr>
        <w:t xml:space="preserve"> </w:t>
      </w:r>
      <w:r w:rsidRPr="001C5E0E">
        <w:rPr>
          <w:rFonts w:ascii="Bookman Old Style" w:hAnsi="Bookman Old Style"/>
          <w:sz w:val="22"/>
          <w:szCs w:val="22"/>
        </w:rPr>
        <w:t xml:space="preserve">no </w:t>
      </w:r>
      <w:r w:rsidR="007A5DC1">
        <w:rPr>
          <w:rFonts w:ascii="Bookman Old Style" w:hAnsi="Bookman Old Style"/>
          <w:sz w:val="22"/>
          <w:szCs w:val="22"/>
        </w:rPr>
        <w:t>a</w:t>
      </w:r>
      <w:r w:rsidRPr="001C5E0E">
        <w:rPr>
          <w:rFonts w:ascii="Bookman Old Style" w:hAnsi="Bookman Old Style"/>
          <w:sz w:val="22"/>
          <w:szCs w:val="22"/>
        </w:rPr>
        <w:t xml:space="preserve">rtigo 23, § 2º da Lei Federal nº 9.394, de 20 de dezembro de 1996; </w:t>
      </w:r>
    </w:p>
    <w:p w:rsidR="000A3EC1" w:rsidRPr="001C5E0E" w:rsidRDefault="000A3EC1" w:rsidP="000A3EC1">
      <w:pPr>
        <w:spacing w:line="276" w:lineRule="auto"/>
        <w:jc w:val="both"/>
        <w:rPr>
          <w:rFonts w:ascii="Bookman Old Style" w:hAnsi="Bookman Old Style"/>
          <w:sz w:val="22"/>
          <w:szCs w:val="22"/>
        </w:rPr>
      </w:pPr>
      <w:r w:rsidRPr="001C5E0E">
        <w:rPr>
          <w:rFonts w:ascii="Bookman Old Style" w:hAnsi="Bookman Old Style"/>
          <w:sz w:val="22"/>
          <w:szCs w:val="22"/>
        </w:rPr>
        <w:t xml:space="preserve"> IV- manter a qualidade nos processos de ensino e de aprendizagem com intencionalidades pedagógicas orientadas pelos professores e educadores, mediadas ou não por tecnologia </w:t>
      </w:r>
      <w:proofErr w:type="gramStart"/>
      <w:r w:rsidRPr="001C5E0E">
        <w:rPr>
          <w:rFonts w:ascii="Bookman Old Style" w:hAnsi="Bookman Old Style"/>
          <w:sz w:val="22"/>
          <w:szCs w:val="22"/>
        </w:rPr>
        <w:t>a</w:t>
      </w:r>
      <w:proofErr w:type="gramEnd"/>
      <w:r w:rsidRPr="001C5E0E">
        <w:rPr>
          <w:rFonts w:ascii="Bookman Old Style" w:hAnsi="Bookman Old Style"/>
          <w:sz w:val="22"/>
          <w:szCs w:val="22"/>
        </w:rPr>
        <w:t xml:space="preserve"> distância, que garantam, ao final do ano letivo, a carga horária de 800 (oitocentas) horas, com frequência mínima de 75% (setenta e cinco) para o Ensino Fundamental e, com frequência mínima de 60% (sessenta) para a Educação Infantil – Pré-escolar. </w:t>
      </w:r>
    </w:p>
    <w:p w:rsidR="00C91CF5" w:rsidRPr="001C5E0E" w:rsidRDefault="00C91CF5" w:rsidP="000A3EC1">
      <w:pPr>
        <w:spacing w:line="276" w:lineRule="auto"/>
        <w:jc w:val="both"/>
        <w:rPr>
          <w:rFonts w:ascii="Bookman Old Style" w:hAnsi="Bookman Old Style"/>
          <w:sz w:val="22"/>
          <w:szCs w:val="22"/>
        </w:rPr>
      </w:pPr>
    </w:p>
    <w:p w:rsidR="000A3EC1" w:rsidRPr="001C5E0E" w:rsidRDefault="000A3EC1" w:rsidP="000A3EC1">
      <w:pPr>
        <w:spacing w:line="276" w:lineRule="auto"/>
        <w:jc w:val="both"/>
        <w:rPr>
          <w:rFonts w:ascii="Bookman Old Style" w:hAnsi="Bookman Old Style"/>
          <w:sz w:val="22"/>
          <w:szCs w:val="22"/>
        </w:rPr>
      </w:pPr>
      <w:r w:rsidRPr="007A5DC1">
        <w:rPr>
          <w:rFonts w:ascii="Bookman Old Style" w:hAnsi="Bookman Old Style"/>
          <w:b/>
          <w:sz w:val="22"/>
          <w:szCs w:val="22"/>
        </w:rPr>
        <w:t>Art. 12</w:t>
      </w:r>
      <w:r w:rsidRPr="001C5E0E">
        <w:rPr>
          <w:rFonts w:ascii="Bookman Old Style" w:hAnsi="Bookman Old Style"/>
          <w:sz w:val="22"/>
          <w:szCs w:val="22"/>
        </w:rPr>
        <w:t xml:space="preserve"> O calendário escolar deverá adequar-se às peculiaridades locais, inclusive climáticas e econômicas, a critério do respectivo Sistema de Ensino, sem a redução do número de horas letivas previstas nas normativas. </w:t>
      </w:r>
    </w:p>
    <w:p w:rsidR="00C91CF5" w:rsidRPr="001C5E0E" w:rsidRDefault="00C91CF5" w:rsidP="000A3EC1">
      <w:pPr>
        <w:spacing w:line="276" w:lineRule="auto"/>
        <w:jc w:val="both"/>
        <w:rPr>
          <w:rFonts w:ascii="Bookman Old Style" w:hAnsi="Bookman Old Style"/>
          <w:sz w:val="22"/>
          <w:szCs w:val="22"/>
        </w:rPr>
      </w:pPr>
    </w:p>
    <w:p w:rsidR="000A3EC1" w:rsidRPr="001C5E0E" w:rsidRDefault="000A3EC1" w:rsidP="000A3EC1">
      <w:pPr>
        <w:spacing w:line="276" w:lineRule="auto"/>
        <w:jc w:val="both"/>
        <w:rPr>
          <w:rFonts w:ascii="Bookman Old Style" w:hAnsi="Bookman Old Style"/>
          <w:sz w:val="22"/>
          <w:szCs w:val="22"/>
        </w:rPr>
      </w:pPr>
      <w:r w:rsidRPr="007A5DC1">
        <w:rPr>
          <w:rFonts w:ascii="Bookman Old Style" w:hAnsi="Bookman Old Style"/>
          <w:b/>
          <w:sz w:val="22"/>
          <w:szCs w:val="22"/>
        </w:rPr>
        <w:t>Art. 13</w:t>
      </w:r>
      <w:r w:rsidR="00DD6183">
        <w:rPr>
          <w:rFonts w:ascii="Bookman Old Style" w:hAnsi="Bookman Old Style"/>
          <w:sz w:val="22"/>
          <w:szCs w:val="22"/>
        </w:rPr>
        <w:t xml:space="preserve"> </w:t>
      </w:r>
      <w:r w:rsidRPr="001C5E0E">
        <w:rPr>
          <w:rFonts w:ascii="Bookman Old Style" w:hAnsi="Bookman Old Style"/>
          <w:sz w:val="22"/>
          <w:szCs w:val="22"/>
        </w:rPr>
        <w:t xml:space="preserve">É dever da Instituição de Ensino criar mecanismos para os registros detalhados das atividades realizadas fora do contexto escolar, para comprovações posteriores à realização das atividades, mantendo-as arquivadas, no intuito de legitimar a carga horária exigida pela Lei Federal nº 9.394, de 20 de dezembro de 1996. </w:t>
      </w:r>
    </w:p>
    <w:p w:rsidR="000A3EC1" w:rsidRPr="001C5E0E" w:rsidRDefault="000A3EC1" w:rsidP="000A3EC1">
      <w:pPr>
        <w:spacing w:line="276" w:lineRule="auto"/>
        <w:jc w:val="both"/>
        <w:rPr>
          <w:rFonts w:ascii="Bookman Old Style" w:hAnsi="Bookman Old Style"/>
          <w:sz w:val="22"/>
          <w:szCs w:val="22"/>
        </w:rPr>
      </w:pPr>
      <w:r w:rsidRPr="001C5E0E">
        <w:rPr>
          <w:rFonts w:ascii="Bookman Old Style" w:hAnsi="Bookman Old Style"/>
          <w:b/>
          <w:sz w:val="22"/>
          <w:szCs w:val="22"/>
        </w:rPr>
        <w:t xml:space="preserve"> </w:t>
      </w:r>
      <w:r w:rsidR="007A5DC1">
        <w:rPr>
          <w:rFonts w:ascii="Bookman Old Style" w:hAnsi="Bookman Old Style"/>
          <w:sz w:val="22"/>
          <w:szCs w:val="22"/>
        </w:rPr>
        <w:t xml:space="preserve">§ 1º </w:t>
      </w:r>
      <w:r w:rsidRPr="001C5E0E">
        <w:rPr>
          <w:rFonts w:ascii="Bookman Old Style" w:hAnsi="Bookman Old Style"/>
          <w:sz w:val="22"/>
          <w:szCs w:val="22"/>
        </w:rPr>
        <w:t xml:space="preserve">A reorganização dos calendários escolares em todos os níveis, etapas e modalidades de ensino deve ser feita pelas Instituições de Ensino, assegurando que a eventual reposição de aulas ou realização das Atividades de Aprendizagem Não Presenciais, no período de suspensão de atividades presenciais nas Instituições de Ensino, a fim de que possa ser realizada de forma a preservar o padrão de qualidade previsto no </w:t>
      </w:r>
      <w:r w:rsidR="007A5DC1">
        <w:rPr>
          <w:rFonts w:ascii="Bookman Old Style" w:hAnsi="Bookman Old Style"/>
          <w:sz w:val="22"/>
          <w:szCs w:val="22"/>
        </w:rPr>
        <w:t>a</w:t>
      </w:r>
      <w:r w:rsidRPr="001C5E0E">
        <w:rPr>
          <w:rFonts w:ascii="Bookman Old Style" w:hAnsi="Bookman Old Style"/>
          <w:sz w:val="22"/>
          <w:szCs w:val="22"/>
        </w:rPr>
        <w:t>rtigo 3º, inciso IX da Lei</w:t>
      </w:r>
      <w:r w:rsidR="00DD6183">
        <w:rPr>
          <w:rFonts w:ascii="Bookman Old Style" w:hAnsi="Bookman Old Style"/>
          <w:sz w:val="22"/>
          <w:szCs w:val="22"/>
        </w:rPr>
        <w:t xml:space="preserve"> </w:t>
      </w:r>
      <w:r w:rsidRPr="001C5E0E">
        <w:rPr>
          <w:rFonts w:ascii="Bookman Old Style" w:hAnsi="Bookman Old Style"/>
          <w:sz w:val="22"/>
          <w:szCs w:val="22"/>
        </w:rPr>
        <w:t>Federal nº 9.394, de 20 de dezembro de 1996, e no</w:t>
      </w:r>
      <w:r w:rsidR="00DD6183">
        <w:rPr>
          <w:rFonts w:ascii="Bookman Old Style" w:hAnsi="Bookman Old Style"/>
          <w:sz w:val="22"/>
          <w:szCs w:val="22"/>
        </w:rPr>
        <w:t xml:space="preserve"> </w:t>
      </w:r>
      <w:r w:rsidR="007A5DC1">
        <w:rPr>
          <w:rFonts w:ascii="Bookman Old Style" w:hAnsi="Bookman Old Style"/>
          <w:sz w:val="22"/>
          <w:szCs w:val="22"/>
        </w:rPr>
        <w:t>a</w:t>
      </w:r>
      <w:r w:rsidRPr="001C5E0E">
        <w:rPr>
          <w:rFonts w:ascii="Bookman Old Style" w:hAnsi="Bookman Old Style"/>
          <w:sz w:val="22"/>
          <w:szCs w:val="22"/>
        </w:rPr>
        <w:t>rtigo 206, inciso VII,</w:t>
      </w:r>
      <w:r w:rsidR="00DD6183">
        <w:rPr>
          <w:rFonts w:ascii="Bookman Old Style" w:hAnsi="Bookman Old Style"/>
          <w:sz w:val="22"/>
          <w:szCs w:val="22"/>
        </w:rPr>
        <w:t xml:space="preserve"> </w:t>
      </w:r>
      <w:r w:rsidRPr="001C5E0E">
        <w:rPr>
          <w:rFonts w:ascii="Bookman Old Style" w:hAnsi="Bookman Old Style"/>
          <w:sz w:val="22"/>
          <w:szCs w:val="22"/>
        </w:rPr>
        <w:t xml:space="preserve">da Constituição Federal. </w:t>
      </w:r>
    </w:p>
    <w:p w:rsidR="000A3EC1" w:rsidRPr="001C5E0E" w:rsidRDefault="000A3EC1" w:rsidP="000A3EC1">
      <w:pPr>
        <w:spacing w:line="276" w:lineRule="auto"/>
        <w:jc w:val="both"/>
        <w:rPr>
          <w:rFonts w:ascii="Bookman Old Style" w:hAnsi="Bookman Old Style"/>
          <w:sz w:val="22"/>
          <w:szCs w:val="22"/>
        </w:rPr>
      </w:pPr>
      <w:r w:rsidRPr="001C5E0E">
        <w:rPr>
          <w:rFonts w:ascii="Bookman Old Style" w:hAnsi="Bookman Old Style"/>
          <w:sz w:val="22"/>
          <w:szCs w:val="22"/>
        </w:rPr>
        <w:t xml:space="preserve">§ 2º As escolas que não </w:t>
      </w:r>
      <w:proofErr w:type="gramStart"/>
      <w:r w:rsidRPr="001C5E0E">
        <w:rPr>
          <w:rFonts w:ascii="Bookman Old Style" w:hAnsi="Bookman Old Style"/>
          <w:sz w:val="22"/>
          <w:szCs w:val="22"/>
        </w:rPr>
        <w:t>implementarem</w:t>
      </w:r>
      <w:proofErr w:type="gramEnd"/>
      <w:r w:rsidRPr="001C5E0E">
        <w:rPr>
          <w:rFonts w:ascii="Bookman Old Style" w:hAnsi="Bookman Old Style"/>
          <w:sz w:val="22"/>
          <w:szCs w:val="22"/>
        </w:rPr>
        <w:t xml:space="preserve"> as Atividades de Aprendizagem Não Presenciais terão que repor todos os dias letivos.</w:t>
      </w:r>
    </w:p>
    <w:p w:rsidR="00C91CF5" w:rsidRPr="001C5E0E" w:rsidRDefault="00C91CF5" w:rsidP="000A3EC1">
      <w:pPr>
        <w:spacing w:line="276" w:lineRule="auto"/>
        <w:jc w:val="both"/>
        <w:rPr>
          <w:rFonts w:ascii="Bookman Old Style" w:hAnsi="Bookman Old Style"/>
          <w:sz w:val="22"/>
          <w:szCs w:val="22"/>
        </w:rPr>
      </w:pPr>
    </w:p>
    <w:p w:rsidR="000A3EC1" w:rsidRPr="001C5E0E" w:rsidRDefault="000A3EC1" w:rsidP="000A3EC1">
      <w:pPr>
        <w:spacing w:line="276" w:lineRule="auto"/>
        <w:jc w:val="both"/>
        <w:rPr>
          <w:rFonts w:ascii="Bookman Old Style" w:hAnsi="Bookman Old Style"/>
          <w:sz w:val="22"/>
          <w:szCs w:val="22"/>
        </w:rPr>
      </w:pPr>
      <w:r w:rsidRPr="00C22A43">
        <w:rPr>
          <w:rFonts w:ascii="Bookman Old Style" w:hAnsi="Bookman Old Style"/>
          <w:b/>
          <w:sz w:val="22"/>
          <w:szCs w:val="22"/>
        </w:rPr>
        <w:t>Art. 14</w:t>
      </w:r>
      <w:r w:rsidR="00DD6183">
        <w:rPr>
          <w:rFonts w:ascii="Bookman Old Style" w:hAnsi="Bookman Old Style"/>
          <w:sz w:val="22"/>
          <w:szCs w:val="22"/>
        </w:rPr>
        <w:t xml:space="preserve"> </w:t>
      </w:r>
      <w:r w:rsidRPr="001C5E0E">
        <w:rPr>
          <w:rFonts w:ascii="Bookman Old Style" w:hAnsi="Bookman Old Style"/>
          <w:sz w:val="22"/>
          <w:szCs w:val="22"/>
        </w:rPr>
        <w:t>A alteração do calendário escolar deverá ser feita oportunamente, após análise da realidade de cada escola, incluindo os dias letivos que serão caracterizados como regime emergencial de Atividades de Aprendizagem Não Presenciais, bem como a antecipação do recesso que ocorre geralmente no meio do ano letivo.</w:t>
      </w:r>
    </w:p>
    <w:p w:rsidR="00C91CF5" w:rsidRPr="001C5E0E" w:rsidRDefault="00C91CF5" w:rsidP="000A3EC1">
      <w:pPr>
        <w:spacing w:line="276" w:lineRule="auto"/>
        <w:jc w:val="both"/>
        <w:rPr>
          <w:rFonts w:ascii="Bookman Old Style" w:hAnsi="Bookman Old Style"/>
          <w:sz w:val="22"/>
          <w:szCs w:val="22"/>
        </w:rPr>
      </w:pPr>
    </w:p>
    <w:p w:rsidR="000A3EC1" w:rsidRPr="001C5E0E" w:rsidRDefault="000A3EC1" w:rsidP="000A3EC1">
      <w:pPr>
        <w:spacing w:line="276" w:lineRule="auto"/>
        <w:jc w:val="both"/>
        <w:rPr>
          <w:rFonts w:ascii="Bookman Old Style" w:hAnsi="Bookman Old Style"/>
          <w:sz w:val="22"/>
          <w:szCs w:val="22"/>
        </w:rPr>
      </w:pPr>
      <w:r w:rsidRPr="00C22A43">
        <w:rPr>
          <w:rFonts w:ascii="Bookman Old Style" w:hAnsi="Bookman Old Style"/>
          <w:b/>
          <w:sz w:val="22"/>
          <w:szCs w:val="22"/>
        </w:rPr>
        <w:t>Art. 15</w:t>
      </w:r>
      <w:r w:rsidR="00DD6183">
        <w:rPr>
          <w:rFonts w:ascii="Bookman Old Style" w:hAnsi="Bookman Old Style"/>
          <w:sz w:val="22"/>
          <w:szCs w:val="22"/>
        </w:rPr>
        <w:t xml:space="preserve"> </w:t>
      </w:r>
      <w:r w:rsidRPr="001C5E0E">
        <w:rPr>
          <w:rFonts w:ascii="Bookman Old Style" w:hAnsi="Bookman Old Style"/>
          <w:sz w:val="22"/>
          <w:szCs w:val="22"/>
        </w:rPr>
        <w:t xml:space="preserve">Recomenda-se às </w:t>
      </w:r>
      <w:r w:rsidR="00C22A43">
        <w:rPr>
          <w:rFonts w:ascii="Bookman Old Style" w:hAnsi="Bookman Old Style"/>
          <w:sz w:val="22"/>
          <w:szCs w:val="22"/>
        </w:rPr>
        <w:t xml:space="preserve">integrantes </w:t>
      </w:r>
      <w:r w:rsidR="00652CE6">
        <w:rPr>
          <w:rFonts w:ascii="Bookman Old Style" w:hAnsi="Bookman Old Style"/>
          <w:sz w:val="22"/>
          <w:szCs w:val="22"/>
        </w:rPr>
        <w:t>d</w:t>
      </w:r>
      <w:r w:rsidRPr="001C5E0E">
        <w:rPr>
          <w:rFonts w:ascii="Bookman Old Style" w:hAnsi="Bookman Old Style"/>
          <w:sz w:val="22"/>
          <w:szCs w:val="22"/>
        </w:rPr>
        <w:t xml:space="preserve">o Sistema Municipal de Ensino de </w:t>
      </w:r>
      <w:r w:rsidR="003D2AAB">
        <w:rPr>
          <w:rFonts w:ascii="Bookman Old Style" w:hAnsi="Bookman Old Style"/>
          <w:sz w:val="22"/>
          <w:szCs w:val="22"/>
        </w:rPr>
        <w:t>Formosa do Sul</w:t>
      </w:r>
      <w:r w:rsidRPr="001C5E0E">
        <w:rPr>
          <w:rFonts w:ascii="Bookman Old Style" w:hAnsi="Bookman Old Style"/>
          <w:sz w:val="22"/>
          <w:szCs w:val="22"/>
        </w:rPr>
        <w:t>, a articulação e o trabalho em regime de colaboração para a oferta de Atividades de Aprendizagem Não Presenciais e para a proposição de novo calendário escolar, com o objetivo de:</w:t>
      </w:r>
    </w:p>
    <w:p w:rsidR="000A3EC1" w:rsidRPr="001C5E0E" w:rsidRDefault="000A3EC1" w:rsidP="000A3EC1">
      <w:pPr>
        <w:spacing w:line="276" w:lineRule="auto"/>
        <w:jc w:val="both"/>
        <w:rPr>
          <w:rFonts w:ascii="Bookman Old Style" w:hAnsi="Bookman Old Style"/>
          <w:sz w:val="22"/>
          <w:szCs w:val="22"/>
        </w:rPr>
      </w:pPr>
      <w:r w:rsidRPr="001C5E0E">
        <w:rPr>
          <w:rFonts w:ascii="Bookman Old Style" w:hAnsi="Bookman Old Style"/>
          <w:sz w:val="22"/>
          <w:szCs w:val="22"/>
        </w:rPr>
        <w:t xml:space="preserve"> I – alcançar sincronia do calendário escolar de 2020 e de 2021; </w:t>
      </w:r>
    </w:p>
    <w:p w:rsidR="000A3EC1" w:rsidRPr="001C5E0E" w:rsidRDefault="000A3EC1" w:rsidP="000A3EC1">
      <w:pPr>
        <w:spacing w:line="276" w:lineRule="auto"/>
        <w:jc w:val="both"/>
        <w:rPr>
          <w:rFonts w:ascii="Bookman Old Style" w:hAnsi="Bookman Old Style"/>
          <w:sz w:val="22"/>
          <w:szCs w:val="22"/>
        </w:rPr>
      </w:pPr>
      <w:r w:rsidRPr="001C5E0E">
        <w:rPr>
          <w:rFonts w:ascii="Bookman Old Style" w:hAnsi="Bookman Old Style"/>
          <w:sz w:val="22"/>
          <w:szCs w:val="22"/>
        </w:rPr>
        <w:lastRenderedPageBreak/>
        <w:t>II – organizar a rotina de trabalho dos professores que possuem dois cargos ou empregos em uma mesma rede ou em redes distintas.</w:t>
      </w:r>
    </w:p>
    <w:p w:rsidR="00C91CF5" w:rsidRPr="001C5E0E" w:rsidRDefault="00C91CF5" w:rsidP="000A3EC1">
      <w:pPr>
        <w:spacing w:line="276" w:lineRule="auto"/>
        <w:jc w:val="both"/>
        <w:rPr>
          <w:rFonts w:ascii="Bookman Old Style" w:hAnsi="Bookman Old Style"/>
          <w:sz w:val="22"/>
          <w:szCs w:val="22"/>
        </w:rPr>
      </w:pPr>
    </w:p>
    <w:p w:rsidR="000A3EC1" w:rsidRPr="001C5E0E" w:rsidRDefault="000A3EC1" w:rsidP="000A3EC1">
      <w:pPr>
        <w:spacing w:line="276" w:lineRule="auto"/>
        <w:jc w:val="both"/>
        <w:rPr>
          <w:rFonts w:ascii="Bookman Old Style" w:hAnsi="Bookman Old Style"/>
          <w:sz w:val="22"/>
          <w:szCs w:val="22"/>
        </w:rPr>
      </w:pPr>
      <w:r w:rsidRPr="00652CE6">
        <w:rPr>
          <w:rFonts w:ascii="Bookman Old Style" w:hAnsi="Bookman Old Style"/>
          <w:b/>
          <w:sz w:val="22"/>
          <w:szCs w:val="22"/>
        </w:rPr>
        <w:t>Art. 16</w:t>
      </w:r>
      <w:r w:rsidR="00DD6183">
        <w:rPr>
          <w:rFonts w:ascii="Bookman Old Style" w:hAnsi="Bookman Old Style"/>
          <w:sz w:val="22"/>
          <w:szCs w:val="22"/>
        </w:rPr>
        <w:t xml:space="preserve"> </w:t>
      </w:r>
      <w:r w:rsidRPr="001C5E0E">
        <w:rPr>
          <w:rFonts w:ascii="Bookman Old Style" w:hAnsi="Bookman Old Style"/>
          <w:sz w:val="22"/>
          <w:szCs w:val="22"/>
        </w:rPr>
        <w:t xml:space="preserve">Todas as instituições do Sistema Municipal de Ensino de </w:t>
      </w:r>
      <w:r w:rsidR="003D2AAB">
        <w:rPr>
          <w:rFonts w:ascii="Bookman Old Style" w:hAnsi="Bookman Old Style"/>
          <w:sz w:val="22"/>
          <w:szCs w:val="22"/>
        </w:rPr>
        <w:t>Formosa do Sul</w:t>
      </w:r>
      <w:r w:rsidRPr="001C5E0E">
        <w:rPr>
          <w:rFonts w:ascii="Bookman Old Style" w:hAnsi="Bookman Old Style"/>
          <w:sz w:val="22"/>
          <w:szCs w:val="22"/>
        </w:rPr>
        <w:t xml:space="preserve"> devem apresentar, no prazo de 10 (dez) dias úteis após o término da suspensão das aulas presenciais, proposta de calendário escolar de 2020, devidamente reorganizado, com a garantia do cumprimento do período letivo. </w:t>
      </w:r>
    </w:p>
    <w:p w:rsidR="000A3EC1" w:rsidRPr="001C5E0E" w:rsidRDefault="000D1785" w:rsidP="000A3EC1">
      <w:pPr>
        <w:spacing w:line="276" w:lineRule="auto"/>
        <w:jc w:val="both"/>
        <w:rPr>
          <w:rFonts w:ascii="Bookman Old Style" w:hAnsi="Bookman Old Style"/>
          <w:sz w:val="22"/>
          <w:szCs w:val="22"/>
        </w:rPr>
      </w:pPr>
      <w:r>
        <w:rPr>
          <w:rFonts w:ascii="Bookman Old Style" w:hAnsi="Bookman Old Style"/>
          <w:color w:val="000000" w:themeColor="text1"/>
          <w:sz w:val="22"/>
          <w:szCs w:val="22"/>
        </w:rPr>
        <w:t>Parágrafo Único.</w:t>
      </w:r>
      <w:r w:rsidR="000A3EC1" w:rsidRPr="001C5E0E">
        <w:rPr>
          <w:rFonts w:ascii="Bookman Old Style" w:hAnsi="Bookman Old Style"/>
          <w:color w:val="000000" w:themeColor="text1"/>
          <w:sz w:val="22"/>
          <w:szCs w:val="22"/>
        </w:rPr>
        <w:t xml:space="preserve"> As instituições que requererem validação para a oferta de </w:t>
      </w:r>
      <w:r w:rsidR="000A3EC1" w:rsidRPr="001C5E0E">
        <w:rPr>
          <w:rFonts w:ascii="Bookman Old Style" w:hAnsi="Bookman Old Style"/>
          <w:sz w:val="22"/>
          <w:szCs w:val="22"/>
        </w:rPr>
        <w:t>Atividades de Aprendizagem Não Presenciais</w:t>
      </w:r>
      <w:r w:rsidR="000A3EC1" w:rsidRPr="001C5E0E">
        <w:rPr>
          <w:rFonts w:ascii="Bookman Old Style" w:hAnsi="Bookman Old Style"/>
          <w:color w:val="000000" w:themeColor="text1"/>
          <w:sz w:val="22"/>
          <w:szCs w:val="22"/>
        </w:rPr>
        <w:t xml:space="preserve">, nos termos desta Resolução deverão encaminhar o calendário reorganizado e os documentos listados </w:t>
      </w:r>
      <w:r w:rsidR="000A3EC1" w:rsidRPr="001C5E0E">
        <w:rPr>
          <w:rFonts w:ascii="Bookman Old Style" w:hAnsi="Bookman Old Style"/>
          <w:sz w:val="22"/>
          <w:szCs w:val="22"/>
        </w:rPr>
        <w:t xml:space="preserve">no </w:t>
      </w:r>
      <w:r>
        <w:rPr>
          <w:rFonts w:ascii="Bookman Old Style" w:hAnsi="Bookman Old Style"/>
          <w:sz w:val="22"/>
          <w:szCs w:val="22"/>
        </w:rPr>
        <w:t>a</w:t>
      </w:r>
      <w:r w:rsidR="000A3EC1" w:rsidRPr="001C5E0E">
        <w:rPr>
          <w:rFonts w:ascii="Bookman Old Style" w:hAnsi="Bookman Old Style"/>
          <w:sz w:val="22"/>
          <w:szCs w:val="22"/>
        </w:rPr>
        <w:t>rt. 3</w:t>
      </w:r>
      <w:r w:rsidR="00DF29A1">
        <w:rPr>
          <w:rFonts w:ascii="Bookman Old Style" w:hAnsi="Bookman Old Style"/>
          <w:sz w:val="22"/>
          <w:szCs w:val="22"/>
        </w:rPr>
        <w:t>6</w:t>
      </w:r>
      <w:r w:rsidR="000A3EC1" w:rsidRPr="001C5E0E">
        <w:rPr>
          <w:rFonts w:ascii="Bookman Old Style" w:hAnsi="Bookman Old Style"/>
          <w:sz w:val="22"/>
          <w:szCs w:val="22"/>
        </w:rPr>
        <w:t xml:space="preserve">. </w:t>
      </w:r>
    </w:p>
    <w:p w:rsidR="00C91CF5" w:rsidRPr="001C5E0E" w:rsidRDefault="00C91CF5" w:rsidP="000A3EC1">
      <w:pPr>
        <w:spacing w:line="276" w:lineRule="auto"/>
        <w:jc w:val="both"/>
        <w:rPr>
          <w:rFonts w:ascii="Bookman Old Style" w:hAnsi="Bookman Old Style"/>
          <w:sz w:val="22"/>
          <w:szCs w:val="22"/>
        </w:rPr>
      </w:pPr>
    </w:p>
    <w:p w:rsidR="000A3EC1" w:rsidRPr="001C5E0E" w:rsidRDefault="000A3EC1" w:rsidP="000A3EC1">
      <w:pPr>
        <w:spacing w:line="276" w:lineRule="auto"/>
        <w:jc w:val="both"/>
        <w:rPr>
          <w:rFonts w:ascii="Bookman Old Style" w:hAnsi="Bookman Old Style"/>
          <w:sz w:val="22"/>
          <w:szCs w:val="22"/>
        </w:rPr>
      </w:pPr>
      <w:r w:rsidRPr="000D1785">
        <w:rPr>
          <w:rFonts w:ascii="Bookman Old Style" w:hAnsi="Bookman Old Style"/>
          <w:b/>
          <w:sz w:val="22"/>
          <w:szCs w:val="22"/>
        </w:rPr>
        <w:t>Art. 17</w:t>
      </w:r>
      <w:r w:rsidR="00DD6183">
        <w:rPr>
          <w:rFonts w:ascii="Bookman Old Style" w:hAnsi="Bookman Old Style"/>
          <w:sz w:val="22"/>
          <w:szCs w:val="22"/>
        </w:rPr>
        <w:t xml:space="preserve"> </w:t>
      </w:r>
      <w:r w:rsidRPr="001C5E0E">
        <w:rPr>
          <w:rFonts w:ascii="Bookman Old Style" w:hAnsi="Bookman Old Style"/>
          <w:sz w:val="22"/>
          <w:szCs w:val="22"/>
        </w:rPr>
        <w:t>A revisão do calendário escolar poderá alterar a programação para o recesso, bem como, o período de exames, reuniões docentes, datas comemorativas e outras.</w:t>
      </w:r>
    </w:p>
    <w:p w:rsidR="000D1785" w:rsidRDefault="000D1785" w:rsidP="000A3EC1">
      <w:pPr>
        <w:spacing w:line="276" w:lineRule="auto"/>
        <w:jc w:val="both"/>
        <w:rPr>
          <w:rFonts w:ascii="Bookman Old Style" w:hAnsi="Bookman Old Style"/>
          <w:sz w:val="22"/>
          <w:szCs w:val="22"/>
        </w:rPr>
      </w:pPr>
    </w:p>
    <w:p w:rsidR="000A3EC1" w:rsidRPr="001C5E0E" w:rsidRDefault="000A3EC1" w:rsidP="000A3EC1">
      <w:pPr>
        <w:spacing w:line="276" w:lineRule="auto"/>
        <w:jc w:val="both"/>
        <w:rPr>
          <w:rFonts w:ascii="Bookman Old Style" w:hAnsi="Bookman Old Style"/>
          <w:sz w:val="22"/>
          <w:szCs w:val="22"/>
        </w:rPr>
      </w:pPr>
      <w:r w:rsidRPr="00A364D5">
        <w:rPr>
          <w:rFonts w:ascii="Bookman Old Style" w:hAnsi="Bookman Old Style"/>
          <w:b/>
          <w:sz w:val="22"/>
          <w:szCs w:val="22"/>
        </w:rPr>
        <w:t>Art. 1</w:t>
      </w:r>
      <w:r w:rsidR="000D1785" w:rsidRPr="00A364D5">
        <w:rPr>
          <w:rFonts w:ascii="Bookman Old Style" w:hAnsi="Bookman Old Style"/>
          <w:b/>
          <w:sz w:val="22"/>
          <w:szCs w:val="22"/>
        </w:rPr>
        <w:t>8</w:t>
      </w:r>
      <w:r w:rsidR="00DD6183">
        <w:rPr>
          <w:rFonts w:ascii="Bookman Old Style" w:hAnsi="Bookman Old Style"/>
          <w:sz w:val="22"/>
          <w:szCs w:val="22"/>
        </w:rPr>
        <w:t xml:space="preserve"> </w:t>
      </w:r>
      <w:r w:rsidRPr="001C5E0E">
        <w:rPr>
          <w:rFonts w:ascii="Bookman Old Style" w:hAnsi="Bookman Old Style"/>
          <w:sz w:val="22"/>
          <w:szCs w:val="22"/>
        </w:rPr>
        <w:t xml:space="preserve">No caso do total de horas correspondente aos dias de suspensão de atendimento escolar presencial não atingir o cumprimento das </w:t>
      </w:r>
      <w:proofErr w:type="gramStart"/>
      <w:r w:rsidRPr="001C5E0E">
        <w:rPr>
          <w:rFonts w:ascii="Bookman Old Style" w:hAnsi="Bookman Old Style"/>
          <w:sz w:val="22"/>
          <w:szCs w:val="22"/>
        </w:rPr>
        <w:t xml:space="preserve">800 (oitocentas) horas de efetivo trabalho escolar, previstas no </w:t>
      </w:r>
      <w:r w:rsidR="000D1785">
        <w:rPr>
          <w:rFonts w:ascii="Bookman Old Style" w:hAnsi="Bookman Old Style"/>
          <w:sz w:val="22"/>
          <w:szCs w:val="22"/>
        </w:rPr>
        <w:t>a</w:t>
      </w:r>
      <w:r w:rsidRPr="001C5E0E">
        <w:rPr>
          <w:rFonts w:ascii="Bookman Old Style" w:hAnsi="Bookman Old Style"/>
          <w:sz w:val="22"/>
          <w:szCs w:val="22"/>
        </w:rPr>
        <w:t>rtigo 24, inciso I da Lei Federal nº</w:t>
      </w:r>
      <w:proofErr w:type="gramEnd"/>
      <w:r w:rsidRPr="001C5E0E">
        <w:rPr>
          <w:rFonts w:ascii="Bookman Old Style" w:hAnsi="Bookman Old Style"/>
          <w:sz w:val="22"/>
          <w:szCs w:val="22"/>
        </w:rPr>
        <w:t xml:space="preserve"> 9.394, de 20 de dezembro de 1996,</w:t>
      </w:r>
      <w:r w:rsidR="00DD6183">
        <w:rPr>
          <w:rFonts w:ascii="Bookman Old Style" w:hAnsi="Bookman Old Style"/>
          <w:sz w:val="22"/>
          <w:szCs w:val="22"/>
        </w:rPr>
        <w:t xml:space="preserve"> </w:t>
      </w:r>
      <w:r w:rsidRPr="001C5E0E">
        <w:rPr>
          <w:rFonts w:ascii="Bookman Old Style" w:hAnsi="Bookman Old Style"/>
          <w:sz w:val="22"/>
          <w:szCs w:val="22"/>
        </w:rPr>
        <w:t xml:space="preserve">as Instituições de Ensino deverão reorganizar seus calendários com atividades de reposição. </w:t>
      </w:r>
    </w:p>
    <w:p w:rsidR="00C91CF5" w:rsidRPr="001C5E0E" w:rsidRDefault="00C91CF5" w:rsidP="000A3EC1">
      <w:pPr>
        <w:spacing w:line="276" w:lineRule="auto"/>
        <w:jc w:val="both"/>
        <w:rPr>
          <w:rFonts w:ascii="Bookman Old Style" w:hAnsi="Bookman Old Style"/>
          <w:sz w:val="22"/>
          <w:szCs w:val="22"/>
        </w:rPr>
      </w:pPr>
    </w:p>
    <w:p w:rsidR="000A3EC1" w:rsidRPr="001C5E0E" w:rsidRDefault="000A3EC1" w:rsidP="000A3EC1">
      <w:pPr>
        <w:spacing w:line="276" w:lineRule="auto"/>
        <w:jc w:val="both"/>
        <w:rPr>
          <w:rFonts w:ascii="Bookman Old Style" w:hAnsi="Bookman Old Style"/>
          <w:sz w:val="22"/>
          <w:szCs w:val="22"/>
        </w:rPr>
      </w:pPr>
      <w:r w:rsidRPr="000D1785">
        <w:rPr>
          <w:rFonts w:ascii="Bookman Old Style" w:hAnsi="Bookman Old Style"/>
          <w:b/>
          <w:sz w:val="22"/>
          <w:szCs w:val="22"/>
        </w:rPr>
        <w:t xml:space="preserve">Art. </w:t>
      </w:r>
      <w:r w:rsidR="000D1785" w:rsidRPr="000D1785">
        <w:rPr>
          <w:rFonts w:ascii="Bookman Old Style" w:hAnsi="Bookman Old Style"/>
          <w:b/>
          <w:sz w:val="22"/>
          <w:szCs w:val="22"/>
        </w:rPr>
        <w:t>19</w:t>
      </w:r>
      <w:r w:rsidR="00DD6183">
        <w:rPr>
          <w:rFonts w:ascii="Bookman Old Style" w:hAnsi="Bookman Old Style"/>
          <w:sz w:val="22"/>
          <w:szCs w:val="22"/>
        </w:rPr>
        <w:t xml:space="preserve"> </w:t>
      </w:r>
      <w:r w:rsidRPr="001C5E0E">
        <w:rPr>
          <w:rFonts w:ascii="Bookman Old Style" w:hAnsi="Bookman Old Style"/>
          <w:sz w:val="22"/>
          <w:szCs w:val="22"/>
        </w:rPr>
        <w:t>A realização de Atividades de Aprendizagem Não Presenciais durante o período de suspensão das aulas presenciais, não exclui a possibilidade de reposição e de alteração do calendário escolar caso não seja possível contemplar as 800 (oitocentas) horas previstas em lei, mediante comprovação.</w:t>
      </w:r>
    </w:p>
    <w:p w:rsidR="00C91CF5" w:rsidRPr="001C5E0E" w:rsidRDefault="00C91CF5" w:rsidP="000A3EC1">
      <w:pPr>
        <w:spacing w:line="276" w:lineRule="auto"/>
        <w:jc w:val="center"/>
        <w:rPr>
          <w:rFonts w:ascii="Bookman Old Style" w:hAnsi="Bookman Old Style"/>
          <w:b/>
          <w:sz w:val="22"/>
          <w:szCs w:val="22"/>
        </w:rPr>
      </w:pPr>
    </w:p>
    <w:p w:rsidR="000A3EC1" w:rsidRDefault="000A3EC1" w:rsidP="000A3EC1">
      <w:pPr>
        <w:spacing w:line="276" w:lineRule="auto"/>
        <w:jc w:val="center"/>
        <w:rPr>
          <w:rFonts w:ascii="Bookman Old Style" w:hAnsi="Bookman Old Style"/>
          <w:b/>
          <w:sz w:val="22"/>
          <w:szCs w:val="22"/>
        </w:rPr>
      </w:pPr>
      <w:r w:rsidRPr="001C5E0E">
        <w:rPr>
          <w:rFonts w:ascii="Bookman Old Style" w:hAnsi="Bookman Old Style"/>
          <w:b/>
          <w:sz w:val="22"/>
          <w:szCs w:val="22"/>
        </w:rPr>
        <w:t>Capítulo IV</w:t>
      </w:r>
    </w:p>
    <w:p w:rsidR="000A3EC1" w:rsidRPr="001C5E0E" w:rsidRDefault="000A3EC1" w:rsidP="000A3EC1">
      <w:pPr>
        <w:spacing w:line="276" w:lineRule="auto"/>
        <w:jc w:val="center"/>
        <w:rPr>
          <w:rFonts w:ascii="Bookman Old Style" w:hAnsi="Bookman Old Style"/>
          <w:b/>
          <w:sz w:val="22"/>
          <w:szCs w:val="22"/>
        </w:rPr>
      </w:pPr>
      <w:r w:rsidRPr="001C5E0E">
        <w:rPr>
          <w:rFonts w:ascii="Bookman Old Style" w:hAnsi="Bookman Old Style"/>
          <w:b/>
          <w:sz w:val="22"/>
          <w:szCs w:val="22"/>
        </w:rPr>
        <w:t>Da Avaliação</w:t>
      </w:r>
    </w:p>
    <w:p w:rsidR="00C91CF5" w:rsidRPr="001C5E0E" w:rsidRDefault="00C91CF5" w:rsidP="000A3EC1">
      <w:pPr>
        <w:spacing w:line="276" w:lineRule="auto"/>
        <w:jc w:val="both"/>
        <w:rPr>
          <w:rFonts w:ascii="Bookman Old Style" w:hAnsi="Bookman Old Style"/>
          <w:sz w:val="22"/>
          <w:szCs w:val="22"/>
        </w:rPr>
      </w:pPr>
    </w:p>
    <w:p w:rsidR="000A3EC1" w:rsidRPr="001C5E0E" w:rsidRDefault="000A3EC1" w:rsidP="000A3EC1">
      <w:pPr>
        <w:spacing w:line="276" w:lineRule="auto"/>
        <w:jc w:val="both"/>
        <w:rPr>
          <w:rFonts w:ascii="Bookman Old Style" w:hAnsi="Bookman Old Style"/>
          <w:sz w:val="22"/>
          <w:szCs w:val="22"/>
        </w:rPr>
      </w:pPr>
      <w:r w:rsidRPr="001C5E0E">
        <w:rPr>
          <w:rFonts w:ascii="Bookman Old Style" w:hAnsi="Bookman Old Style"/>
          <w:sz w:val="22"/>
          <w:szCs w:val="22"/>
        </w:rPr>
        <w:t xml:space="preserve"> </w:t>
      </w:r>
      <w:r w:rsidRPr="008D0211">
        <w:rPr>
          <w:rFonts w:ascii="Bookman Old Style" w:hAnsi="Bookman Old Style"/>
          <w:b/>
          <w:sz w:val="22"/>
          <w:szCs w:val="22"/>
        </w:rPr>
        <w:t>Art. 2</w:t>
      </w:r>
      <w:r w:rsidR="008D0211">
        <w:rPr>
          <w:rFonts w:ascii="Bookman Old Style" w:hAnsi="Bookman Old Style"/>
          <w:b/>
          <w:sz w:val="22"/>
          <w:szCs w:val="22"/>
        </w:rPr>
        <w:t>0</w:t>
      </w:r>
      <w:r w:rsidR="00DD6183">
        <w:rPr>
          <w:rFonts w:ascii="Bookman Old Style" w:hAnsi="Bookman Old Style"/>
          <w:sz w:val="22"/>
          <w:szCs w:val="22"/>
        </w:rPr>
        <w:t xml:space="preserve"> </w:t>
      </w:r>
      <w:r w:rsidRPr="001C5E0E">
        <w:rPr>
          <w:rFonts w:ascii="Bookman Old Style" w:hAnsi="Bookman Old Style"/>
          <w:sz w:val="22"/>
          <w:szCs w:val="22"/>
        </w:rPr>
        <w:t xml:space="preserve">É de autonomia de cada Instituição de Ensino, de acordo com orientação de sua mantenedora, na oferta de Educação Infantil estabelecer em seu plano de ação, estratégias de registros das propostas pedagógicas planejadas e disponibilizadas às famílias, a fim de acompanhar e subsidiar os planejamentos subsequentes e o registro avaliativo de cada criança. </w:t>
      </w:r>
    </w:p>
    <w:p w:rsidR="000A3EC1" w:rsidRPr="001C5E0E" w:rsidRDefault="000A3EC1" w:rsidP="000A3EC1">
      <w:pPr>
        <w:spacing w:line="276" w:lineRule="auto"/>
        <w:jc w:val="both"/>
        <w:rPr>
          <w:rFonts w:ascii="Bookman Old Style" w:hAnsi="Bookman Old Style"/>
          <w:sz w:val="22"/>
          <w:szCs w:val="22"/>
        </w:rPr>
      </w:pPr>
      <w:r w:rsidRPr="001C5E0E">
        <w:rPr>
          <w:rFonts w:ascii="Bookman Old Style" w:hAnsi="Bookman Old Style"/>
          <w:sz w:val="22"/>
          <w:szCs w:val="22"/>
        </w:rPr>
        <w:t xml:space="preserve">§ 1º Quanto à etapa da Educação Infantil, a avaliação </w:t>
      </w:r>
      <w:proofErr w:type="gramStart"/>
      <w:r w:rsidRPr="001C5E0E">
        <w:rPr>
          <w:rFonts w:ascii="Bookman Old Style" w:hAnsi="Bookman Old Style"/>
          <w:sz w:val="22"/>
          <w:szCs w:val="22"/>
        </w:rPr>
        <w:t>obedecerá o</w:t>
      </w:r>
      <w:proofErr w:type="gramEnd"/>
      <w:r w:rsidRPr="001C5E0E">
        <w:rPr>
          <w:rFonts w:ascii="Bookman Old Style" w:hAnsi="Bookman Old Style"/>
          <w:sz w:val="22"/>
          <w:szCs w:val="22"/>
        </w:rPr>
        <w:t xml:space="preserve"> </w:t>
      </w:r>
      <w:r w:rsidRPr="001C5E0E">
        <w:rPr>
          <w:rFonts w:ascii="Bookman Old Style" w:hAnsi="Bookman Old Style"/>
          <w:i/>
          <w:sz w:val="22"/>
          <w:szCs w:val="22"/>
        </w:rPr>
        <w:t>caput</w:t>
      </w:r>
      <w:r w:rsidRPr="001C5E0E">
        <w:rPr>
          <w:rFonts w:ascii="Bookman Old Style" w:hAnsi="Bookman Old Style"/>
          <w:sz w:val="22"/>
          <w:szCs w:val="22"/>
        </w:rPr>
        <w:t xml:space="preserve"> do </w:t>
      </w:r>
      <w:r w:rsidR="008D0211">
        <w:rPr>
          <w:rFonts w:ascii="Bookman Old Style" w:hAnsi="Bookman Old Style"/>
          <w:sz w:val="22"/>
          <w:szCs w:val="22"/>
        </w:rPr>
        <w:t>artigo 31 da Lei Federal nº</w:t>
      </w:r>
      <w:r w:rsidRPr="001C5E0E">
        <w:rPr>
          <w:rFonts w:ascii="Bookman Old Style" w:hAnsi="Bookman Old Style"/>
          <w:sz w:val="22"/>
          <w:szCs w:val="22"/>
        </w:rPr>
        <w:t xml:space="preserve"> 9,394, de 20 de dezembro de 1996, que define como meta o acompanhamento e registro do desenvolvimento das crianças, sem o objetivo de promoção, mesmo para o acesso ao ensino fundamental, devendo ser garantidas </w:t>
      </w:r>
      <w:r w:rsidRPr="001C5E0E">
        <w:rPr>
          <w:rFonts w:ascii="Bookman Old Style" w:hAnsi="Bookman Old Style"/>
          <w:sz w:val="22"/>
          <w:szCs w:val="22"/>
        </w:rPr>
        <w:lastRenderedPageBreak/>
        <w:t xml:space="preserve">atividades que possam ser desenvolvidas para esta etapa e que obedeçam </w:t>
      </w:r>
      <w:r w:rsidRPr="001C5E0E">
        <w:rPr>
          <w:rFonts w:ascii="Bookman Old Style" w:hAnsi="Bookman Old Style" w:cs="Arial"/>
          <w:sz w:val="22"/>
          <w:szCs w:val="22"/>
        </w:rPr>
        <w:t>a Proposta Curricu</w:t>
      </w:r>
      <w:r w:rsidR="008D0211">
        <w:rPr>
          <w:rFonts w:ascii="Bookman Old Style" w:hAnsi="Bookman Old Style" w:cs="Arial"/>
          <w:sz w:val="22"/>
          <w:szCs w:val="22"/>
        </w:rPr>
        <w:t>lar da Educação Básica da Rede de Ensino do Município</w:t>
      </w:r>
      <w:r w:rsidRPr="001C5E0E">
        <w:rPr>
          <w:rFonts w:ascii="Bookman Old Style" w:hAnsi="Bookman Old Style" w:cs="Arial"/>
          <w:sz w:val="22"/>
          <w:szCs w:val="22"/>
        </w:rPr>
        <w:t xml:space="preserve"> de </w:t>
      </w:r>
      <w:r w:rsidR="003D2AAB">
        <w:rPr>
          <w:rFonts w:ascii="Bookman Old Style" w:hAnsi="Bookman Old Style" w:cs="Arial"/>
          <w:sz w:val="22"/>
          <w:szCs w:val="22"/>
        </w:rPr>
        <w:t>Formosa do Sul</w:t>
      </w:r>
      <w:r w:rsidRPr="001C5E0E">
        <w:rPr>
          <w:rFonts w:ascii="Bookman Old Style" w:hAnsi="Bookman Old Style" w:cs="Arial"/>
          <w:sz w:val="22"/>
          <w:szCs w:val="22"/>
        </w:rPr>
        <w:t>, ou outro por ela adotado,</w:t>
      </w:r>
      <w:r w:rsidRPr="001C5E0E">
        <w:rPr>
          <w:rFonts w:ascii="Bookman Old Style" w:hAnsi="Bookman Old Style"/>
          <w:sz w:val="22"/>
          <w:szCs w:val="22"/>
        </w:rPr>
        <w:t xml:space="preserve"> garantido os direitos de aprendizagem e de desenvolvimento desta faixa etária.</w:t>
      </w:r>
    </w:p>
    <w:p w:rsidR="000A3EC1" w:rsidRPr="001C5E0E" w:rsidRDefault="000A3EC1" w:rsidP="000A3EC1">
      <w:pPr>
        <w:spacing w:line="276" w:lineRule="auto"/>
        <w:jc w:val="both"/>
        <w:rPr>
          <w:rFonts w:ascii="Bookman Old Style" w:hAnsi="Bookman Old Style"/>
          <w:sz w:val="22"/>
          <w:szCs w:val="22"/>
        </w:rPr>
      </w:pPr>
      <w:r w:rsidRPr="001C5E0E">
        <w:rPr>
          <w:rFonts w:ascii="Bookman Old Style" w:hAnsi="Bookman Old Style"/>
          <w:sz w:val="22"/>
          <w:szCs w:val="22"/>
        </w:rPr>
        <w:t>§ 2º A avaliação na Educação Infantil – Pré-Escolar, far-se-á por meio de registro e no acompanhamento sistemático do percurso formativo da criança, considerando o planejamento pedagógico do professor e valorizando, neste contexto, os saberes das crianças e o acompanhamento das suas aprendizagens e de seu desenvolvimento.</w:t>
      </w:r>
      <w:r w:rsidR="00DD6183">
        <w:rPr>
          <w:rFonts w:ascii="Bookman Old Style" w:hAnsi="Bookman Old Style"/>
          <w:sz w:val="22"/>
          <w:szCs w:val="22"/>
        </w:rPr>
        <w:t xml:space="preserve"> </w:t>
      </w:r>
    </w:p>
    <w:p w:rsidR="00431A0C" w:rsidRDefault="00431A0C" w:rsidP="000A3EC1">
      <w:pPr>
        <w:spacing w:line="276" w:lineRule="auto"/>
        <w:jc w:val="both"/>
        <w:rPr>
          <w:rFonts w:ascii="Bookman Old Style" w:hAnsi="Bookman Old Style"/>
          <w:b/>
          <w:sz w:val="22"/>
          <w:szCs w:val="22"/>
        </w:rPr>
      </w:pPr>
    </w:p>
    <w:p w:rsidR="000A3EC1" w:rsidRPr="001C5E0E" w:rsidRDefault="000A3EC1" w:rsidP="000A3EC1">
      <w:pPr>
        <w:spacing w:line="276" w:lineRule="auto"/>
        <w:jc w:val="both"/>
        <w:rPr>
          <w:rFonts w:ascii="Bookman Old Style" w:hAnsi="Bookman Old Style"/>
          <w:sz w:val="22"/>
          <w:szCs w:val="22"/>
        </w:rPr>
      </w:pPr>
      <w:r w:rsidRPr="008D0211">
        <w:rPr>
          <w:rFonts w:ascii="Bookman Old Style" w:hAnsi="Bookman Old Style"/>
          <w:b/>
          <w:sz w:val="22"/>
          <w:szCs w:val="22"/>
        </w:rPr>
        <w:t>Art. 2</w:t>
      </w:r>
      <w:r w:rsidR="00431A0C">
        <w:rPr>
          <w:rFonts w:ascii="Bookman Old Style" w:hAnsi="Bookman Old Style"/>
          <w:b/>
          <w:sz w:val="22"/>
          <w:szCs w:val="22"/>
        </w:rPr>
        <w:t>1</w:t>
      </w:r>
      <w:r w:rsidRPr="001C5E0E">
        <w:rPr>
          <w:rFonts w:ascii="Bookman Old Style" w:hAnsi="Bookman Old Style"/>
          <w:sz w:val="22"/>
          <w:szCs w:val="22"/>
        </w:rPr>
        <w:t xml:space="preserve"> O conteúdo estudado nas Atividades de Aprendizagem Não Presenciais, no Ensino Fundamental, poderá compor, a critério de cada Instituição de Ensino, nota ou conceito para o boletim escolar. </w:t>
      </w:r>
    </w:p>
    <w:p w:rsidR="000A3EC1" w:rsidRPr="001C5E0E" w:rsidRDefault="000A3EC1" w:rsidP="000A3EC1">
      <w:pPr>
        <w:spacing w:line="276" w:lineRule="auto"/>
        <w:jc w:val="both"/>
        <w:rPr>
          <w:rFonts w:ascii="Bookman Old Style" w:hAnsi="Bookman Old Style"/>
          <w:sz w:val="22"/>
          <w:szCs w:val="22"/>
        </w:rPr>
      </w:pPr>
      <w:r w:rsidRPr="001C5E0E">
        <w:rPr>
          <w:rFonts w:ascii="Bookman Old Style" w:hAnsi="Bookman Old Style"/>
          <w:sz w:val="22"/>
          <w:szCs w:val="22"/>
        </w:rPr>
        <w:t xml:space="preserve"> § 1º A avaliação do conteúdo estudado nas Atividades de Aprendizagem Não Presenciais ficará a critério do planejamento elaborado pelo professor, podendo ser objeto de avaliação presencial posterior bem como ser atribuída nota ou conceito à atividade específica realizada no período não presencial. </w:t>
      </w:r>
    </w:p>
    <w:p w:rsidR="000A3EC1" w:rsidRPr="001C5E0E" w:rsidRDefault="000A3EC1" w:rsidP="000A3EC1">
      <w:pPr>
        <w:spacing w:line="276" w:lineRule="auto"/>
        <w:jc w:val="both"/>
        <w:rPr>
          <w:rFonts w:ascii="Bookman Old Style" w:hAnsi="Bookman Old Style"/>
          <w:sz w:val="22"/>
          <w:szCs w:val="22"/>
        </w:rPr>
      </w:pPr>
      <w:r w:rsidRPr="001C5E0E">
        <w:rPr>
          <w:rFonts w:ascii="Bookman Old Style" w:hAnsi="Bookman Old Style"/>
          <w:sz w:val="22"/>
          <w:szCs w:val="22"/>
        </w:rPr>
        <w:t xml:space="preserve"> § 2º A Avaliação das Atividades de Aprendizagem Não Presenciais que, eventualmente, não puderem ser executadas pelos estudantes no período deste Regime Especial deverão ser reprogramadas para a reposição de conteúdo, tanto em material impresso como </w:t>
      </w:r>
      <w:r w:rsidRPr="001C5E0E">
        <w:rPr>
          <w:rFonts w:ascii="Bookman Old Style" w:hAnsi="Bookman Old Style"/>
          <w:i/>
          <w:sz w:val="22"/>
          <w:szCs w:val="22"/>
        </w:rPr>
        <w:t>online,</w:t>
      </w:r>
      <w:r w:rsidRPr="001C5E0E">
        <w:rPr>
          <w:rFonts w:ascii="Bookman Old Style" w:hAnsi="Bookman Old Style"/>
          <w:sz w:val="22"/>
          <w:szCs w:val="22"/>
        </w:rPr>
        <w:t xml:space="preserve"> ao cessar esse período.</w:t>
      </w:r>
      <w:r w:rsidR="00DD6183">
        <w:rPr>
          <w:rFonts w:ascii="Bookman Old Style" w:hAnsi="Bookman Old Style"/>
          <w:sz w:val="22"/>
          <w:szCs w:val="22"/>
        </w:rPr>
        <w:t xml:space="preserve"> </w:t>
      </w:r>
    </w:p>
    <w:p w:rsidR="00C91CF5" w:rsidRPr="001C5E0E" w:rsidRDefault="00C91CF5" w:rsidP="000A3EC1">
      <w:pPr>
        <w:spacing w:line="276" w:lineRule="auto"/>
        <w:jc w:val="both"/>
        <w:rPr>
          <w:rFonts w:ascii="Bookman Old Style" w:hAnsi="Bookman Old Style"/>
          <w:sz w:val="22"/>
          <w:szCs w:val="22"/>
        </w:rPr>
      </w:pPr>
    </w:p>
    <w:p w:rsidR="000A3EC1" w:rsidRPr="001C5E0E" w:rsidRDefault="000A3EC1" w:rsidP="000A3EC1">
      <w:pPr>
        <w:spacing w:line="276" w:lineRule="auto"/>
        <w:jc w:val="both"/>
        <w:rPr>
          <w:rFonts w:ascii="Bookman Old Style" w:hAnsi="Bookman Old Style"/>
          <w:sz w:val="22"/>
          <w:szCs w:val="22"/>
        </w:rPr>
      </w:pPr>
      <w:r w:rsidRPr="00431A0C">
        <w:rPr>
          <w:rFonts w:ascii="Bookman Old Style" w:hAnsi="Bookman Old Style"/>
          <w:b/>
          <w:sz w:val="22"/>
          <w:szCs w:val="22"/>
        </w:rPr>
        <w:t>Art. 2</w:t>
      </w:r>
      <w:r w:rsidR="00431A0C" w:rsidRPr="00431A0C">
        <w:rPr>
          <w:rFonts w:ascii="Bookman Old Style" w:hAnsi="Bookman Old Style"/>
          <w:b/>
          <w:sz w:val="22"/>
          <w:szCs w:val="22"/>
        </w:rPr>
        <w:t>2</w:t>
      </w:r>
      <w:r w:rsidR="00DD6183">
        <w:rPr>
          <w:rFonts w:ascii="Bookman Old Style" w:hAnsi="Bookman Old Style"/>
          <w:sz w:val="22"/>
          <w:szCs w:val="22"/>
        </w:rPr>
        <w:t xml:space="preserve"> </w:t>
      </w:r>
      <w:r w:rsidRPr="001C5E0E">
        <w:rPr>
          <w:rFonts w:ascii="Bookman Old Style" w:hAnsi="Bookman Old Style"/>
          <w:sz w:val="22"/>
          <w:szCs w:val="22"/>
        </w:rPr>
        <w:t>É de autonomia de cada Rede de Ensino estabelecer em seu Plano de Ação estratégias de registros de avaliação das propostas pedagógicas planejadas e disponibilizadas às famílias, a fim de acompanhar e subsidiar os planejamentos subsequentes e o registro avaliativo de cada estudante.</w:t>
      </w:r>
      <w:r w:rsidR="00DD6183">
        <w:rPr>
          <w:rFonts w:ascii="Bookman Old Style" w:hAnsi="Bookman Old Style"/>
          <w:sz w:val="22"/>
          <w:szCs w:val="22"/>
        </w:rPr>
        <w:t xml:space="preserve"> </w:t>
      </w:r>
    </w:p>
    <w:p w:rsidR="00C91CF5" w:rsidRPr="001C5E0E" w:rsidRDefault="00C91CF5" w:rsidP="000A3EC1">
      <w:pPr>
        <w:spacing w:line="276" w:lineRule="auto"/>
        <w:jc w:val="both"/>
        <w:rPr>
          <w:rFonts w:ascii="Bookman Old Style" w:hAnsi="Bookman Old Style"/>
          <w:sz w:val="22"/>
          <w:szCs w:val="22"/>
        </w:rPr>
      </w:pPr>
    </w:p>
    <w:p w:rsidR="000A3EC1" w:rsidRPr="001C5E0E" w:rsidRDefault="000A3EC1" w:rsidP="000A3EC1">
      <w:pPr>
        <w:spacing w:line="276" w:lineRule="auto"/>
        <w:jc w:val="both"/>
        <w:rPr>
          <w:rFonts w:ascii="Bookman Old Style" w:hAnsi="Bookman Old Style"/>
          <w:sz w:val="22"/>
          <w:szCs w:val="22"/>
        </w:rPr>
      </w:pPr>
      <w:r w:rsidRPr="00431A0C">
        <w:rPr>
          <w:rFonts w:ascii="Bookman Old Style" w:hAnsi="Bookman Old Style"/>
          <w:b/>
          <w:sz w:val="22"/>
          <w:szCs w:val="22"/>
        </w:rPr>
        <w:t>Art. 2</w:t>
      </w:r>
      <w:r w:rsidR="00431A0C" w:rsidRPr="00431A0C">
        <w:rPr>
          <w:rFonts w:ascii="Bookman Old Style" w:hAnsi="Bookman Old Style"/>
          <w:b/>
          <w:sz w:val="22"/>
          <w:szCs w:val="22"/>
        </w:rPr>
        <w:t>3</w:t>
      </w:r>
      <w:r w:rsidR="00DD6183">
        <w:rPr>
          <w:rFonts w:ascii="Bookman Old Style" w:hAnsi="Bookman Old Style"/>
          <w:sz w:val="22"/>
          <w:szCs w:val="22"/>
        </w:rPr>
        <w:t xml:space="preserve"> </w:t>
      </w:r>
      <w:r w:rsidRPr="001C5E0E">
        <w:rPr>
          <w:rFonts w:ascii="Bookman Old Style" w:hAnsi="Bookman Old Style"/>
          <w:sz w:val="22"/>
          <w:szCs w:val="22"/>
        </w:rPr>
        <w:t xml:space="preserve">A avaliação, no Ensino Fundamental, exclusivamente para esse período de isolamento social, dar-se-á por meio de: </w:t>
      </w:r>
    </w:p>
    <w:p w:rsidR="000A3EC1" w:rsidRPr="001C5E0E" w:rsidRDefault="000A3EC1" w:rsidP="000A3EC1">
      <w:pPr>
        <w:spacing w:line="276" w:lineRule="auto"/>
        <w:jc w:val="both"/>
        <w:rPr>
          <w:rFonts w:ascii="Bookman Old Style" w:hAnsi="Bookman Old Style"/>
          <w:sz w:val="22"/>
          <w:szCs w:val="22"/>
        </w:rPr>
      </w:pPr>
      <w:r w:rsidRPr="001C5E0E">
        <w:rPr>
          <w:rFonts w:ascii="Bookman Old Style" w:hAnsi="Bookman Old Style"/>
          <w:sz w:val="22"/>
          <w:szCs w:val="22"/>
        </w:rPr>
        <w:t xml:space="preserve">I </w:t>
      </w:r>
      <w:proofErr w:type="gramStart"/>
      <w:r w:rsidRPr="001C5E0E">
        <w:rPr>
          <w:rFonts w:ascii="Bookman Old Style" w:hAnsi="Bookman Old Style"/>
          <w:sz w:val="22"/>
          <w:szCs w:val="22"/>
        </w:rPr>
        <w:t>-utilização</w:t>
      </w:r>
      <w:proofErr w:type="gramEnd"/>
      <w:r w:rsidRPr="001C5E0E">
        <w:rPr>
          <w:rFonts w:ascii="Bookman Old Style" w:hAnsi="Bookman Old Style"/>
          <w:sz w:val="22"/>
          <w:szCs w:val="22"/>
        </w:rPr>
        <w:t xml:space="preserve"> de instrumentos avaliativos compatíveis com a metodologia adotada para a Atividade de Aprendizagem Não Presencial;</w:t>
      </w:r>
      <w:r w:rsidR="00DD6183">
        <w:rPr>
          <w:rFonts w:ascii="Bookman Old Style" w:hAnsi="Bookman Old Style"/>
          <w:sz w:val="22"/>
          <w:szCs w:val="22"/>
        </w:rPr>
        <w:t xml:space="preserve"> </w:t>
      </w:r>
    </w:p>
    <w:p w:rsidR="000A3EC1" w:rsidRPr="001C5E0E" w:rsidRDefault="000A3EC1" w:rsidP="000A3EC1">
      <w:pPr>
        <w:spacing w:line="276" w:lineRule="auto"/>
        <w:jc w:val="both"/>
        <w:rPr>
          <w:rFonts w:ascii="Bookman Old Style" w:hAnsi="Bookman Old Style"/>
          <w:sz w:val="22"/>
          <w:szCs w:val="22"/>
        </w:rPr>
      </w:pPr>
      <w:r w:rsidRPr="001C5E0E">
        <w:rPr>
          <w:rFonts w:ascii="Bookman Old Style" w:hAnsi="Bookman Old Style"/>
          <w:sz w:val="22"/>
          <w:szCs w:val="22"/>
        </w:rPr>
        <w:t xml:space="preserve">II </w:t>
      </w:r>
      <w:proofErr w:type="gramStart"/>
      <w:r w:rsidRPr="001C5E0E">
        <w:rPr>
          <w:rFonts w:ascii="Bookman Old Style" w:hAnsi="Bookman Old Style"/>
          <w:sz w:val="22"/>
          <w:szCs w:val="22"/>
        </w:rPr>
        <w:t>-critérios</w:t>
      </w:r>
      <w:proofErr w:type="gramEnd"/>
      <w:r w:rsidRPr="001C5E0E">
        <w:rPr>
          <w:rFonts w:ascii="Bookman Old Style" w:hAnsi="Bookman Old Style"/>
          <w:sz w:val="22"/>
          <w:szCs w:val="22"/>
        </w:rPr>
        <w:t xml:space="preserve"> de avaliação explicitados em cada instrumento avaliativo; </w:t>
      </w:r>
    </w:p>
    <w:p w:rsidR="000A3EC1" w:rsidRPr="001C5E0E" w:rsidRDefault="000A3EC1" w:rsidP="000A3EC1">
      <w:pPr>
        <w:spacing w:line="276" w:lineRule="auto"/>
        <w:jc w:val="both"/>
        <w:rPr>
          <w:rFonts w:ascii="Bookman Old Style" w:hAnsi="Bookman Old Style"/>
          <w:sz w:val="22"/>
          <w:szCs w:val="22"/>
        </w:rPr>
      </w:pPr>
      <w:r w:rsidRPr="001C5E0E">
        <w:rPr>
          <w:rFonts w:ascii="Bookman Old Style" w:hAnsi="Bookman Old Style"/>
          <w:sz w:val="22"/>
          <w:szCs w:val="22"/>
        </w:rPr>
        <w:t xml:space="preserve">III - registro dos resultados das avaliações como forma de dar sequência às Atividades de Estudo, tanto durante o Regime de Atividades de Aprendizagem Não Presenciais, quanto a partir do momento do retorno às atividades presenciais. </w:t>
      </w:r>
    </w:p>
    <w:p w:rsidR="00C91CF5" w:rsidRPr="001C5E0E" w:rsidRDefault="00C91CF5" w:rsidP="000A3EC1">
      <w:pPr>
        <w:spacing w:line="276" w:lineRule="auto"/>
        <w:jc w:val="both"/>
        <w:rPr>
          <w:rFonts w:ascii="Bookman Old Style" w:hAnsi="Bookman Old Style"/>
          <w:sz w:val="22"/>
          <w:szCs w:val="22"/>
        </w:rPr>
      </w:pPr>
    </w:p>
    <w:p w:rsidR="000A3EC1" w:rsidRPr="001C5E0E" w:rsidRDefault="000A3EC1" w:rsidP="000A3EC1">
      <w:pPr>
        <w:spacing w:line="276" w:lineRule="auto"/>
        <w:jc w:val="both"/>
        <w:rPr>
          <w:rFonts w:ascii="Bookman Old Style" w:hAnsi="Bookman Old Style"/>
          <w:sz w:val="22"/>
          <w:szCs w:val="22"/>
        </w:rPr>
      </w:pPr>
      <w:r w:rsidRPr="00431A0C">
        <w:rPr>
          <w:rFonts w:ascii="Bookman Old Style" w:hAnsi="Bookman Old Style"/>
          <w:b/>
          <w:sz w:val="22"/>
          <w:szCs w:val="22"/>
        </w:rPr>
        <w:t>Art. 2</w:t>
      </w:r>
      <w:r w:rsidR="00431A0C" w:rsidRPr="00431A0C">
        <w:rPr>
          <w:rFonts w:ascii="Bookman Old Style" w:hAnsi="Bookman Old Style"/>
          <w:b/>
          <w:sz w:val="22"/>
          <w:szCs w:val="22"/>
        </w:rPr>
        <w:t>4</w:t>
      </w:r>
      <w:r w:rsidRPr="001C5E0E">
        <w:rPr>
          <w:rFonts w:ascii="Bookman Old Style" w:hAnsi="Bookman Old Style"/>
          <w:sz w:val="22"/>
          <w:szCs w:val="22"/>
        </w:rPr>
        <w:t xml:space="preserve"> Considerando a ausência do professor, de forma simultânea, no desenvolvimento das atividades propostas, o registro dessas atividades por parte dos </w:t>
      </w:r>
      <w:r w:rsidRPr="001C5E0E">
        <w:rPr>
          <w:rFonts w:ascii="Bookman Old Style" w:hAnsi="Bookman Old Style"/>
          <w:sz w:val="22"/>
          <w:szCs w:val="22"/>
        </w:rPr>
        <w:lastRenderedPageBreak/>
        <w:t>estudantes com suas famílias é fundamental para que estes profissionais possam avaliar o processo de</w:t>
      </w:r>
      <w:r w:rsidR="00DD6183">
        <w:rPr>
          <w:rFonts w:ascii="Bookman Old Style" w:hAnsi="Bookman Old Style"/>
          <w:sz w:val="22"/>
          <w:szCs w:val="22"/>
        </w:rPr>
        <w:t xml:space="preserve"> </w:t>
      </w:r>
      <w:r w:rsidRPr="001C5E0E">
        <w:rPr>
          <w:rFonts w:ascii="Bookman Old Style" w:hAnsi="Bookman Old Style"/>
          <w:sz w:val="22"/>
          <w:szCs w:val="22"/>
        </w:rPr>
        <w:t xml:space="preserve">aprendizagem, tanto na Educação Infantil quanto no Ensino Fundamental. </w:t>
      </w:r>
    </w:p>
    <w:p w:rsidR="00C91CF5" w:rsidRPr="001C5E0E" w:rsidRDefault="00C91CF5" w:rsidP="000A3EC1">
      <w:pPr>
        <w:spacing w:line="276" w:lineRule="auto"/>
        <w:jc w:val="both"/>
        <w:rPr>
          <w:rFonts w:ascii="Bookman Old Style" w:hAnsi="Bookman Old Style"/>
          <w:sz w:val="22"/>
          <w:szCs w:val="22"/>
        </w:rPr>
      </w:pPr>
    </w:p>
    <w:p w:rsidR="000A3EC1" w:rsidRPr="001C5E0E" w:rsidRDefault="000A3EC1" w:rsidP="000A3EC1">
      <w:pPr>
        <w:spacing w:line="276" w:lineRule="auto"/>
        <w:jc w:val="both"/>
        <w:rPr>
          <w:rFonts w:ascii="Bookman Old Style" w:hAnsi="Bookman Old Style"/>
          <w:sz w:val="22"/>
          <w:szCs w:val="22"/>
        </w:rPr>
      </w:pPr>
      <w:r w:rsidRPr="005707FA">
        <w:rPr>
          <w:rFonts w:ascii="Bookman Old Style" w:hAnsi="Bookman Old Style"/>
          <w:b/>
          <w:sz w:val="22"/>
          <w:szCs w:val="22"/>
        </w:rPr>
        <w:t>Art. 2</w:t>
      </w:r>
      <w:r w:rsidR="005707FA" w:rsidRPr="005707FA">
        <w:rPr>
          <w:rFonts w:ascii="Bookman Old Style" w:hAnsi="Bookman Old Style"/>
          <w:b/>
          <w:sz w:val="22"/>
          <w:szCs w:val="22"/>
        </w:rPr>
        <w:t>5</w:t>
      </w:r>
      <w:r w:rsidRPr="001C5E0E">
        <w:rPr>
          <w:rFonts w:ascii="Bookman Old Style" w:hAnsi="Bookman Old Style"/>
          <w:sz w:val="22"/>
          <w:szCs w:val="22"/>
        </w:rPr>
        <w:t xml:space="preserve"> Para fins de cumprimento da carga horária mínima anual prevista no </w:t>
      </w:r>
      <w:r w:rsidR="005707FA">
        <w:rPr>
          <w:rFonts w:ascii="Bookman Old Style" w:hAnsi="Bookman Old Style"/>
          <w:sz w:val="22"/>
          <w:szCs w:val="22"/>
        </w:rPr>
        <w:t>a</w:t>
      </w:r>
      <w:r w:rsidRPr="001C5E0E">
        <w:rPr>
          <w:rFonts w:ascii="Bookman Old Style" w:hAnsi="Bookman Old Style"/>
          <w:sz w:val="22"/>
          <w:szCs w:val="22"/>
        </w:rPr>
        <w:t>rtigo 24, inciso I, da</w:t>
      </w:r>
      <w:r w:rsidR="00DD6183">
        <w:rPr>
          <w:rFonts w:ascii="Bookman Old Style" w:hAnsi="Bookman Old Style"/>
          <w:sz w:val="22"/>
          <w:szCs w:val="22"/>
        </w:rPr>
        <w:t xml:space="preserve"> </w:t>
      </w:r>
      <w:r w:rsidRPr="001C5E0E">
        <w:rPr>
          <w:rFonts w:ascii="Bookman Old Style" w:hAnsi="Bookman Old Style"/>
          <w:sz w:val="22"/>
          <w:szCs w:val="22"/>
        </w:rPr>
        <w:t>Lei Federal</w:t>
      </w:r>
      <w:r w:rsidR="00DD6183">
        <w:rPr>
          <w:rFonts w:ascii="Bookman Old Style" w:hAnsi="Bookman Old Style"/>
          <w:sz w:val="22"/>
          <w:szCs w:val="22"/>
        </w:rPr>
        <w:t xml:space="preserve"> </w:t>
      </w:r>
      <w:r w:rsidRPr="001C5E0E">
        <w:rPr>
          <w:rFonts w:ascii="Bookman Old Style" w:hAnsi="Bookman Old Style"/>
          <w:sz w:val="22"/>
          <w:szCs w:val="22"/>
        </w:rPr>
        <w:t>nº 9.394, de 20 de dezembro de 1996,</w:t>
      </w:r>
      <w:r w:rsidR="00DD6183">
        <w:rPr>
          <w:rFonts w:ascii="Bookman Old Style" w:hAnsi="Bookman Old Style"/>
          <w:sz w:val="22"/>
          <w:szCs w:val="22"/>
        </w:rPr>
        <w:t xml:space="preserve"> </w:t>
      </w:r>
      <w:r w:rsidRPr="001C5E0E">
        <w:rPr>
          <w:rFonts w:ascii="Bookman Old Style" w:hAnsi="Bookman Old Style"/>
          <w:sz w:val="22"/>
          <w:szCs w:val="22"/>
        </w:rPr>
        <w:t>as Instituições de Ensino deverão registrar, em seu planejamento de atividades, a carga horária de cada atividade a ser realizada pelos estudantes na modalidade não presencial.</w:t>
      </w:r>
    </w:p>
    <w:p w:rsidR="00C91CF5" w:rsidRPr="001C5E0E" w:rsidRDefault="00C91CF5" w:rsidP="000A3EC1">
      <w:pPr>
        <w:spacing w:line="276" w:lineRule="auto"/>
        <w:jc w:val="both"/>
        <w:rPr>
          <w:rFonts w:ascii="Bookman Old Style" w:hAnsi="Bookman Old Style"/>
          <w:sz w:val="22"/>
          <w:szCs w:val="22"/>
        </w:rPr>
      </w:pPr>
    </w:p>
    <w:p w:rsidR="000A3EC1" w:rsidRPr="001C5E0E" w:rsidRDefault="000A3EC1" w:rsidP="000A3EC1">
      <w:pPr>
        <w:spacing w:line="276" w:lineRule="auto"/>
        <w:jc w:val="both"/>
        <w:rPr>
          <w:rFonts w:ascii="Bookman Old Style" w:hAnsi="Bookman Old Style"/>
          <w:sz w:val="22"/>
          <w:szCs w:val="22"/>
        </w:rPr>
      </w:pPr>
      <w:r w:rsidRPr="005707FA">
        <w:rPr>
          <w:rFonts w:ascii="Bookman Old Style" w:hAnsi="Bookman Old Style"/>
          <w:b/>
          <w:sz w:val="22"/>
          <w:szCs w:val="22"/>
        </w:rPr>
        <w:t>Art. 2</w:t>
      </w:r>
      <w:r w:rsidR="005707FA">
        <w:rPr>
          <w:rFonts w:ascii="Bookman Old Style" w:hAnsi="Bookman Old Style"/>
          <w:b/>
          <w:sz w:val="22"/>
          <w:szCs w:val="22"/>
        </w:rPr>
        <w:t>6</w:t>
      </w:r>
      <w:r w:rsidR="00DD6183">
        <w:rPr>
          <w:rFonts w:ascii="Bookman Old Style" w:hAnsi="Bookman Old Style"/>
          <w:sz w:val="22"/>
          <w:szCs w:val="22"/>
        </w:rPr>
        <w:t xml:space="preserve"> </w:t>
      </w:r>
      <w:r w:rsidR="005707FA">
        <w:rPr>
          <w:rFonts w:ascii="Bookman Old Style" w:hAnsi="Bookman Old Style"/>
          <w:sz w:val="22"/>
          <w:szCs w:val="22"/>
        </w:rPr>
        <w:t xml:space="preserve">As Instituições de Ensino </w:t>
      </w:r>
      <w:r w:rsidRPr="001C5E0E">
        <w:rPr>
          <w:rFonts w:ascii="Bookman Old Style" w:hAnsi="Bookman Old Style"/>
          <w:sz w:val="22"/>
          <w:szCs w:val="22"/>
        </w:rPr>
        <w:t>devem estabelecer metodologias de apuração de frequência de aulas não presenciais.</w:t>
      </w:r>
    </w:p>
    <w:p w:rsidR="000A3EC1" w:rsidRPr="001C5E0E" w:rsidRDefault="000A3EC1" w:rsidP="000A3EC1">
      <w:pPr>
        <w:spacing w:line="276" w:lineRule="auto"/>
        <w:jc w:val="both"/>
        <w:rPr>
          <w:rFonts w:ascii="Bookman Old Style" w:hAnsi="Bookman Old Style"/>
          <w:sz w:val="22"/>
          <w:szCs w:val="22"/>
        </w:rPr>
      </w:pPr>
    </w:p>
    <w:p w:rsidR="000A3EC1" w:rsidRDefault="000A3EC1" w:rsidP="000A3EC1">
      <w:pPr>
        <w:spacing w:line="276" w:lineRule="auto"/>
        <w:jc w:val="center"/>
        <w:rPr>
          <w:rFonts w:ascii="Bookman Old Style" w:hAnsi="Bookman Old Style"/>
          <w:b/>
          <w:sz w:val="22"/>
          <w:szCs w:val="22"/>
        </w:rPr>
      </w:pPr>
      <w:r w:rsidRPr="001C5E0E">
        <w:rPr>
          <w:rFonts w:ascii="Bookman Old Style" w:hAnsi="Bookman Old Style"/>
          <w:b/>
          <w:sz w:val="22"/>
          <w:szCs w:val="22"/>
        </w:rPr>
        <w:t>Capítulo V</w:t>
      </w:r>
    </w:p>
    <w:p w:rsidR="000A3EC1" w:rsidRPr="001C5E0E" w:rsidRDefault="000A3EC1" w:rsidP="000A3EC1">
      <w:pPr>
        <w:spacing w:line="276" w:lineRule="auto"/>
        <w:jc w:val="center"/>
        <w:rPr>
          <w:rFonts w:ascii="Bookman Old Style" w:hAnsi="Bookman Old Style"/>
          <w:b/>
          <w:sz w:val="22"/>
          <w:szCs w:val="22"/>
        </w:rPr>
      </w:pPr>
      <w:r w:rsidRPr="001C5E0E">
        <w:rPr>
          <w:rFonts w:ascii="Bookman Old Style" w:hAnsi="Bookman Old Style"/>
          <w:b/>
          <w:sz w:val="22"/>
          <w:szCs w:val="22"/>
        </w:rPr>
        <w:t>Da Mantenedora</w:t>
      </w:r>
    </w:p>
    <w:p w:rsidR="000A3EC1" w:rsidRPr="001C5E0E" w:rsidRDefault="000A3EC1" w:rsidP="000A3EC1">
      <w:pPr>
        <w:spacing w:line="276" w:lineRule="auto"/>
        <w:jc w:val="both"/>
        <w:rPr>
          <w:rFonts w:ascii="Bookman Old Style" w:hAnsi="Bookman Old Style"/>
          <w:sz w:val="22"/>
          <w:szCs w:val="22"/>
        </w:rPr>
      </w:pPr>
    </w:p>
    <w:p w:rsidR="000A3EC1" w:rsidRPr="001C5E0E" w:rsidRDefault="000A3EC1" w:rsidP="000A3EC1">
      <w:pPr>
        <w:spacing w:line="276" w:lineRule="auto"/>
        <w:jc w:val="both"/>
        <w:rPr>
          <w:rFonts w:ascii="Bookman Old Style" w:hAnsi="Bookman Old Style"/>
          <w:sz w:val="22"/>
          <w:szCs w:val="22"/>
        </w:rPr>
      </w:pPr>
      <w:r w:rsidRPr="007B5D1F">
        <w:rPr>
          <w:rFonts w:ascii="Bookman Old Style" w:hAnsi="Bookman Old Style"/>
          <w:b/>
          <w:sz w:val="22"/>
          <w:szCs w:val="22"/>
        </w:rPr>
        <w:t>Art. 2</w:t>
      </w:r>
      <w:r w:rsidR="007B5D1F" w:rsidRPr="007B5D1F">
        <w:rPr>
          <w:rFonts w:ascii="Bookman Old Style" w:hAnsi="Bookman Old Style"/>
          <w:b/>
          <w:sz w:val="22"/>
          <w:szCs w:val="22"/>
        </w:rPr>
        <w:t>7</w:t>
      </w:r>
      <w:r w:rsidRPr="001C5E0E">
        <w:rPr>
          <w:rFonts w:ascii="Bookman Old Style" w:hAnsi="Bookman Old Style"/>
          <w:sz w:val="22"/>
          <w:szCs w:val="22"/>
        </w:rPr>
        <w:t xml:space="preserve"> Para atender às demandas do cenário vigente, que exige medidas severas de prevenção à disseminação do </w:t>
      </w:r>
      <w:proofErr w:type="spellStart"/>
      <w:r w:rsidRPr="001C5E0E">
        <w:rPr>
          <w:rFonts w:ascii="Bookman Old Style" w:hAnsi="Bookman Old Style"/>
          <w:b/>
          <w:sz w:val="22"/>
          <w:szCs w:val="22"/>
        </w:rPr>
        <w:t>Coronavírus</w:t>
      </w:r>
      <w:proofErr w:type="spellEnd"/>
      <w:r w:rsidR="00C00BED">
        <w:rPr>
          <w:rFonts w:ascii="Bookman Old Style" w:hAnsi="Bookman Old Style"/>
          <w:sz w:val="22"/>
          <w:szCs w:val="22"/>
        </w:rPr>
        <w:t xml:space="preserve"> (COVID</w:t>
      </w:r>
      <w:r w:rsidR="00A364D5">
        <w:rPr>
          <w:rFonts w:ascii="Bookman Old Style" w:hAnsi="Bookman Old Style"/>
          <w:sz w:val="22"/>
          <w:szCs w:val="22"/>
        </w:rPr>
        <w:t>-19), a mantenedora da Instituição da</w:t>
      </w:r>
      <w:r w:rsidR="00DD6183">
        <w:rPr>
          <w:rFonts w:ascii="Bookman Old Style" w:hAnsi="Bookman Old Style"/>
          <w:sz w:val="22"/>
          <w:szCs w:val="22"/>
        </w:rPr>
        <w:t xml:space="preserve"> </w:t>
      </w:r>
      <w:r w:rsidR="00A364D5">
        <w:rPr>
          <w:rFonts w:ascii="Bookman Old Style" w:hAnsi="Bookman Old Style"/>
          <w:sz w:val="22"/>
          <w:szCs w:val="22"/>
        </w:rPr>
        <w:t>Rede</w:t>
      </w:r>
      <w:r w:rsidRPr="001C5E0E">
        <w:rPr>
          <w:rFonts w:ascii="Bookman Old Style" w:hAnsi="Bookman Old Style"/>
          <w:sz w:val="22"/>
          <w:szCs w:val="22"/>
        </w:rPr>
        <w:t xml:space="preserve"> Pública do Sistema Municipal de Ensino de </w:t>
      </w:r>
      <w:r w:rsidR="003D2AAB">
        <w:rPr>
          <w:rFonts w:ascii="Bookman Old Style" w:hAnsi="Bookman Old Style"/>
          <w:sz w:val="22"/>
          <w:szCs w:val="22"/>
        </w:rPr>
        <w:t>Formosa do Sul</w:t>
      </w:r>
      <w:r w:rsidR="00A364D5">
        <w:rPr>
          <w:rFonts w:ascii="Bookman Old Style" w:hAnsi="Bookman Old Style"/>
          <w:sz w:val="22"/>
          <w:szCs w:val="22"/>
        </w:rPr>
        <w:t xml:space="preserve"> incumbir-se-á</w:t>
      </w:r>
      <w:r w:rsidRPr="001C5E0E">
        <w:rPr>
          <w:rFonts w:ascii="Bookman Old Style" w:hAnsi="Bookman Old Style"/>
          <w:sz w:val="22"/>
          <w:szCs w:val="22"/>
        </w:rPr>
        <w:t xml:space="preserve"> de traçar medidas a fim de orientar, acompanhar e zelar pelo cumprimento do calendário letivo, das atividades no período de isolamento e distanciamento social. </w:t>
      </w:r>
    </w:p>
    <w:p w:rsidR="00C91CF5" w:rsidRPr="001C5E0E" w:rsidRDefault="00C91CF5" w:rsidP="000A3EC1">
      <w:pPr>
        <w:spacing w:line="276" w:lineRule="auto"/>
        <w:jc w:val="both"/>
        <w:rPr>
          <w:rFonts w:ascii="Bookman Old Style" w:hAnsi="Bookman Old Style"/>
          <w:sz w:val="22"/>
          <w:szCs w:val="22"/>
        </w:rPr>
      </w:pPr>
    </w:p>
    <w:p w:rsidR="000A3EC1" w:rsidRPr="001C5E0E" w:rsidRDefault="000A3EC1" w:rsidP="000A3EC1">
      <w:pPr>
        <w:spacing w:line="276" w:lineRule="auto"/>
        <w:jc w:val="both"/>
        <w:rPr>
          <w:rFonts w:ascii="Bookman Old Style" w:hAnsi="Bookman Old Style"/>
          <w:sz w:val="22"/>
          <w:szCs w:val="22"/>
        </w:rPr>
      </w:pPr>
      <w:r w:rsidRPr="001C5E0E">
        <w:rPr>
          <w:rFonts w:ascii="Bookman Old Style" w:hAnsi="Bookman Old Style"/>
          <w:sz w:val="22"/>
          <w:szCs w:val="22"/>
        </w:rPr>
        <w:t xml:space="preserve"> </w:t>
      </w:r>
      <w:r w:rsidRPr="007B5D1F">
        <w:rPr>
          <w:rFonts w:ascii="Bookman Old Style" w:hAnsi="Bookman Old Style"/>
          <w:b/>
          <w:sz w:val="22"/>
          <w:szCs w:val="22"/>
        </w:rPr>
        <w:t>Art. 2</w:t>
      </w:r>
      <w:r w:rsidR="00F342DF">
        <w:rPr>
          <w:rFonts w:ascii="Bookman Old Style" w:hAnsi="Bookman Old Style"/>
          <w:b/>
          <w:sz w:val="22"/>
          <w:szCs w:val="22"/>
        </w:rPr>
        <w:t>8</w:t>
      </w:r>
      <w:r w:rsidR="00DD6183">
        <w:rPr>
          <w:rFonts w:ascii="Bookman Old Style" w:hAnsi="Bookman Old Style"/>
          <w:sz w:val="22"/>
          <w:szCs w:val="22"/>
        </w:rPr>
        <w:t xml:space="preserve"> </w:t>
      </w:r>
      <w:r w:rsidRPr="001C5E0E">
        <w:rPr>
          <w:rFonts w:ascii="Bookman Old Style" w:hAnsi="Bookman Old Style"/>
          <w:sz w:val="22"/>
          <w:szCs w:val="22"/>
        </w:rPr>
        <w:t xml:space="preserve">É de atribuição da mantenedora: </w:t>
      </w:r>
    </w:p>
    <w:p w:rsidR="000A3EC1" w:rsidRPr="001C5E0E" w:rsidRDefault="000A3EC1" w:rsidP="000A3EC1">
      <w:pPr>
        <w:spacing w:line="276" w:lineRule="auto"/>
        <w:jc w:val="both"/>
        <w:rPr>
          <w:rFonts w:ascii="Bookman Old Style" w:hAnsi="Bookman Old Style"/>
          <w:sz w:val="22"/>
          <w:szCs w:val="22"/>
        </w:rPr>
      </w:pPr>
      <w:r w:rsidRPr="001C5E0E">
        <w:rPr>
          <w:rFonts w:ascii="Bookman Old Style" w:hAnsi="Bookman Old Style"/>
          <w:sz w:val="22"/>
          <w:szCs w:val="22"/>
        </w:rPr>
        <w:t xml:space="preserve"> I</w:t>
      </w:r>
      <w:r w:rsidR="0059433D">
        <w:rPr>
          <w:rFonts w:ascii="Bookman Old Style" w:hAnsi="Bookman Old Style"/>
          <w:sz w:val="22"/>
          <w:szCs w:val="22"/>
        </w:rPr>
        <w:t xml:space="preserve"> </w:t>
      </w:r>
      <w:r w:rsidRPr="001C5E0E">
        <w:rPr>
          <w:rFonts w:ascii="Bookman Old Style" w:hAnsi="Bookman Old Style"/>
          <w:sz w:val="22"/>
          <w:szCs w:val="22"/>
        </w:rPr>
        <w:t>- delinear o Plano de Ação ou Diretrizes;</w:t>
      </w:r>
    </w:p>
    <w:p w:rsidR="000A3EC1" w:rsidRPr="001C5E0E" w:rsidRDefault="000A3EC1" w:rsidP="000A3EC1">
      <w:pPr>
        <w:spacing w:line="276" w:lineRule="auto"/>
        <w:jc w:val="both"/>
        <w:rPr>
          <w:rFonts w:ascii="Bookman Old Style" w:hAnsi="Bookman Old Style"/>
          <w:sz w:val="22"/>
          <w:szCs w:val="22"/>
        </w:rPr>
      </w:pPr>
      <w:r w:rsidRPr="001C5E0E">
        <w:rPr>
          <w:rFonts w:ascii="Bookman Old Style" w:hAnsi="Bookman Old Style"/>
          <w:sz w:val="22"/>
          <w:szCs w:val="22"/>
        </w:rPr>
        <w:t xml:space="preserve"> II </w:t>
      </w:r>
      <w:r w:rsidR="0059433D">
        <w:rPr>
          <w:rFonts w:ascii="Bookman Old Style" w:hAnsi="Bookman Old Style"/>
          <w:sz w:val="22"/>
          <w:szCs w:val="22"/>
        </w:rPr>
        <w:t xml:space="preserve">- </w:t>
      </w:r>
      <w:r w:rsidRPr="001C5E0E">
        <w:rPr>
          <w:rFonts w:ascii="Bookman Old Style" w:hAnsi="Bookman Old Style"/>
          <w:sz w:val="22"/>
          <w:szCs w:val="22"/>
        </w:rPr>
        <w:t>criar mecanismos para que os profissionais do magistério, em exercício da sua</w:t>
      </w:r>
      <w:r w:rsidR="00DD6183">
        <w:rPr>
          <w:rFonts w:ascii="Bookman Old Style" w:hAnsi="Bookman Old Style"/>
          <w:sz w:val="22"/>
          <w:szCs w:val="22"/>
        </w:rPr>
        <w:t xml:space="preserve"> </w:t>
      </w:r>
      <w:r w:rsidRPr="001C5E0E">
        <w:rPr>
          <w:rFonts w:ascii="Bookman Old Style" w:hAnsi="Bookman Old Style"/>
          <w:sz w:val="22"/>
          <w:szCs w:val="22"/>
        </w:rPr>
        <w:t>função, com sua carga horária estabelecida, possam ter condições de planejarem as</w:t>
      </w:r>
      <w:r w:rsidR="00DD6183">
        <w:rPr>
          <w:rFonts w:ascii="Bookman Old Style" w:hAnsi="Bookman Old Style"/>
          <w:sz w:val="22"/>
          <w:szCs w:val="22"/>
        </w:rPr>
        <w:t xml:space="preserve"> </w:t>
      </w:r>
      <w:r w:rsidRPr="001C5E0E">
        <w:rPr>
          <w:rFonts w:ascii="Bookman Old Style" w:hAnsi="Bookman Old Style"/>
          <w:sz w:val="22"/>
          <w:szCs w:val="22"/>
        </w:rPr>
        <w:t>atividades</w:t>
      </w:r>
      <w:r w:rsidR="00DD6183">
        <w:rPr>
          <w:rFonts w:ascii="Bookman Old Style" w:hAnsi="Bookman Old Style"/>
          <w:sz w:val="22"/>
          <w:szCs w:val="22"/>
        </w:rPr>
        <w:t xml:space="preserve"> </w:t>
      </w:r>
      <w:r w:rsidRPr="001C5E0E">
        <w:rPr>
          <w:rFonts w:ascii="Bookman Old Style" w:hAnsi="Bookman Old Style"/>
          <w:sz w:val="22"/>
          <w:szCs w:val="22"/>
        </w:rPr>
        <w:t>para os estudantes, utilizando-se de meios digitais ou outros mecanismos necessários para desenvolvimento das suas atividades, em cumprimento das 800 (oitocentas) horas de efetivo trabalho escolar no período deste Regime Especial;</w:t>
      </w:r>
    </w:p>
    <w:p w:rsidR="000A3EC1" w:rsidRPr="001C5E0E" w:rsidRDefault="000A3EC1" w:rsidP="000A3EC1">
      <w:pPr>
        <w:spacing w:line="276" w:lineRule="auto"/>
        <w:jc w:val="both"/>
        <w:rPr>
          <w:rFonts w:ascii="Bookman Old Style" w:hAnsi="Bookman Old Style"/>
          <w:sz w:val="22"/>
          <w:szCs w:val="22"/>
        </w:rPr>
      </w:pPr>
      <w:r w:rsidRPr="001C5E0E">
        <w:rPr>
          <w:rFonts w:ascii="Bookman Old Style" w:hAnsi="Bookman Old Style"/>
          <w:sz w:val="22"/>
          <w:szCs w:val="22"/>
        </w:rPr>
        <w:t xml:space="preserve"> III - orientar os Gestores Escolares acerca de que forma se dará o Sistema de Educação em Regime Especial de Atividades de Aprendizagem Não Presenciais, a fim de garantir a aprendizagem dos estudantes;</w:t>
      </w:r>
    </w:p>
    <w:p w:rsidR="000A3EC1" w:rsidRPr="001C5E0E" w:rsidRDefault="000A3EC1" w:rsidP="000A3EC1">
      <w:pPr>
        <w:spacing w:line="276" w:lineRule="auto"/>
        <w:jc w:val="both"/>
        <w:rPr>
          <w:rFonts w:ascii="Bookman Old Style" w:hAnsi="Bookman Old Style"/>
          <w:sz w:val="22"/>
          <w:szCs w:val="22"/>
        </w:rPr>
      </w:pPr>
      <w:r w:rsidRPr="001C5E0E">
        <w:rPr>
          <w:rFonts w:ascii="Bookman Old Style" w:hAnsi="Bookman Old Style"/>
          <w:sz w:val="22"/>
          <w:szCs w:val="22"/>
        </w:rPr>
        <w:t xml:space="preserve"> IV </w:t>
      </w:r>
      <w:r w:rsidR="00607318">
        <w:rPr>
          <w:rFonts w:ascii="Bookman Old Style" w:hAnsi="Bookman Old Style"/>
          <w:sz w:val="22"/>
          <w:szCs w:val="22"/>
        </w:rPr>
        <w:t>-</w:t>
      </w:r>
      <w:r w:rsidRPr="001C5E0E">
        <w:rPr>
          <w:rFonts w:ascii="Bookman Old Style" w:hAnsi="Bookman Old Style"/>
          <w:sz w:val="22"/>
          <w:szCs w:val="22"/>
        </w:rPr>
        <w:t xml:space="preserve"> divulgar, pelos meios de comunicação, às famílias de que forma transcorrerá o processo de ensino e de avaliação da Educação Básica em Regime Especial Não Presencial, a fim de garantir o disposto </w:t>
      </w:r>
      <w:r w:rsidR="00607318">
        <w:rPr>
          <w:rFonts w:ascii="Bookman Old Style" w:hAnsi="Bookman Old Style"/>
          <w:sz w:val="22"/>
          <w:szCs w:val="22"/>
        </w:rPr>
        <w:t>a</w:t>
      </w:r>
      <w:r w:rsidRPr="001C5E0E">
        <w:rPr>
          <w:rFonts w:ascii="Bookman Old Style" w:hAnsi="Bookman Old Style"/>
          <w:sz w:val="22"/>
          <w:szCs w:val="22"/>
        </w:rPr>
        <w:t>rtigo 22 da Lei Federal n. 8.069, de 13 de julho de 1990 (Estatuto da Criança e do Adolescente);</w:t>
      </w:r>
    </w:p>
    <w:p w:rsidR="000A3EC1" w:rsidRPr="001C5E0E" w:rsidRDefault="000A3EC1" w:rsidP="000A3EC1">
      <w:pPr>
        <w:spacing w:line="276" w:lineRule="auto"/>
        <w:jc w:val="both"/>
        <w:rPr>
          <w:rFonts w:ascii="Bookman Old Style" w:hAnsi="Bookman Old Style"/>
          <w:sz w:val="22"/>
          <w:szCs w:val="22"/>
        </w:rPr>
      </w:pPr>
      <w:r w:rsidRPr="001C5E0E">
        <w:rPr>
          <w:rFonts w:ascii="Bookman Old Style" w:hAnsi="Bookman Old Style"/>
          <w:sz w:val="22"/>
          <w:szCs w:val="22"/>
        </w:rPr>
        <w:t xml:space="preserve">V </w:t>
      </w:r>
      <w:r w:rsidR="00607318">
        <w:rPr>
          <w:rFonts w:ascii="Bookman Old Style" w:hAnsi="Bookman Old Style"/>
          <w:sz w:val="22"/>
          <w:szCs w:val="22"/>
        </w:rPr>
        <w:t>-</w:t>
      </w:r>
      <w:r w:rsidRPr="001C5E0E">
        <w:rPr>
          <w:rFonts w:ascii="Bookman Old Style" w:hAnsi="Bookman Old Style"/>
          <w:sz w:val="22"/>
          <w:szCs w:val="22"/>
        </w:rPr>
        <w:t xml:space="preserve"> adotar providências que minimizem as perdas dos alunos com a suspensão de atividades nos prédios escolares; </w:t>
      </w:r>
    </w:p>
    <w:p w:rsidR="000A3EC1" w:rsidRPr="001C5E0E" w:rsidRDefault="000A3EC1" w:rsidP="000A3EC1">
      <w:pPr>
        <w:spacing w:line="276" w:lineRule="auto"/>
        <w:jc w:val="both"/>
        <w:rPr>
          <w:rFonts w:ascii="Bookman Old Style" w:hAnsi="Bookman Old Style"/>
          <w:sz w:val="22"/>
          <w:szCs w:val="22"/>
        </w:rPr>
      </w:pPr>
      <w:r w:rsidRPr="001C5E0E">
        <w:rPr>
          <w:rFonts w:ascii="Bookman Old Style" w:hAnsi="Bookman Old Style"/>
          <w:sz w:val="22"/>
          <w:szCs w:val="22"/>
        </w:rPr>
        <w:lastRenderedPageBreak/>
        <w:t xml:space="preserve">VI </w:t>
      </w:r>
      <w:r w:rsidR="00607318">
        <w:rPr>
          <w:rFonts w:ascii="Bookman Old Style" w:hAnsi="Bookman Old Style"/>
          <w:sz w:val="22"/>
          <w:szCs w:val="22"/>
        </w:rPr>
        <w:t>-</w:t>
      </w:r>
      <w:r w:rsidRPr="001C5E0E">
        <w:rPr>
          <w:rFonts w:ascii="Bookman Old Style" w:hAnsi="Bookman Old Style"/>
          <w:sz w:val="22"/>
          <w:szCs w:val="22"/>
        </w:rPr>
        <w:t xml:space="preserve"> assegurar que os objetivos educacionais de ensino e aprendizagem previstos nos planos de cada escola, para cada uma das séries, sejam alcançados até o final do ano letivo;</w:t>
      </w:r>
    </w:p>
    <w:p w:rsidR="000A3EC1" w:rsidRPr="001C5E0E" w:rsidRDefault="000A3EC1" w:rsidP="000A3EC1">
      <w:pPr>
        <w:spacing w:line="276" w:lineRule="auto"/>
        <w:jc w:val="both"/>
        <w:rPr>
          <w:rFonts w:ascii="Bookman Old Style" w:hAnsi="Bookman Old Style"/>
          <w:sz w:val="22"/>
          <w:szCs w:val="22"/>
        </w:rPr>
      </w:pPr>
      <w:r w:rsidRPr="001C5E0E">
        <w:rPr>
          <w:rFonts w:ascii="Bookman Old Style" w:hAnsi="Bookman Old Style"/>
          <w:sz w:val="22"/>
          <w:szCs w:val="22"/>
        </w:rPr>
        <w:t xml:space="preserve">VII </w:t>
      </w:r>
      <w:r w:rsidR="00607318">
        <w:rPr>
          <w:rFonts w:ascii="Bookman Old Style" w:hAnsi="Bookman Old Style"/>
          <w:sz w:val="22"/>
          <w:szCs w:val="22"/>
        </w:rPr>
        <w:t>-</w:t>
      </w:r>
      <w:r w:rsidRPr="001C5E0E">
        <w:rPr>
          <w:rFonts w:ascii="Bookman Old Style" w:hAnsi="Bookman Old Style"/>
          <w:sz w:val="22"/>
          <w:szCs w:val="22"/>
        </w:rPr>
        <w:t xml:space="preserve"> respeitar as especificidades, possibilidades e necessidades dos bebês e das crianças da Educação Infantil, primeira etapa da Educação Básica, em seus processos de desenvolvimento e aprendizagem;</w:t>
      </w:r>
    </w:p>
    <w:p w:rsidR="000A3EC1" w:rsidRPr="001C5E0E" w:rsidRDefault="000A3EC1" w:rsidP="000A3EC1">
      <w:pPr>
        <w:spacing w:line="276" w:lineRule="auto"/>
        <w:jc w:val="both"/>
        <w:rPr>
          <w:rFonts w:ascii="Bookman Old Style" w:hAnsi="Bookman Old Style"/>
          <w:sz w:val="22"/>
          <w:szCs w:val="22"/>
        </w:rPr>
      </w:pPr>
      <w:r w:rsidRPr="001C5E0E">
        <w:rPr>
          <w:rFonts w:ascii="Bookman Old Style" w:hAnsi="Bookman Old Style"/>
          <w:sz w:val="22"/>
          <w:szCs w:val="22"/>
        </w:rPr>
        <w:t xml:space="preserve">VIII </w:t>
      </w:r>
      <w:r w:rsidR="00607318">
        <w:rPr>
          <w:rFonts w:ascii="Bookman Old Style" w:hAnsi="Bookman Old Style"/>
          <w:sz w:val="22"/>
          <w:szCs w:val="22"/>
        </w:rPr>
        <w:t>-</w:t>
      </w:r>
      <w:r w:rsidRPr="001C5E0E">
        <w:rPr>
          <w:rFonts w:ascii="Bookman Old Style" w:hAnsi="Bookman Old Style"/>
          <w:sz w:val="22"/>
          <w:szCs w:val="22"/>
        </w:rPr>
        <w:t xml:space="preserve"> respeitar as </w:t>
      </w:r>
      <w:bookmarkStart w:id="1" w:name="_Hlk37089051"/>
      <w:r w:rsidRPr="001C5E0E">
        <w:rPr>
          <w:rFonts w:ascii="Bookman Old Style" w:hAnsi="Bookman Old Style"/>
          <w:sz w:val="22"/>
          <w:szCs w:val="22"/>
        </w:rPr>
        <w:t>especificidades</w:t>
      </w:r>
      <w:bookmarkEnd w:id="1"/>
      <w:r w:rsidRPr="001C5E0E">
        <w:rPr>
          <w:rFonts w:ascii="Bookman Old Style" w:hAnsi="Bookman Old Style"/>
          <w:sz w:val="22"/>
          <w:szCs w:val="22"/>
        </w:rPr>
        <w:t xml:space="preserve"> e as necessidades individuais de cada estudant</w:t>
      </w:r>
      <w:r w:rsidR="00607318">
        <w:rPr>
          <w:rFonts w:ascii="Bookman Old Style" w:hAnsi="Bookman Old Style"/>
          <w:sz w:val="22"/>
          <w:szCs w:val="22"/>
        </w:rPr>
        <w:t xml:space="preserve">e com deficiência, </w:t>
      </w:r>
      <w:proofErr w:type="spellStart"/>
      <w:r w:rsidR="00607318">
        <w:rPr>
          <w:rFonts w:ascii="Bookman Old Style" w:hAnsi="Bookman Old Style"/>
          <w:sz w:val="22"/>
          <w:szCs w:val="22"/>
        </w:rPr>
        <w:t>superdotação</w:t>
      </w:r>
      <w:proofErr w:type="spellEnd"/>
      <w:r w:rsidRPr="001C5E0E">
        <w:rPr>
          <w:rFonts w:ascii="Bookman Old Style" w:hAnsi="Bookman Old Style"/>
          <w:sz w:val="22"/>
          <w:szCs w:val="22"/>
        </w:rPr>
        <w:t>/altas habilidades ou necessidades educacionais especiais</w:t>
      </w:r>
      <w:r w:rsidR="00607318">
        <w:rPr>
          <w:rFonts w:ascii="Bookman Old Style" w:hAnsi="Bookman Old Style"/>
          <w:sz w:val="22"/>
          <w:szCs w:val="22"/>
        </w:rPr>
        <w:t>,</w:t>
      </w:r>
      <w:r w:rsidRPr="001C5E0E">
        <w:rPr>
          <w:rFonts w:ascii="Bookman Old Style" w:hAnsi="Bookman Old Style"/>
          <w:sz w:val="22"/>
          <w:szCs w:val="22"/>
        </w:rPr>
        <w:t xml:space="preserve"> bem como a escolha adequada dos recursos e tecnologias acessíveis.</w:t>
      </w:r>
    </w:p>
    <w:p w:rsidR="000A3EC1" w:rsidRPr="001C5E0E" w:rsidRDefault="000A3EC1" w:rsidP="000A3EC1">
      <w:pPr>
        <w:spacing w:line="276" w:lineRule="auto"/>
        <w:jc w:val="both"/>
        <w:rPr>
          <w:rFonts w:ascii="Bookman Old Style" w:hAnsi="Bookman Old Style"/>
          <w:sz w:val="22"/>
          <w:szCs w:val="22"/>
        </w:rPr>
      </w:pPr>
      <w:r w:rsidRPr="001C5E0E">
        <w:rPr>
          <w:rFonts w:ascii="Bookman Old Style" w:hAnsi="Bookman Old Style"/>
          <w:sz w:val="22"/>
          <w:szCs w:val="22"/>
        </w:rPr>
        <w:t xml:space="preserve">IX </w:t>
      </w:r>
      <w:r w:rsidR="00607318">
        <w:rPr>
          <w:rFonts w:ascii="Bookman Old Style" w:hAnsi="Bookman Old Style"/>
          <w:sz w:val="22"/>
          <w:szCs w:val="22"/>
        </w:rPr>
        <w:t>-</w:t>
      </w:r>
      <w:r w:rsidRPr="001C5E0E">
        <w:rPr>
          <w:rFonts w:ascii="Bookman Old Style" w:hAnsi="Bookman Old Style"/>
          <w:sz w:val="22"/>
          <w:szCs w:val="22"/>
        </w:rPr>
        <w:t xml:space="preserve"> respeitar as especificidades e as necessidades individuais do aluno matriculado nas duas primeiras séries dos Anos Iniciais do Ensino Fundamental (alfabetização). </w:t>
      </w:r>
    </w:p>
    <w:p w:rsidR="00C91CF5" w:rsidRPr="001C5E0E" w:rsidRDefault="00C91CF5" w:rsidP="000A3EC1">
      <w:pPr>
        <w:spacing w:line="276" w:lineRule="auto"/>
        <w:jc w:val="both"/>
        <w:rPr>
          <w:rFonts w:ascii="Bookman Old Style" w:hAnsi="Bookman Old Style"/>
          <w:sz w:val="22"/>
          <w:szCs w:val="22"/>
        </w:rPr>
      </w:pPr>
    </w:p>
    <w:p w:rsidR="000A3EC1" w:rsidRPr="001C5E0E" w:rsidRDefault="00607318" w:rsidP="000A3EC1">
      <w:pPr>
        <w:spacing w:line="276" w:lineRule="auto"/>
        <w:jc w:val="both"/>
        <w:rPr>
          <w:rFonts w:ascii="Bookman Old Style" w:hAnsi="Bookman Old Style"/>
          <w:sz w:val="22"/>
          <w:szCs w:val="22"/>
        </w:rPr>
      </w:pPr>
      <w:r>
        <w:rPr>
          <w:rFonts w:ascii="Bookman Old Style" w:hAnsi="Bookman Old Style"/>
          <w:sz w:val="22"/>
          <w:szCs w:val="22"/>
        </w:rPr>
        <w:t>Parágrafo Único.</w:t>
      </w:r>
      <w:r w:rsidR="000A3EC1" w:rsidRPr="001C5E0E">
        <w:rPr>
          <w:rFonts w:ascii="Bookman Old Style" w:hAnsi="Bookman Old Style"/>
          <w:sz w:val="22"/>
          <w:szCs w:val="22"/>
        </w:rPr>
        <w:t xml:space="preserve"> A mantenedora deverá garantir que a </w:t>
      </w:r>
      <w:r w:rsidR="000A3EC1" w:rsidRPr="001C5E0E">
        <w:rPr>
          <w:rFonts w:ascii="Bookman Old Style" w:hAnsi="Bookman Old Style" w:cs="Arial"/>
          <w:sz w:val="22"/>
          <w:szCs w:val="22"/>
        </w:rPr>
        <w:t xml:space="preserve">Proposta Curricular da Educação Básica das Redes de Ensino dos Municípios para aplicação no Sistema Municipal de Ensino de </w:t>
      </w:r>
      <w:r w:rsidR="003D2AAB">
        <w:rPr>
          <w:rFonts w:ascii="Bookman Old Style" w:hAnsi="Bookman Old Style" w:cs="Arial"/>
          <w:sz w:val="22"/>
          <w:szCs w:val="22"/>
        </w:rPr>
        <w:t>Formosa do Sul</w:t>
      </w:r>
      <w:r w:rsidR="000A3EC1" w:rsidRPr="001C5E0E">
        <w:rPr>
          <w:rFonts w:ascii="Bookman Old Style" w:hAnsi="Bookman Old Style" w:cs="Arial"/>
          <w:sz w:val="22"/>
          <w:szCs w:val="22"/>
        </w:rPr>
        <w:t xml:space="preserve">, ou outro por ela adotado, </w:t>
      </w:r>
      <w:r w:rsidR="000A3EC1" w:rsidRPr="001C5E0E">
        <w:rPr>
          <w:rFonts w:ascii="Bookman Old Style" w:hAnsi="Bookman Old Style"/>
          <w:sz w:val="22"/>
          <w:szCs w:val="22"/>
        </w:rPr>
        <w:t xml:space="preserve">seja considerado em todas as atividades planejadas, em consonância com o Projeto Político Pedagógico (PPP) das Instituições de Ensino. </w:t>
      </w:r>
    </w:p>
    <w:p w:rsidR="00C91CF5" w:rsidRPr="001C5E0E" w:rsidRDefault="00C91CF5" w:rsidP="000A3EC1">
      <w:pPr>
        <w:spacing w:line="276" w:lineRule="auto"/>
        <w:jc w:val="both"/>
        <w:rPr>
          <w:rFonts w:ascii="Bookman Old Style" w:hAnsi="Bookman Old Style"/>
          <w:sz w:val="22"/>
          <w:szCs w:val="22"/>
        </w:rPr>
      </w:pPr>
    </w:p>
    <w:p w:rsidR="000A3EC1" w:rsidRPr="001C5E0E" w:rsidRDefault="000A3EC1" w:rsidP="000A3EC1">
      <w:pPr>
        <w:spacing w:line="276" w:lineRule="auto"/>
        <w:jc w:val="both"/>
        <w:rPr>
          <w:rFonts w:ascii="Bookman Old Style" w:hAnsi="Bookman Old Style"/>
          <w:sz w:val="22"/>
          <w:szCs w:val="22"/>
        </w:rPr>
      </w:pPr>
      <w:r w:rsidRPr="00A364D5">
        <w:rPr>
          <w:rFonts w:ascii="Bookman Old Style" w:hAnsi="Bookman Old Style"/>
          <w:b/>
          <w:sz w:val="22"/>
          <w:szCs w:val="22"/>
        </w:rPr>
        <w:t xml:space="preserve">Art. </w:t>
      </w:r>
      <w:r w:rsidR="00F342DF">
        <w:rPr>
          <w:rFonts w:ascii="Bookman Old Style" w:hAnsi="Bookman Old Style"/>
          <w:b/>
          <w:sz w:val="22"/>
          <w:szCs w:val="22"/>
        </w:rPr>
        <w:t>29</w:t>
      </w:r>
      <w:r w:rsidR="00DD6183">
        <w:rPr>
          <w:rFonts w:ascii="Bookman Old Style" w:hAnsi="Bookman Old Style"/>
          <w:sz w:val="22"/>
          <w:szCs w:val="22"/>
        </w:rPr>
        <w:t xml:space="preserve"> </w:t>
      </w:r>
      <w:r w:rsidRPr="001C5E0E">
        <w:rPr>
          <w:rFonts w:ascii="Bookman Old Style" w:hAnsi="Bookman Old Style"/>
          <w:sz w:val="22"/>
          <w:szCs w:val="22"/>
        </w:rPr>
        <w:t xml:space="preserve">A mantenedora deverá disponibilizar auxílio financeiro às Instituições de Ensino que não dispõem de recursos para elaboração de materiais didáticos físicos (folhas, cópias, impressões e outros requeridos) destinados aos estudantes que ficarem impossibilitados de participar das atividades não presenciais mediadas pela tecnologia, devido à falta de recursos materiais de natureza diversa (equipamento tecnológico, acesso à </w:t>
      </w:r>
      <w:r w:rsidRPr="001C5E0E">
        <w:rPr>
          <w:rFonts w:ascii="Bookman Old Style" w:hAnsi="Bookman Old Style"/>
          <w:i/>
          <w:sz w:val="22"/>
          <w:szCs w:val="22"/>
        </w:rPr>
        <w:t>Internet</w:t>
      </w:r>
      <w:r w:rsidRPr="001C5E0E">
        <w:rPr>
          <w:rFonts w:ascii="Bookman Old Style" w:hAnsi="Bookman Old Style"/>
          <w:sz w:val="22"/>
          <w:szCs w:val="22"/>
        </w:rPr>
        <w:t xml:space="preserve">, entre outros). </w:t>
      </w:r>
    </w:p>
    <w:p w:rsidR="00C91CF5" w:rsidRPr="001C5E0E" w:rsidRDefault="00C91CF5" w:rsidP="000A3EC1">
      <w:pPr>
        <w:spacing w:line="276" w:lineRule="auto"/>
        <w:jc w:val="both"/>
        <w:rPr>
          <w:rFonts w:ascii="Bookman Old Style" w:hAnsi="Bookman Old Style"/>
          <w:sz w:val="22"/>
          <w:szCs w:val="22"/>
        </w:rPr>
      </w:pPr>
    </w:p>
    <w:p w:rsidR="000A3EC1" w:rsidRPr="001C5E0E" w:rsidRDefault="000A3EC1" w:rsidP="000A3EC1">
      <w:pPr>
        <w:spacing w:line="276" w:lineRule="auto"/>
        <w:jc w:val="both"/>
        <w:rPr>
          <w:rFonts w:ascii="Bookman Old Style" w:hAnsi="Bookman Old Style"/>
          <w:sz w:val="22"/>
          <w:szCs w:val="22"/>
        </w:rPr>
      </w:pPr>
      <w:r w:rsidRPr="00992E98">
        <w:rPr>
          <w:rFonts w:ascii="Bookman Old Style" w:hAnsi="Bookman Old Style"/>
          <w:b/>
          <w:sz w:val="22"/>
          <w:szCs w:val="22"/>
        </w:rPr>
        <w:t>Art. 3</w:t>
      </w:r>
      <w:r w:rsidR="00F342DF" w:rsidRPr="00992E98">
        <w:rPr>
          <w:rFonts w:ascii="Bookman Old Style" w:hAnsi="Bookman Old Style"/>
          <w:b/>
          <w:sz w:val="22"/>
          <w:szCs w:val="22"/>
        </w:rPr>
        <w:t>0</w:t>
      </w:r>
      <w:r w:rsidR="00DD6183">
        <w:rPr>
          <w:rFonts w:ascii="Bookman Old Style" w:hAnsi="Bookman Old Style"/>
          <w:sz w:val="22"/>
          <w:szCs w:val="22"/>
        </w:rPr>
        <w:t xml:space="preserve"> </w:t>
      </w:r>
      <w:r w:rsidRPr="001C5E0E">
        <w:rPr>
          <w:rFonts w:ascii="Bookman Old Style" w:hAnsi="Bookman Old Style"/>
          <w:sz w:val="22"/>
          <w:szCs w:val="22"/>
        </w:rPr>
        <w:t xml:space="preserve">Caberá </w:t>
      </w:r>
      <w:proofErr w:type="gramStart"/>
      <w:r w:rsidRPr="001C5E0E">
        <w:rPr>
          <w:rFonts w:ascii="Bookman Old Style" w:hAnsi="Bookman Old Style"/>
          <w:sz w:val="22"/>
          <w:szCs w:val="22"/>
        </w:rPr>
        <w:t>à</w:t>
      </w:r>
      <w:proofErr w:type="gramEnd"/>
      <w:r w:rsidR="00992E98">
        <w:rPr>
          <w:rFonts w:ascii="Bookman Old Style" w:hAnsi="Bookman Old Style"/>
          <w:sz w:val="22"/>
          <w:szCs w:val="22"/>
        </w:rPr>
        <w:t xml:space="preserve"> mantenedora</w:t>
      </w:r>
      <w:r w:rsidRPr="001C5E0E">
        <w:rPr>
          <w:rFonts w:ascii="Bookman Old Style" w:hAnsi="Bookman Old Style"/>
          <w:sz w:val="22"/>
          <w:szCs w:val="22"/>
        </w:rPr>
        <w:t xml:space="preserve"> a responsabilidade pela assessoria e</w:t>
      </w:r>
      <w:r w:rsidR="00DD6183">
        <w:rPr>
          <w:rFonts w:ascii="Bookman Old Style" w:hAnsi="Bookman Old Style"/>
          <w:sz w:val="22"/>
          <w:szCs w:val="22"/>
        </w:rPr>
        <w:t xml:space="preserve"> </w:t>
      </w:r>
      <w:r w:rsidRPr="001C5E0E">
        <w:rPr>
          <w:rFonts w:ascii="Bookman Old Style" w:hAnsi="Bookman Old Style"/>
          <w:sz w:val="22"/>
          <w:szCs w:val="22"/>
        </w:rPr>
        <w:t>orientação em relação ao processo de ensino e de aprendizagem acerca do currículo, de materiais pedagógicos como ferramenta de ensino não presencial, de elaboração de instrumentos avaliativos ou de outras dúvidas de natureza didático-pedagógica.</w:t>
      </w:r>
    </w:p>
    <w:p w:rsidR="00C91CF5" w:rsidRPr="001C5E0E" w:rsidRDefault="00C91CF5" w:rsidP="000A3EC1">
      <w:pPr>
        <w:spacing w:line="276" w:lineRule="auto"/>
        <w:jc w:val="both"/>
        <w:rPr>
          <w:rFonts w:ascii="Bookman Old Style" w:hAnsi="Bookman Old Style"/>
          <w:sz w:val="22"/>
          <w:szCs w:val="22"/>
        </w:rPr>
      </w:pPr>
    </w:p>
    <w:p w:rsidR="000A3EC1" w:rsidRPr="001C5E0E" w:rsidRDefault="000A3EC1" w:rsidP="000A3EC1">
      <w:pPr>
        <w:spacing w:line="276" w:lineRule="auto"/>
        <w:jc w:val="both"/>
        <w:rPr>
          <w:rFonts w:ascii="Bookman Old Style" w:hAnsi="Bookman Old Style"/>
          <w:b/>
          <w:sz w:val="22"/>
          <w:szCs w:val="22"/>
        </w:rPr>
      </w:pPr>
    </w:p>
    <w:p w:rsidR="000A3EC1" w:rsidRDefault="000A3EC1" w:rsidP="000A3EC1">
      <w:pPr>
        <w:spacing w:line="276" w:lineRule="auto"/>
        <w:jc w:val="center"/>
        <w:rPr>
          <w:rFonts w:ascii="Bookman Old Style" w:hAnsi="Bookman Old Style"/>
          <w:b/>
          <w:sz w:val="22"/>
          <w:szCs w:val="22"/>
        </w:rPr>
      </w:pPr>
      <w:proofErr w:type="gramStart"/>
      <w:r w:rsidRPr="001C5E0E">
        <w:rPr>
          <w:rFonts w:ascii="Bookman Old Style" w:hAnsi="Bookman Old Style"/>
          <w:b/>
          <w:sz w:val="22"/>
          <w:szCs w:val="22"/>
        </w:rPr>
        <w:t>Capítulo VI</w:t>
      </w:r>
      <w:proofErr w:type="gramEnd"/>
    </w:p>
    <w:p w:rsidR="000A3EC1" w:rsidRPr="001C5E0E" w:rsidRDefault="000A3EC1" w:rsidP="000A3EC1">
      <w:pPr>
        <w:spacing w:line="276" w:lineRule="auto"/>
        <w:jc w:val="center"/>
        <w:rPr>
          <w:rFonts w:ascii="Bookman Old Style" w:hAnsi="Bookman Old Style"/>
          <w:b/>
          <w:sz w:val="22"/>
          <w:szCs w:val="22"/>
        </w:rPr>
      </w:pPr>
      <w:r w:rsidRPr="001C5E0E">
        <w:rPr>
          <w:rFonts w:ascii="Bookman Old Style" w:hAnsi="Bookman Old Style"/>
          <w:b/>
          <w:sz w:val="22"/>
          <w:szCs w:val="22"/>
        </w:rPr>
        <w:t>Do Gestor Escolar</w:t>
      </w:r>
    </w:p>
    <w:p w:rsidR="00C91CF5" w:rsidRPr="001C5E0E" w:rsidRDefault="00C91CF5" w:rsidP="000A3EC1">
      <w:pPr>
        <w:spacing w:line="276" w:lineRule="auto"/>
        <w:jc w:val="both"/>
        <w:rPr>
          <w:rFonts w:ascii="Bookman Old Style" w:hAnsi="Bookman Old Style"/>
          <w:sz w:val="22"/>
          <w:szCs w:val="22"/>
        </w:rPr>
      </w:pPr>
    </w:p>
    <w:p w:rsidR="000A3EC1" w:rsidRPr="001C5E0E" w:rsidRDefault="000A3EC1" w:rsidP="000A3EC1">
      <w:pPr>
        <w:spacing w:line="276" w:lineRule="auto"/>
        <w:jc w:val="both"/>
        <w:rPr>
          <w:rFonts w:ascii="Bookman Old Style" w:hAnsi="Bookman Old Style"/>
          <w:sz w:val="22"/>
          <w:szCs w:val="22"/>
        </w:rPr>
      </w:pPr>
      <w:r w:rsidRPr="001C5E0E">
        <w:rPr>
          <w:rFonts w:ascii="Bookman Old Style" w:hAnsi="Bookman Old Style"/>
          <w:sz w:val="22"/>
          <w:szCs w:val="22"/>
        </w:rPr>
        <w:t xml:space="preserve"> </w:t>
      </w:r>
      <w:r w:rsidRPr="00992E98">
        <w:rPr>
          <w:rFonts w:ascii="Bookman Old Style" w:hAnsi="Bookman Old Style"/>
          <w:b/>
          <w:sz w:val="22"/>
          <w:szCs w:val="22"/>
        </w:rPr>
        <w:t>Art. 3</w:t>
      </w:r>
      <w:r w:rsidR="00992E98" w:rsidRPr="00992E98">
        <w:rPr>
          <w:rFonts w:ascii="Bookman Old Style" w:hAnsi="Bookman Old Style"/>
          <w:b/>
          <w:sz w:val="22"/>
          <w:szCs w:val="22"/>
        </w:rPr>
        <w:t>1</w:t>
      </w:r>
      <w:r w:rsidRPr="001C5E0E">
        <w:rPr>
          <w:rFonts w:ascii="Bookman Old Style" w:hAnsi="Bookman Old Style"/>
          <w:sz w:val="22"/>
          <w:szCs w:val="22"/>
        </w:rPr>
        <w:t xml:space="preserve"> Compete ao Gestor Escolar da Instituição de Ensino assegurar o que preconiza no Projeto Político Pedagógico (PPP) da Instituição de Ensino e n</w:t>
      </w:r>
      <w:r w:rsidRPr="001C5E0E">
        <w:rPr>
          <w:rFonts w:ascii="Bookman Old Style" w:hAnsi="Bookman Old Style" w:cs="Arial"/>
          <w:sz w:val="22"/>
          <w:szCs w:val="22"/>
        </w:rPr>
        <w:t>a Proposta Curricular da Educação Básica da</w:t>
      </w:r>
      <w:r w:rsidR="00992E98">
        <w:rPr>
          <w:rFonts w:ascii="Bookman Old Style" w:hAnsi="Bookman Old Style" w:cs="Arial"/>
          <w:sz w:val="22"/>
          <w:szCs w:val="22"/>
        </w:rPr>
        <w:t xml:space="preserve"> Rede de Ensino </w:t>
      </w:r>
      <w:r w:rsidRPr="001C5E0E">
        <w:rPr>
          <w:rFonts w:ascii="Bookman Old Style" w:hAnsi="Bookman Old Style" w:cs="Arial"/>
          <w:sz w:val="22"/>
          <w:szCs w:val="22"/>
        </w:rPr>
        <w:t xml:space="preserve">para aplicação no Sistema </w:t>
      </w:r>
      <w:r w:rsidRPr="001C5E0E">
        <w:rPr>
          <w:rFonts w:ascii="Bookman Old Style" w:hAnsi="Bookman Old Style" w:cs="Arial"/>
          <w:sz w:val="22"/>
          <w:szCs w:val="22"/>
        </w:rPr>
        <w:lastRenderedPageBreak/>
        <w:t xml:space="preserve">Municipal de Ensino de </w:t>
      </w:r>
      <w:r w:rsidR="003D2AAB">
        <w:rPr>
          <w:rFonts w:ascii="Bookman Old Style" w:hAnsi="Bookman Old Style" w:cs="Arial"/>
          <w:sz w:val="22"/>
          <w:szCs w:val="22"/>
        </w:rPr>
        <w:t>Formosa do Sul</w:t>
      </w:r>
      <w:r w:rsidRPr="001C5E0E">
        <w:rPr>
          <w:rFonts w:ascii="Bookman Old Style" w:hAnsi="Bookman Old Style" w:cs="Arial"/>
          <w:sz w:val="22"/>
          <w:szCs w:val="22"/>
        </w:rPr>
        <w:t xml:space="preserve">, ou outro por ela adotado, </w:t>
      </w:r>
      <w:r w:rsidRPr="001C5E0E">
        <w:rPr>
          <w:rFonts w:ascii="Bookman Old Style" w:hAnsi="Bookman Old Style"/>
          <w:sz w:val="22"/>
          <w:szCs w:val="22"/>
        </w:rPr>
        <w:t xml:space="preserve">o padrão de qualidade e o cumprimento de carga horária de estudo. </w:t>
      </w:r>
    </w:p>
    <w:p w:rsidR="00992E98" w:rsidRDefault="00992E98" w:rsidP="000A3EC1">
      <w:pPr>
        <w:spacing w:line="276" w:lineRule="auto"/>
        <w:jc w:val="both"/>
        <w:rPr>
          <w:rFonts w:ascii="Bookman Old Style" w:hAnsi="Bookman Old Style"/>
          <w:sz w:val="22"/>
          <w:szCs w:val="22"/>
        </w:rPr>
      </w:pPr>
    </w:p>
    <w:p w:rsidR="000A3EC1" w:rsidRPr="001C5E0E" w:rsidRDefault="000A3EC1" w:rsidP="000A3EC1">
      <w:pPr>
        <w:spacing w:line="276" w:lineRule="auto"/>
        <w:jc w:val="both"/>
        <w:rPr>
          <w:rFonts w:ascii="Bookman Old Style" w:hAnsi="Bookman Old Style"/>
          <w:sz w:val="22"/>
          <w:szCs w:val="22"/>
        </w:rPr>
      </w:pPr>
      <w:r w:rsidRPr="00992E98">
        <w:rPr>
          <w:rFonts w:ascii="Bookman Old Style" w:hAnsi="Bookman Old Style"/>
          <w:b/>
          <w:sz w:val="22"/>
          <w:szCs w:val="22"/>
        </w:rPr>
        <w:t>Art. 3</w:t>
      </w:r>
      <w:r w:rsidR="00992E98" w:rsidRPr="00992E98">
        <w:rPr>
          <w:rFonts w:ascii="Bookman Old Style" w:hAnsi="Bookman Old Style"/>
          <w:b/>
          <w:sz w:val="22"/>
          <w:szCs w:val="22"/>
        </w:rPr>
        <w:t>2</w:t>
      </w:r>
      <w:r w:rsidRPr="001C5E0E">
        <w:rPr>
          <w:rFonts w:ascii="Bookman Old Style" w:hAnsi="Bookman Old Style"/>
          <w:sz w:val="22"/>
          <w:szCs w:val="22"/>
        </w:rPr>
        <w:t xml:space="preserve"> É dever do Gestor da Rede escolar e/ou Instituição de Ensino: </w:t>
      </w:r>
    </w:p>
    <w:p w:rsidR="000A3EC1" w:rsidRPr="001C5E0E" w:rsidRDefault="000A3EC1" w:rsidP="000A3EC1">
      <w:pPr>
        <w:spacing w:line="276" w:lineRule="auto"/>
        <w:jc w:val="both"/>
        <w:rPr>
          <w:rFonts w:ascii="Bookman Old Style" w:hAnsi="Bookman Old Style"/>
          <w:sz w:val="22"/>
          <w:szCs w:val="22"/>
        </w:rPr>
      </w:pPr>
      <w:r w:rsidRPr="001C5E0E">
        <w:rPr>
          <w:rFonts w:ascii="Bookman Old Style" w:hAnsi="Bookman Old Style"/>
          <w:sz w:val="22"/>
          <w:szCs w:val="22"/>
        </w:rPr>
        <w:t xml:space="preserve"> I - garantir o direito a todos os estudantes do cumprimento das horas exigidas pela Lei Federal nº 9.394, de 20 de dezembro de 1996, por meio do ensino não presencial, de acordo com a presente Resolução;</w:t>
      </w:r>
    </w:p>
    <w:p w:rsidR="000A3EC1" w:rsidRPr="001C5E0E" w:rsidRDefault="000A3EC1" w:rsidP="000A3EC1">
      <w:pPr>
        <w:spacing w:line="276" w:lineRule="auto"/>
        <w:jc w:val="both"/>
        <w:rPr>
          <w:rFonts w:ascii="Bookman Old Style" w:hAnsi="Bookman Old Style"/>
          <w:sz w:val="22"/>
          <w:szCs w:val="22"/>
        </w:rPr>
      </w:pPr>
      <w:r w:rsidRPr="001C5E0E">
        <w:rPr>
          <w:rFonts w:ascii="Bookman Old Style" w:hAnsi="Bookman Old Style"/>
          <w:sz w:val="22"/>
          <w:szCs w:val="22"/>
        </w:rPr>
        <w:t xml:space="preserve"> II - conceder autonomia e responsabilidade na condução dos respectivos projetos pedagógicos pelas Instituições ou Redes de Ensino de qualquer etapa ou nível da educação nacional; </w:t>
      </w:r>
    </w:p>
    <w:p w:rsidR="000A3EC1" w:rsidRPr="001C5E0E" w:rsidRDefault="000A3EC1" w:rsidP="000A3EC1">
      <w:pPr>
        <w:spacing w:line="276" w:lineRule="auto"/>
        <w:jc w:val="both"/>
        <w:rPr>
          <w:rFonts w:ascii="Bookman Old Style" w:hAnsi="Bookman Old Style"/>
          <w:sz w:val="22"/>
          <w:szCs w:val="22"/>
        </w:rPr>
      </w:pPr>
      <w:r w:rsidRPr="001C5E0E">
        <w:rPr>
          <w:rFonts w:ascii="Bookman Old Style" w:hAnsi="Bookman Old Style"/>
          <w:sz w:val="22"/>
          <w:szCs w:val="22"/>
        </w:rPr>
        <w:t xml:space="preserve"> III - planejar e elaborar, com a colaboração do corpo docente, as ações pedagógicas e administrativas a serem desenvolvidas durante o período em que as aulas presenciais estiverem suspensas, com o objetivo de viabilizar material de estudo de fácil acesso, divulgação e compreensão por parte dos estudantes e familiares;</w:t>
      </w:r>
    </w:p>
    <w:p w:rsidR="000A3EC1" w:rsidRPr="001C5E0E" w:rsidRDefault="000A3EC1" w:rsidP="000A3EC1">
      <w:pPr>
        <w:spacing w:line="276" w:lineRule="auto"/>
        <w:jc w:val="both"/>
        <w:rPr>
          <w:rFonts w:ascii="Bookman Old Style" w:hAnsi="Bookman Old Style"/>
          <w:sz w:val="22"/>
          <w:szCs w:val="22"/>
        </w:rPr>
      </w:pPr>
      <w:r w:rsidRPr="001C5E0E">
        <w:rPr>
          <w:rFonts w:ascii="Bookman Old Style" w:hAnsi="Bookman Old Style"/>
          <w:sz w:val="22"/>
          <w:szCs w:val="22"/>
        </w:rPr>
        <w:t xml:space="preserve"> IV </w:t>
      </w:r>
      <w:r w:rsidR="00A77085">
        <w:rPr>
          <w:rFonts w:ascii="Bookman Old Style" w:hAnsi="Bookman Old Style"/>
          <w:sz w:val="22"/>
          <w:szCs w:val="22"/>
        </w:rPr>
        <w:t>-</w:t>
      </w:r>
      <w:r w:rsidRPr="001C5E0E">
        <w:rPr>
          <w:rFonts w:ascii="Bookman Old Style" w:hAnsi="Bookman Old Style"/>
          <w:sz w:val="22"/>
          <w:szCs w:val="22"/>
        </w:rPr>
        <w:t xml:space="preserve"> divulgar o referido planejamento entre os membros da comunidade escolar;</w:t>
      </w:r>
    </w:p>
    <w:p w:rsidR="000A3EC1" w:rsidRPr="001C5E0E" w:rsidRDefault="000A3EC1" w:rsidP="000A3EC1">
      <w:pPr>
        <w:spacing w:line="276" w:lineRule="auto"/>
        <w:jc w:val="both"/>
        <w:rPr>
          <w:rFonts w:ascii="Bookman Old Style" w:hAnsi="Bookman Old Style"/>
          <w:sz w:val="22"/>
          <w:szCs w:val="22"/>
        </w:rPr>
      </w:pPr>
      <w:r w:rsidRPr="001C5E0E">
        <w:rPr>
          <w:rFonts w:ascii="Bookman Old Style" w:hAnsi="Bookman Old Style"/>
          <w:sz w:val="22"/>
          <w:szCs w:val="22"/>
        </w:rPr>
        <w:t xml:space="preserve"> V - apresentar materiais específicos para cada etapa e modalidade de ensino, com facilidade de execução e compartilhamento, como: vídeo-aulas, conteúdos organizados em plataformas virtuais de ensino e de aprendizagem, redes sociais, correio eletrônico e outros meios digitais, que viabilizem a realização das atividades por parte dos estudantes, contendo, inclusive, indicação de</w:t>
      </w:r>
      <w:r w:rsidRPr="001C5E0E">
        <w:rPr>
          <w:rFonts w:ascii="Bookman Old Style" w:hAnsi="Bookman Old Style"/>
          <w:i/>
          <w:sz w:val="22"/>
          <w:szCs w:val="22"/>
        </w:rPr>
        <w:t xml:space="preserve"> sites</w:t>
      </w:r>
      <w:r w:rsidRPr="001C5E0E">
        <w:rPr>
          <w:rFonts w:ascii="Bookman Old Style" w:hAnsi="Bookman Old Style"/>
          <w:sz w:val="22"/>
          <w:szCs w:val="22"/>
        </w:rPr>
        <w:t xml:space="preserve"> e </w:t>
      </w:r>
      <w:r w:rsidRPr="001C5E0E">
        <w:rPr>
          <w:rFonts w:ascii="Bookman Old Style" w:hAnsi="Bookman Old Style"/>
          <w:i/>
          <w:sz w:val="22"/>
          <w:szCs w:val="22"/>
        </w:rPr>
        <w:t>links</w:t>
      </w:r>
      <w:r w:rsidRPr="001C5E0E">
        <w:rPr>
          <w:rFonts w:ascii="Bookman Old Style" w:hAnsi="Bookman Old Style"/>
          <w:sz w:val="22"/>
          <w:szCs w:val="22"/>
        </w:rPr>
        <w:t xml:space="preserve"> para pesquisa;</w:t>
      </w:r>
    </w:p>
    <w:p w:rsidR="000A3EC1" w:rsidRPr="001C5E0E" w:rsidRDefault="000A3EC1" w:rsidP="000A3EC1">
      <w:pPr>
        <w:spacing w:line="276" w:lineRule="auto"/>
        <w:jc w:val="both"/>
        <w:rPr>
          <w:rFonts w:ascii="Bookman Old Style" w:hAnsi="Bookman Old Style"/>
          <w:sz w:val="22"/>
          <w:szCs w:val="22"/>
        </w:rPr>
      </w:pPr>
      <w:r w:rsidRPr="001C5E0E">
        <w:rPr>
          <w:rFonts w:ascii="Bookman Old Style" w:hAnsi="Bookman Old Style"/>
          <w:sz w:val="22"/>
          <w:szCs w:val="22"/>
        </w:rPr>
        <w:t xml:space="preserve"> IV - incluir, nos materiais para cada etapa e modalidade de ensino, instruções para que os estudantes e as famílias trabalhem as medidas preventivas e higiênicas contra a disseminação do vírus, com reforço nas medidas de isolamento social durante o período de suspensão das aulas presencias. </w:t>
      </w:r>
    </w:p>
    <w:p w:rsidR="00C91CF5" w:rsidRPr="001C5E0E" w:rsidRDefault="00C91CF5" w:rsidP="000A3EC1">
      <w:pPr>
        <w:spacing w:line="276" w:lineRule="auto"/>
        <w:jc w:val="both"/>
        <w:rPr>
          <w:rFonts w:ascii="Bookman Old Style" w:hAnsi="Bookman Old Style"/>
          <w:sz w:val="22"/>
          <w:szCs w:val="22"/>
        </w:rPr>
      </w:pPr>
    </w:p>
    <w:p w:rsidR="000A3EC1" w:rsidRDefault="000A3EC1" w:rsidP="000A3EC1">
      <w:pPr>
        <w:spacing w:line="276" w:lineRule="auto"/>
        <w:jc w:val="center"/>
        <w:rPr>
          <w:rFonts w:ascii="Bookman Old Style" w:hAnsi="Bookman Old Style"/>
          <w:b/>
          <w:sz w:val="22"/>
          <w:szCs w:val="22"/>
        </w:rPr>
      </w:pPr>
      <w:r w:rsidRPr="001C5E0E">
        <w:rPr>
          <w:rFonts w:ascii="Bookman Old Style" w:hAnsi="Bookman Old Style"/>
          <w:b/>
          <w:sz w:val="22"/>
          <w:szCs w:val="22"/>
        </w:rPr>
        <w:t>Capítulo VII</w:t>
      </w:r>
    </w:p>
    <w:p w:rsidR="000A3EC1" w:rsidRPr="001C5E0E" w:rsidRDefault="000A3EC1" w:rsidP="000A3EC1">
      <w:pPr>
        <w:spacing w:line="276" w:lineRule="auto"/>
        <w:jc w:val="center"/>
        <w:rPr>
          <w:rFonts w:ascii="Bookman Old Style" w:hAnsi="Bookman Old Style"/>
          <w:b/>
          <w:sz w:val="22"/>
          <w:szCs w:val="22"/>
        </w:rPr>
      </w:pPr>
      <w:r w:rsidRPr="001C5E0E">
        <w:rPr>
          <w:rFonts w:ascii="Bookman Old Style" w:hAnsi="Bookman Old Style"/>
          <w:b/>
          <w:sz w:val="22"/>
          <w:szCs w:val="22"/>
        </w:rPr>
        <w:t>Atribuições da Equipe Pedagógica</w:t>
      </w:r>
      <w:r w:rsidR="00DD6183">
        <w:rPr>
          <w:rFonts w:ascii="Bookman Old Style" w:hAnsi="Bookman Old Style"/>
          <w:b/>
          <w:sz w:val="22"/>
          <w:szCs w:val="22"/>
        </w:rPr>
        <w:t xml:space="preserve"> </w:t>
      </w:r>
      <w:r w:rsidRPr="001C5E0E">
        <w:rPr>
          <w:rFonts w:ascii="Bookman Old Style" w:hAnsi="Bookman Old Style"/>
          <w:b/>
          <w:sz w:val="22"/>
          <w:szCs w:val="22"/>
        </w:rPr>
        <w:t>e do Professor</w:t>
      </w:r>
    </w:p>
    <w:p w:rsidR="000A3EC1" w:rsidRPr="001C5E0E" w:rsidRDefault="000A3EC1" w:rsidP="000A3EC1">
      <w:pPr>
        <w:spacing w:line="276" w:lineRule="auto"/>
        <w:jc w:val="both"/>
        <w:rPr>
          <w:rFonts w:ascii="Bookman Old Style" w:hAnsi="Bookman Old Style"/>
          <w:b/>
          <w:sz w:val="22"/>
          <w:szCs w:val="22"/>
        </w:rPr>
      </w:pPr>
    </w:p>
    <w:p w:rsidR="000A3EC1" w:rsidRPr="001C5E0E" w:rsidRDefault="000A3EC1" w:rsidP="000A3EC1">
      <w:pPr>
        <w:spacing w:line="276" w:lineRule="auto"/>
        <w:jc w:val="both"/>
        <w:rPr>
          <w:rFonts w:ascii="Bookman Old Style" w:hAnsi="Bookman Old Style"/>
          <w:sz w:val="22"/>
          <w:szCs w:val="22"/>
        </w:rPr>
      </w:pPr>
      <w:r w:rsidRPr="001C5E0E">
        <w:rPr>
          <w:rFonts w:ascii="Bookman Old Style" w:hAnsi="Bookman Old Style"/>
          <w:sz w:val="22"/>
          <w:szCs w:val="22"/>
        </w:rPr>
        <w:t xml:space="preserve"> </w:t>
      </w:r>
      <w:r w:rsidRPr="00A77085">
        <w:rPr>
          <w:rFonts w:ascii="Bookman Old Style" w:hAnsi="Bookman Old Style"/>
          <w:b/>
          <w:sz w:val="22"/>
          <w:szCs w:val="22"/>
        </w:rPr>
        <w:t>Art. 3</w:t>
      </w:r>
      <w:r w:rsidR="00A77085" w:rsidRPr="00A77085">
        <w:rPr>
          <w:rFonts w:ascii="Bookman Old Style" w:hAnsi="Bookman Old Style"/>
          <w:b/>
          <w:sz w:val="22"/>
          <w:szCs w:val="22"/>
        </w:rPr>
        <w:t>3</w:t>
      </w:r>
      <w:r w:rsidRPr="001C5E0E">
        <w:rPr>
          <w:rFonts w:ascii="Bookman Old Style" w:hAnsi="Bookman Old Style"/>
          <w:sz w:val="22"/>
          <w:szCs w:val="22"/>
        </w:rPr>
        <w:t xml:space="preserve"> Ao Coordenador Pedagógico/Pedagogo cabe o acompanhamento e a assessoria ao professor no que diz respeito ao planejamento, à execução das tarefas pedagógicas, aos instrumentos avaliativos, observando conceitos e conteúdos ensinados no decorrer do processo de ensino, bem como o acompanhamento dos registros do rendimento dos estudantes. As Instituições de Ensino, por meio de sua equipe pedagógica, organizarão o processo de ensino e de aprendizagem, cumprindo o Projeto Político Pedagógico (PPP) da Instituição e d</w:t>
      </w:r>
      <w:r w:rsidRPr="001C5E0E">
        <w:rPr>
          <w:rFonts w:ascii="Bookman Old Style" w:hAnsi="Bookman Old Style" w:cs="Arial"/>
          <w:sz w:val="22"/>
          <w:szCs w:val="22"/>
        </w:rPr>
        <w:t>a Proposta C</w:t>
      </w:r>
      <w:r w:rsidR="00A77085">
        <w:rPr>
          <w:rFonts w:ascii="Bookman Old Style" w:hAnsi="Bookman Old Style" w:cs="Arial"/>
          <w:sz w:val="22"/>
          <w:szCs w:val="22"/>
        </w:rPr>
        <w:t>urricular da Educação Básica da Rede de Ensino do Município</w:t>
      </w:r>
      <w:r w:rsidRPr="001C5E0E">
        <w:rPr>
          <w:rFonts w:ascii="Bookman Old Style" w:hAnsi="Bookman Old Style" w:cs="Arial"/>
          <w:sz w:val="22"/>
          <w:szCs w:val="22"/>
        </w:rPr>
        <w:t xml:space="preserve"> para aplicação no Sistema Municipal de Ensino de </w:t>
      </w:r>
      <w:r w:rsidR="003D2AAB">
        <w:rPr>
          <w:rFonts w:ascii="Bookman Old Style" w:hAnsi="Bookman Old Style" w:cs="Arial"/>
          <w:sz w:val="22"/>
          <w:szCs w:val="22"/>
        </w:rPr>
        <w:t>Formosa do Sul</w:t>
      </w:r>
      <w:r w:rsidRPr="001C5E0E">
        <w:rPr>
          <w:rFonts w:ascii="Bookman Old Style" w:hAnsi="Bookman Old Style" w:cs="Arial"/>
          <w:sz w:val="22"/>
          <w:szCs w:val="22"/>
        </w:rPr>
        <w:t>, ou outro por ela adotado</w:t>
      </w:r>
      <w:r w:rsidRPr="001C5E0E">
        <w:rPr>
          <w:rFonts w:ascii="Bookman Old Style" w:hAnsi="Bookman Old Style"/>
          <w:sz w:val="22"/>
          <w:szCs w:val="22"/>
        </w:rPr>
        <w:t xml:space="preserve">. </w:t>
      </w:r>
    </w:p>
    <w:p w:rsidR="00C91CF5" w:rsidRPr="001C5E0E" w:rsidRDefault="000A3EC1" w:rsidP="000A3EC1">
      <w:pPr>
        <w:spacing w:line="276" w:lineRule="auto"/>
        <w:jc w:val="both"/>
        <w:rPr>
          <w:rFonts w:ascii="Bookman Old Style" w:hAnsi="Bookman Old Style"/>
          <w:sz w:val="22"/>
          <w:szCs w:val="22"/>
        </w:rPr>
      </w:pPr>
      <w:r w:rsidRPr="001C5E0E">
        <w:rPr>
          <w:rFonts w:ascii="Bookman Old Style" w:hAnsi="Bookman Old Style"/>
          <w:sz w:val="22"/>
          <w:szCs w:val="22"/>
        </w:rPr>
        <w:lastRenderedPageBreak/>
        <w:t xml:space="preserve"> </w:t>
      </w:r>
    </w:p>
    <w:p w:rsidR="000A3EC1" w:rsidRPr="001C5E0E" w:rsidRDefault="000A3EC1" w:rsidP="000A3EC1">
      <w:pPr>
        <w:spacing w:line="276" w:lineRule="auto"/>
        <w:jc w:val="both"/>
        <w:rPr>
          <w:rFonts w:ascii="Bookman Old Style" w:hAnsi="Bookman Old Style"/>
          <w:sz w:val="22"/>
          <w:szCs w:val="22"/>
        </w:rPr>
      </w:pPr>
      <w:r w:rsidRPr="00A77085">
        <w:rPr>
          <w:rFonts w:ascii="Bookman Old Style" w:hAnsi="Bookman Old Style"/>
          <w:b/>
          <w:sz w:val="22"/>
          <w:szCs w:val="22"/>
        </w:rPr>
        <w:t>Art. 3</w:t>
      </w:r>
      <w:r w:rsidR="00A77085" w:rsidRPr="00A77085">
        <w:rPr>
          <w:rFonts w:ascii="Bookman Old Style" w:hAnsi="Bookman Old Style"/>
          <w:b/>
          <w:sz w:val="22"/>
          <w:szCs w:val="22"/>
        </w:rPr>
        <w:t>4</w:t>
      </w:r>
      <w:r w:rsidR="00DD6183">
        <w:rPr>
          <w:rFonts w:ascii="Bookman Old Style" w:hAnsi="Bookman Old Style"/>
          <w:sz w:val="22"/>
          <w:szCs w:val="22"/>
        </w:rPr>
        <w:t xml:space="preserve"> </w:t>
      </w:r>
      <w:r w:rsidRPr="001C5E0E">
        <w:rPr>
          <w:rFonts w:ascii="Bookman Old Style" w:hAnsi="Bookman Old Style"/>
          <w:sz w:val="22"/>
          <w:szCs w:val="22"/>
        </w:rPr>
        <w:t>Em se tratando da Educação Infantil, durante esse período emergencial, a oferta das proposições pedagógicas, ao considerar as interações e brincadeiras, dar-se-á pela mediação não presencial do professor e do monitor de educação infantil</w:t>
      </w:r>
      <w:r w:rsidR="00A77085">
        <w:rPr>
          <w:rFonts w:ascii="Bookman Old Style" w:hAnsi="Bookman Old Style"/>
          <w:sz w:val="22"/>
          <w:szCs w:val="22"/>
        </w:rPr>
        <w:t>, tanto quanto possível,</w:t>
      </w:r>
      <w:r w:rsidRPr="001C5E0E">
        <w:rPr>
          <w:rFonts w:ascii="Bookman Old Style" w:hAnsi="Bookman Old Style"/>
          <w:sz w:val="22"/>
          <w:szCs w:val="22"/>
        </w:rPr>
        <w:t xml:space="preserve"> com as famílias por meio de mídias tecnológicas. </w:t>
      </w:r>
    </w:p>
    <w:p w:rsidR="00C91CF5" w:rsidRPr="001C5E0E" w:rsidRDefault="00C91CF5" w:rsidP="000A3EC1">
      <w:pPr>
        <w:spacing w:line="276" w:lineRule="auto"/>
        <w:jc w:val="both"/>
        <w:rPr>
          <w:rFonts w:ascii="Bookman Old Style" w:hAnsi="Bookman Old Style"/>
          <w:sz w:val="22"/>
          <w:szCs w:val="22"/>
        </w:rPr>
      </w:pPr>
    </w:p>
    <w:p w:rsidR="000A3EC1" w:rsidRPr="001C5E0E" w:rsidRDefault="000A3EC1" w:rsidP="000A3EC1">
      <w:pPr>
        <w:spacing w:line="276" w:lineRule="auto"/>
        <w:jc w:val="both"/>
        <w:rPr>
          <w:rFonts w:ascii="Bookman Old Style" w:hAnsi="Bookman Old Style"/>
          <w:sz w:val="22"/>
          <w:szCs w:val="22"/>
        </w:rPr>
      </w:pPr>
      <w:r w:rsidRPr="00A77085">
        <w:rPr>
          <w:rFonts w:ascii="Bookman Old Style" w:hAnsi="Bookman Old Style"/>
          <w:b/>
          <w:sz w:val="22"/>
          <w:szCs w:val="22"/>
        </w:rPr>
        <w:t>Art.</w:t>
      </w:r>
      <w:r w:rsidR="00DD6183" w:rsidRPr="00A77085">
        <w:rPr>
          <w:rFonts w:ascii="Bookman Old Style" w:hAnsi="Bookman Old Style"/>
          <w:b/>
          <w:sz w:val="22"/>
          <w:szCs w:val="22"/>
        </w:rPr>
        <w:t xml:space="preserve"> </w:t>
      </w:r>
      <w:r w:rsidRPr="00A77085">
        <w:rPr>
          <w:rFonts w:ascii="Bookman Old Style" w:hAnsi="Bookman Old Style"/>
          <w:b/>
          <w:sz w:val="22"/>
          <w:szCs w:val="22"/>
        </w:rPr>
        <w:t>3</w:t>
      </w:r>
      <w:r w:rsidR="00A77085" w:rsidRPr="00A77085">
        <w:rPr>
          <w:rFonts w:ascii="Bookman Old Style" w:hAnsi="Bookman Old Style"/>
          <w:b/>
          <w:sz w:val="22"/>
          <w:szCs w:val="22"/>
        </w:rPr>
        <w:t>5</w:t>
      </w:r>
      <w:r w:rsidR="00DD6183">
        <w:rPr>
          <w:rFonts w:ascii="Bookman Old Style" w:hAnsi="Bookman Old Style"/>
          <w:sz w:val="22"/>
          <w:szCs w:val="22"/>
        </w:rPr>
        <w:t xml:space="preserve"> </w:t>
      </w:r>
      <w:r w:rsidRPr="001C5E0E">
        <w:rPr>
          <w:rFonts w:ascii="Bookman Old Style" w:hAnsi="Bookman Old Style"/>
          <w:sz w:val="22"/>
          <w:szCs w:val="22"/>
        </w:rPr>
        <w:t xml:space="preserve">Cabe ao professor </w:t>
      </w:r>
      <w:proofErr w:type="gramStart"/>
      <w:r w:rsidRPr="001C5E0E">
        <w:rPr>
          <w:rFonts w:ascii="Bookman Old Style" w:hAnsi="Bookman Old Style"/>
          <w:sz w:val="22"/>
          <w:szCs w:val="22"/>
        </w:rPr>
        <w:t>a</w:t>
      </w:r>
      <w:proofErr w:type="gramEnd"/>
      <w:r w:rsidRPr="001C5E0E">
        <w:rPr>
          <w:rFonts w:ascii="Bookman Old Style" w:hAnsi="Bookman Old Style"/>
          <w:sz w:val="22"/>
          <w:szCs w:val="22"/>
        </w:rPr>
        <w:t xml:space="preserve"> tarefa de planejar, elaborar e mediar as Atividades de Estudo, pautados n</w:t>
      </w:r>
      <w:r w:rsidRPr="001C5E0E">
        <w:rPr>
          <w:rFonts w:ascii="Bookman Old Style" w:hAnsi="Bookman Old Style" w:cs="Arial"/>
          <w:sz w:val="22"/>
          <w:szCs w:val="22"/>
        </w:rPr>
        <w:t>a Proposta C</w:t>
      </w:r>
      <w:r w:rsidR="00A77085">
        <w:rPr>
          <w:rFonts w:ascii="Bookman Old Style" w:hAnsi="Bookman Old Style" w:cs="Arial"/>
          <w:sz w:val="22"/>
          <w:szCs w:val="22"/>
        </w:rPr>
        <w:t>urricular da Educação Básica da Rede</w:t>
      </w:r>
      <w:r w:rsidRPr="001C5E0E">
        <w:rPr>
          <w:rFonts w:ascii="Bookman Old Style" w:hAnsi="Bookman Old Style" w:cs="Arial"/>
          <w:sz w:val="22"/>
          <w:szCs w:val="22"/>
        </w:rPr>
        <w:t xml:space="preserve"> de Ensino dos Município, ou outro por ele adotado, para aplicação no Sistema Municipal de Ensino de </w:t>
      </w:r>
      <w:r w:rsidR="003D2AAB">
        <w:rPr>
          <w:rFonts w:ascii="Bookman Old Style" w:hAnsi="Bookman Old Style" w:cs="Arial"/>
          <w:sz w:val="22"/>
          <w:szCs w:val="22"/>
        </w:rPr>
        <w:t>Formosa do Sul</w:t>
      </w:r>
      <w:r w:rsidRPr="001C5E0E">
        <w:rPr>
          <w:rFonts w:ascii="Bookman Old Style" w:hAnsi="Bookman Old Style"/>
          <w:sz w:val="22"/>
          <w:szCs w:val="22"/>
        </w:rPr>
        <w:t xml:space="preserve">, sendo de sua incumbência: </w:t>
      </w:r>
    </w:p>
    <w:p w:rsidR="000A3EC1" w:rsidRPr="001C5E0E" w:rsidRDefault="000A3EC1" w:rsidP="000A3EC1">
      <w:pPr>
        <w:spacing w:line="276" w:lineRule="auto"/>
        <w:jc w:val="both"/>
        <w:rPr>
          <w:rFonts w:ascii="Bookman Old Style" w:hAnsi="Bookman Old Style"/>
          <w:sz w:val="22"/>
          <w:szCs w:val="22"/>
        </w:rPr>
      </w:pPr>
      <w:r w:rsidRPr="001C5E0E">
        <w:rPr>
          <w:rFonts w:ascii="Bookman Old Style" w:hAnsi="Bookman Old Style"/>
          <w:sz w:val="22"/>
          <w:szCs w:val="22"/>
        </w:rPr>
        <w:t>I -</w:t>
      </w:r>
      <w:r w:rsidR="00DD6183">
        <w:rPr>
          <w:rFonts w:ascii="Bookman Old Style" w:hAnsi="Bookman Old Style"/>
          <w:sz w:val="22"/>
          <w:szCs w:val="22"/>
        </w:rPr>
        <w:t xml:space="preserve"> </w:t>
      </w:r>
      <w:r w:rsidRPr="001C5E0E">
        <w:rPr>
          <w:rFonts w:ascii="Bookman Old Style" w:hAnsi="Bookman Old Style"/>
          <w:sz w:val="22"/>
          <w:szCs w:val="22"/>
        </w:rPr>
        <w:t xml:space="preserve">estabelecer rotinas e procedimentos que viabilizem a comunicação com os estudantes e turmas e, quando necessário, com seus responsáveis, via aplicativos de mensagens instantâneas ou outros dispositivos de comunicação à distância; </w:t>
      </w:r>
    </w:p>
    <w:p w:rsidR="000A3EC1" w:rsidRPr="001C5E0E" w:rsidRDefault="000A3EC1" w:rsidP="000A3EC1">
      <w:pPr>
        <w:spacing w:line="276" w:lineRule="auto"/>
        <w:jc w:val="both"/>
        <w:rPr>
          <w:rFonts w:ascii="Bookman Old Style" w:hAnsi="Bookman Old Style"/>
          <w:sz w:val="22"/>
          <w:szCs w:val="22"/>
        </w:rPr>
      </w:pPr>
      <w:r w:rsidRPr="001C5E0E">
        <w:rPr>
          <w:rFonts w:ascii="Bookman Old Style" w:hAnsi="Bookman Old Style"/>
          <w:sz w:val="22"/>
          <w:szCs w:val="22"/>
        </w:rPr>
        <w:t>II -</w:t>
      </w:r>
      <w:r w:rsidR="00DD6183">
        <w:rPr>
          <w:rFonts w:ascii="Bookman Old Style" w:hAnsi="Bookman Old Style"/>
          <w:sz w:val="22"/>
          <w:szCs w:val="22"/>
        </w:rPr>
        <w:t xml:space="preserve"> </w:t>
      </w:r>
      <w:r w:rsidRPr="001C5E0E">
        <w:rPr>
          <w:rFonts w:ascii="Bookman Old Style" w:hAnsi="Bookman Old Style"/>
          <w:sz w:val="22"/>
          <w:szCs w:val="22"/>
        </w:rPr>
        <w:t xml:space="preserve">orientar os estudantes quanto às estratégias de continuidade do currículo escolar durante o período de suspensão das aulas presenciais; </w:t>
      </w:r>
    </w:p>
    <w:p w:rsidR="000A3EC1" w:rsidRPr="001C5E0E" w:rsidRDefault="000A3EC1" w:rsidP="000A3EC1">
      <w:pPr>
        <w:spacing w:line="276" w:lineRule="auto"/>
        <w:jc w:val="both"/>
        <w:rPr>
          <w:rFonts w:ascii="Bookman Old Style" w:hAnsi="Bookman Old Style"/>
          <w:sz w:val="22"/>
          <w:szCs w:val="22"/>
        </w:rPr>
      </w:pPr>
      <w:r w:rsidRPr="001C5E0E">
        <w:rPr>
          <w:rFonts w:ascii="Bookman Old Style" w:hAnsi="Bookman Old Style"/>
          <w:sz w:val="22"/>
          <w:szCs w:val="22"/>
        </w:rPr>
        <w:t xml:space="preserve">III - organizar, semanal ou quinzenalmente, o Plano de Atividade Docente, contendo a forma de organização do trabalho didático, as metodologias, os materiais e/ou recursos didáticos, a carga-horária prevista para execução da atividade, bem como a forma de acompanhamento das atividades não presenciais; </w:t>
      </w:r>
    </w:p>
    <w:p w:rsidR="000A3EC1" w:rsidRPr="001C5E0E" w:rsidRDefault="000A3EC1" w:rsidP="000A3EC1">
      <w:pPr>
        <w:spacing w:line="276" w:lineRule="auto"/>
        <w:jc w:val="both"/>
        <w:rPr>
          <w:rFonts w:ascii="Bookman Old Style" w:hAnsi="Bookman Old Style"/>
          <w:sz w:val="22"/>
          <w:szCs w:val="22"/>
        </w:rPr>
      </w:pPr>
      <w:r w:rsidRPr="001C5E0E">
        <w:rPr>
          <w:rFonts w:ascii="Bookman Old Style" w:hAnsi="Bookman Old Style"/>
          <w:sz w:val="22"/>
          <w:szCs w:val="22"/>
        </w:rPr>
        <w:t>IV -</w:t>
      </w:r>
      <w:r w:rsidR="00DD6183">
        <w:rPr>
          <w:rFonts w:ascii="Bookman Old Style" w:hAnsi="Bookman Old Style"/>
          <w:sz w:val="22"/>
          <w:szCs w:val="22"/>
        </w:rPr>
        <w:t xml:space="preserve"> </w:t>
      </w:r>
      <w:r w:rsidRPr="001C5E0E">
        <w:rPr>
          <w:rFonts w:ascii="Bookman Old Style" w:hAnsi="Bookman Old Style"/>
          <w:sz w:val="22"/>
          <w:szCs w:val="22"/>
        </w:rPr>
        <w:t>zelar pelo registro e arquivamento do Plano de Atividade Docente, bem como da execução das atividades de acompanhamento e avaliação, para demonstrar a execução da carga horária escolar obrigatória e para cômputo dos dias letivos;</w:t>
      </w:r>
    </w:p>
    <w:p w:rsidR="000A3EC1" w:rsidRPr="001C5E0E" w:rsidRDefault="000A3EC1" w:rsidP="000A3EC1">
      <w:pPr>
        <w:spacing w:line="276" w:lineRule="auto"/>
        <w:jc w:val="both"/>
        <w:rPr>
          <w:rFonts w:ascii="Bookman Old Style" w:hAnsi="Bookman Old Style"/>
          <w:sz w:val="22"/>
          <w:szCs w:val="22"/>
        </w:rPr>
      </w:pPr>
      <w:r w:rsidRPr="001C5E0E">
        <w:rPr>
          <w:rFonts w:ascii="Bookman Old Style" w:hAnsi="Bookman Old Style"/>
          <w:sz w:val="22"/>
          <w:szCs w:val="22"/>
        </w:rPr>
        <w:t>V -</w:t>
      </w:r>
      <w:r w:rsidR="00395465">
        <w:rPr>
          <w:rFonts w:ascii="Bookman Old Style" w:hAnsi="Bookman Old Style"/>
          <w:sz w:val="22"/>
          <w:szCs w:val="22"/>
        </w:rPr>
        <w:t xml:space="preserve"> </w:t>
      </w:r>
      <w:r w:rsidRPr="001C5E0E">
        <w:rPr>
          <w:rFonts w:ascii="Bookman Old Style" w:hAnsi="Bookman Old Style"/>
          <w:sz w:val="22"/>
          <w:szCs w:val="22"/>
        </w:rPr>
        <w:t xml:space="preserve">incluir nos materiais para cada etapa e modalidade de ensino, instruções para que os estudantes e as famílias trabalhem as medidas preventivas e higiênicas contra a disseminação do </w:t>
      </w:r>
      <w:proofErr w:type="spellStart"/>
      <w:r w:rsidRPr="001C5E0E">
        <w:rPr>
          <w:rFonts w:ascii="Bookman Old Style" w:hAnsi="Bookman Old Style"/>
          <w:b/>
          <w:sz w:val="22"/>
          <w:szCs w:val="22"/>
        </w:rPr>
        <w:t>Coronavírus</w:t>
      </w:r>
      <w:proofErr w:type="spellEnd"/>
      <w:r w:rsidRPr="001C5E0E">
        <w:rPr>
          <w:rFonts w:ascii="Bookman Old Style" w:hAnsi="Bookman Old Style"/>
          <w:sz w:val="22"/>
          <w:szCs w:val="22"/>
        </w:rPr>
        <w:t xml:space="preserve"> (COVID-19), com reforço nas medidas de isolamento social durante o período de suspensão das aulas presenciais; </w:t>
      </w:r>
    </w:p>
    <w:p w:rsidR="000A3EC1" w:rsidRPr="001C5E0E" w:rsidRDefault="000A3EC1" w:rsidP="000A3EC1">
      <w:pPr>
        <w:spacing w:line="276" w:lineRule="auto"/>
        <w:jc w:val="both"/>
        <w:rPr>
          <w:rFonts w:ascii="Bookman Old Style" w:hAnsi="Bookman Old Style"/>
          <w:sz w:val="22"/>
          <w:szCs w:val="22"/>
        </w:rPr>
      </w:pPr>
      <w:r w:rsidRPr="001C5E0E">
        <w:rPr>
          <w:rFonts w:ascii="Bookman Old Style" w:hAnsi="Bookman Old Style"/>
          <w:sz w:val="22"/>
          <w:szCs w:val="22"/>
        </w:rPr>
        <w:t xml:space="preserve"> VI - zelar pelo registro da frequência dos estudantes, por meio de relatórios e acompanhamento da evolução nas atividades propostas, que computarão como aula dada, para fins de cumprimento das 800 (oitocentas) horas do ano letivo de 2020; </w:t>
      </w:r>
    </w:p>
    <w:p w:rsidR="000A3EC1" w:rsidRPr="001C5E0E" w:rsidRDefault="000A3EC1" w:rsidP="000A3EC1">
      <w:pPr>
        <w:spacing w:line="276" w:lineRule="auto"/>
        <w:jc w:val="both"/>
        <w:rPr>
          <w:rFonts w:ascii="Bookman Old Style" w:hAnsi="Bookman Old Style"/>
          <w:sz w:val="22"/>
          <w:szCs w:val="22"/>
        </w:rPr>
      </w:pPr>
      <w:r w:rsidRPr="001C5E0E">
        <w:rPr>
          <w:rFonts w:ascii="Bookman Old Style" w:hAnsi="Bookman Old Style"/>
          <w:sz w:val="22"/>
          <w:szCs w:val="22"/>
        </w:rPr>
        <w:t xml:space="preserve"> VII - planejar, em parceria com os professores de Educação Especial, as adaptações de atividades, de avaliações e os recursos de acessibilidade necessários, com vistas a permitir a igualdade de condições de aprendizagem aos estudantes, público-alvo da Educação Especial. Quando necessário, antecipar o planejamento para possibilitar que os recursos de acessibilidade sejam providenciados em tempo hábil.</w:t>
      </w:r>
      <w:r w:rsidR="00DD6183">
        <w:rPr>
          <w:rFonts w:ascii="Bookman Old Style" w:hAnsi="Bookman Old Style"/>
          <w:sz w:val="22"/>
          <w:szCs w:val="22"/>
        </w:rPr>
        <w:t xml:space="preserve"> </w:t>
      </w:r>
    </w:p>
    <w:p w:rsidR="000A3EC1" w:rsidRPr="001C5E0E" w:rsidRDefault="000A3EC1" w:rsidP="000A3EC1">
      <w:pPr>
        <w:spacing w:line="276" w:lineRule="auto"/>
        <w:jc w:val="both"/>
        <w:rPr>
          <w:rFonts w:ascii="Bookman Old Style" w:hAnsi="Bookman Old Style"/>
          <w:sz w:val="22"/>
          <w:szCs w:val="22"/>
        </w:rPr>
      </w:pPr>
      <w:r w:rsidRPr="001C5E0E">
        <w:rPr>
          <w:rFonts w:ascii="Bookman Old Style" w:hAnsi="Bookman Old Style"/>
          <w:sz w:val="22"/>
          <w:szCs w:val="22"/>
        </w:rPr>
        <w:t xml:space="preserve"> §</w:t>
      </w:r>
      <w:r w:rsidR="00DF3E3A">
        <w:rPr>
          <w:rFonts w:ascii="Bookman Old Style" w:hAnsi="Bookman Old Style"/>
          <w:sz w:val="22"/>
          <w:szCs w:val="22"/>
        </w:rPr>
        <w:t xml:space="preserve"> </w:t>
      </w:r>
      <w:r w:rsidRPr="001C5E0E">
        <w:rPr>
          <w:rFonts w:ascii="Bookman Old Style" w:hAnsi="Bookman Old Style"/>
          <w:sz w:val="22"/>
          <w:szCs w:val="22"/>
        </w:rPr>
        <w:t xml:space="preserve">1º Caberá ao Coordenador Pedagógico/Pedagogo, quando existente na Instituição de Ensino, atuar nos processos de ensino e de aprendizagem, em conjunto com os </w:t>
      </w:r>
      <w:r w:rsidRPr="001C5E0E">
        <w:rPr>
          <w:rFonts w:ascii="Bookman Old Style" w:hAnsi="Bookman Old Style"/>
          <w:sz w:val="22"/>
          <w:szCs w:val="22"/>
        </w:rPr>
        <w:lastRenderedPageBreak/>
        <w:t>professores, segundo critérios da Gestão Escolar, a fim de assegurar a aprendizagem de todos os estudantes.</w:t>
      </w:r>
      <w:r w:rsidR="00DD6183">
        <w:rPr>
          <w:rFonts w:ascii="Bookman Old Style" w:hAnsi="Bookman Old Style"/>
          <w:sz w:val="22"/>
          <w:szCs w:val="22"/>
        </w:rPr>
        <w:t xml:space="preserve"> </w:t>
      </w:r>
    </w:p>
    <w:p w:rsidR="000A3EC1" w:rsidRPr="001C5E0E" w:rsidRDefault="000A3EC1" w:rsidP="000A3EC1">
      <w:pPr>
        <w:spacing w:line="276" w:lineRule="auto"/>
        <w:jc w:val="both"/>
        <w:rPr>
          <w:rFonts w:ascii="Bookman Old Style" w:hAnsi="Bookman Old Style"/>
          <w:sz w:val="22"/>
          <w:szCs w:val="22"/>
        </w:rPr>
      </w:pPr>
      <w:r w:rsidRPr="001C5E0E">
        <w:rPr>
          <w:rFonts w:ascii="Bookman Old Style" w:hAnsi="Bookman Old Style"/>
          <w:sz w:val="22"/>
          <w:szCs w:val="22"/>
        </w:rPr>
        <w:t>§</w:t>
      </w:r>
      <w:r w:rsidR="00DF3E3A">
        <w:rPr>
          <w:rFonts w:ascii="Bookman Old Style" w:hAnsi="Bookman Old Style"/>
          <w:sz w:val="22"/>
          <w:szCs w:val="22"/>
        </w:rPr>
        <w:t xml:space="preserve"> </w:t>
      </w:r>
      <w:r w:rsidRPr="001C5E0E">
        <w:rPr>
          <w:rFonts w:ascii="Bookman Old Style" w:hAnsi="Bookman Old Style"/>
          <w:sz w:val="22"/>
          <w:szCs w:val="22"/>
        </w:rPr>
        <w:t>2º Caberá aos profissionais do magistério e demais profissionais da educação contribuir para subsidiar as ações de atividades não presenciais desenvolvidas pela escola.</w:t>
      </w:r>
    </w:p>
    <w:p w:rsidR="000A3EC1" w:rsidRPr="001C5E0E" w:rsidRDefault="00DD6183" w:rsidP="000A3EC1">
      <w:pPr>
        <w:spacing w:line="276" w:lineRule="auto"/>
        <w:jc w:val="both"/>
        <w:rPr>
          <w:rFonts w:ascii="Bookman Old Style" w:hAnsi="Bookman Old Style"/>
          <w:sz w:val="22"/>
          <w:szCs w:val="22"/>
        </w:rPr>
      </w:pPr>
      <w:r>
        <w:rPr>
          <w:rFonts w:ascii="Bookman Old Style" w:hAnsi="Bookman Old Style"/>
          <w:sz w:val="22"/>
          <w:szCs w:val="22"/>
        </w:rPr>
        <w:t xml:space="preserve"> </w:t>
      </w:r>
      <w:r w:rsidR="000A3EC1" w:rsidRPr="001C5E0E">
        <w:rPr>
          <w:rFonts w:ascii="Bookman Old Style" w:hAnsi="Bookman Old Style"/>
          <w:sz w:val="22"/>
          <w:szCs w:val="22"/>
        </w:rPr>
        <w:t>§ 3º Caberá ao professor de informática/instrutor de informática, quando existente nas Instituições de Ensino, instruir os demais professores e educadores e a Equipe Gestora sobre as possíveis abordagens educacionais de mídias tecnológicas adotadas pela mantenedora.</w:t>
      </w:r>
      <w:r>
        <w:rPr>
          <w:rFonts w:ascii="Bookman Old Style" w:hAnsi="Bookman Old Style"/>
          <w:sz w:val="22"/>
          <w:szCs w:val="22"/>
        </w:rPr>
        <w:t xml:space="preserve"> </w:t>
      </w:r>
    </w:p>
    <w:p w:rsidR="000A3EC1" w:rsidRPr="001C5E0E" w:rsidRDefault="000A3EC1" w:rsidP="000A3EC1">
      <w:pPr>
        <w:spacing w:line="276" w:lineRule="auto"/>
        <w:jc w:val="both"/>
        <w:rPr>
          <w:rFonts w:ascii="Bookman Old Style" w:hAnsi="Bookman Old Style"/>
          <w:sz w:val="22"/>
          <w:szCs w:val="22"/>
        </w:rPr>
      </w:pPr>
    </w:p>
    <w:p w:rsidR="000A3EC1" w:rsidRDefault="000A3EC1" w:rsidP="000A3EC1">
      <w:pPr>
        <w:spacing w:line="276" w:lineRule="auto"/>
        <w:jc w:val="center"/>
        <w:rPr>
          <w:rFonts w:ascii="Bookman Old Style" w:hAnsi="Bookman Old Style"/>
          <w:b/>
          <w:sz w:val="22"/>
          <w:szCs w:val="22"/>
        </w:rPr>
      </w:pPr>
      <w:r w:rsidRPr="001C5E0E">
        <w:rPr>
          <w:rFonts w:ascii="Bookman Old Style" w:hAnsi="Bookman Old Style"/>
          <w:b/>
          <w:sz w:val="22"/>
          <w:szCs w:val="22"/>
        </w:rPr>
        <w:t>Capítulo VIII</w:t>
      </w:r>
    </w:p>
    <w:p w:rsidR="000A3EC1" w:rsidRPr="001C5E0E" w:rsidRDefault="000A3EC1" w:rsidP="000A3EC1">
      <w:pPr>
        <w:spacing w:line="276" w:lineRule="auto"/>
        <w:jc w:val="center"/>
        <w:rPr>
          <w:rFonts w:ascii="Bookman Old Style" w:hAnsi="Bookman Old Style"/>
          <w:b/>
          <w:sz w:val="22"/>
          <w:szCs w:val="22"/>
        </w:rPr>
      </w:pPr>
      <w:r w:rsidRPr="001C5E0E">
        <w:rPr>
          <w:rFonts w:ascii="Bookman Old Style" w:hAnsi="Bookman Old Style"/>
          <w:b/>
          <w:sz w:val="22"/>
          <w:szCs w:val="22"/>
        </w:rPr>
        <w:t>Da Validação do Regime Especial de Atividades de Aprendizagem Não Presenciais</w:t>
      </w:r>
    </w:p>
    <w:p w:rsidR="000A3EC1" w:rsidRPr="001C5E0E" w:rsidRDefault="000A3EC1" w:rsidP="000A3EC1">
      <w:pPr>
        <w:spacing w:line="276" w:lineRule="auto"/>
        <w:jc w:val="both"/>
        <w:rPr>
          <w:rFonts w:ascii="Bookman Old Style" w:hAnsi="Bookman Old Style"/>
          <w:sz w:val="22"/>
          <w:szCs w:val="22"/>
        </w:rPr>
      </w:pPr>
    </w:p>
    <w:p w:rsidR="000A3EC1" w:rsidRPr="001C5E0E" w:rsidRDefault="000A3EC1" w:rsidP="000A3EC1">
      <w:pPr>
        <w:spacing w:line="276" w:lineRule="auto"/>
        <w:jc w:val="both"/>
        <w:rPr>
          <w:rFonts w:ascii="Bookman Old Style" w:hAnsi="Bookman Old Style"/>
          <w:sz w:val="22"/>
          <w:szCs w:val="22"/>
        </w:rPr>
      </w:pPr>
      <w:r w:rsidRPr="00DF29A1">
        <w:rPr>
          <w:rFonts w:ascii="Bookman Old Style" w:hAnsi="Bookman Old Style"/>
          <w:b/>
          <w:sz w:val="22"/>
          <w:szCs w:val="22"/>
        </w:rPr>
        <w:t>Art. 3</w:t>
      </w:r>
      <w:r w:rsidR="00DF29A1" w:rsidRPr="00DF29A1">
        <w:rPr>
          <w:rFonts w:ascii="Bookman Old Style" w:hAnsi="Bookman Old Style"/>
          <w:b/>
          <w:sz w:val="22"/>
          <w:szCs w:val="22"/>
        </w:rPr>
        <w:t>6</w:t>
      </w:r>
      <w:r w:rsidR="00DD6183">
        <w:rPr>
          <w:rFonts w:ascii="Bookman Old Style" w:hAnsi="Bookman Old Style"/>
          <w:sz w:val="22"/>
          <w:szCs w:val="22"/>
        </w:rPr>
        <w:t xml:space="preserve"> </w:t>
      </w:r>
      <w:r w:rsidRPr="001C5E0E">
        <w:rPr>
          <w:rFonts w:ascii="Bookman Old Style" w:hAnsi="Bookman Old Style"/>
          <w:sz w:val="22"/>
          <w:szCs w:val="22"/>
        </w:rPr>
        <w:t>Para efeito de validação como período letivo, quando da oferta de atividades não presenciais, a mantenedora deverá, no prazo de 30 (trinta) dias após o término da suspensão das aulas presenciais, protocolar relatório junto ao Conselho Municipal de Educação, contendo:</w:t>
      </w:r>
    </w:p>
    <w:p w:rsidR="000A3EC1" w:rsidRPr="001C5E0E" w:rsidRDefault="000A3EC1" w:rsidP="000A3EC1">
      <w:pPr>
        <w:spacing w:line="276" w:lineRule="auto"/>
        <w:jc w:val="both"/>
        <w:rPr>
          <w:rFonts w:ascii="Bookman Old Style" w:hAnsi="Bookman Old Style"/>
          <w:sz w:val="22"/>
          <w:szCs w:val="22"/>
        </w:rPr>
      </w:pPr>
      <w:r w:rsidRPr="001C5E0E">
        <w:rPr>
          <w:rFonts w:ascii="Bookman Old Style" w:hAnsi="Bookman Old Style"/>
          <w:sz w:val="22"/>
          <w:szCs w:val="22"/>
        </w:rPr>
        <w:t xml:space="preserve"> I </w:t>
      </w:r>
      <w:r w:rsidR="00DF29A1">
        <w:rPr>
          <w:rFonts w:ascii="Bookman Old Style" w:hAnsi="Bookman Old Style"/>
          <w:sz w:val="22"/>
          <w:szCs w:val="22"/>
        </w:rPr>
        <w:t>-</w:t>
      </w:r>
      <w:r w:rsidRPr="001C5E0E">
        <w:rPr>
          <w:rFonts w:ascii="Bookman Old Style" w:hAnsi="Bookman Old Style"/>
          <w:sz w:val="22"/>
          <w:szCs w:val="22"/>
        </w:rPr>
        <w:t xml:space="preserve"> ata de reunião do Conselho Escolar ou similar, quando se tratar de institu</w:t>
      </w:r>
      <w:r w:rsidR="00DF29A1">
        <w:rPr>
          <w:rFonts w:ascii="Bookman Old Style" w:hAnsi="Bookman Old Style"/>
          <w:sz w:val="22"/>
          <w:szCs w:val="22"/>
        </w:rPr>
        <w:t>ição integrante da rede pública</w:t>
      </w:r>
      <w:r w:rsidRPr="001C5E0E">
        <w:rPr>
          <w:rFonts w:ascii="Bookman Old Style" w:hAnsi="Bookman Old Style"/>
          <w:sz w:val="22"/>
          <w:szCs w:val="22"/>
        </w:rPr>
        <w:t xml:space="preserve">; </w:t>
      </w:r>
    </w:p>
    <w:p w:rsidR="000A3EC1" w:rsidRPr="001C5E0E" w:rsidRDefault="000A3EC1" w:rsidP="000A3EC1">
      <w:pPr>
        <w:spacing w:line="276" w:lineRule="auto"/>
        <w:jc w:val="both"/>
        <w:rPr>
          <w:rFonts w:ascii="Bookman Old Style" w:hAnsi="Bookman Old Style"/>
          <w:sz w:val="22"/>
          <w:szCs w:val="22"/>
        </w:rPr>
      </w:pPr>
      <w:r w:rsidRPr="001C5E0E">
        <w:rPr>
          <w:rFonts w:ascii="Bookman Old Style" w:hAnsi="Bookman Old Style"/>
          <w:sz w:val="22"/>
          <w:szCs w:val="22"/>
        </w:rPr>
        <w:t xml:space="preserve">II </w:t>
      </w:r>
      <w:r w:rsidR="00DF29A1">
        <w:rPr>
          <w:rFonts w:ascii="Bookman Old Style" w:hAnsi="Bookman Old Style"/>
          <w:sz w:val="22"/>
          <w:szCs w:val="22"/>
        </w:rPr>
        <w:t>-</w:t>
      </w:r>
      <w:r w:rsidRPr="001C5E0E">
        <w:rPr>
          <w:rFonts w:ascii="Bookman Old Style" w:hAnsi="Bookman Old Style"/>
          <w:sz w:val="22"/>
          <w:szCs w:val="22"/>
        </w:rPr>
        <w:t xml:space="preserve"> descrição das atividades não presenciais abordando a metodologia utilizada, com remissão à proposta pedagógica presencial autorizada; </w:t>
      </w:r>
    </w:p>
    <w:p w:rsidR="000A3EC1" w:rsidRPr="001C5E0E" w:rsidRDefault="000A3EC1" w:rsidP="000A3EC1">
      <w:pPr>
        <w:spacing w:line="276" w:lineRule="auto"/>
        <w:jc w:val="both"/>
        <w:rPr>
          <w:rFonts w:ascii="Bookman Old Style" w:hAnsi="Bookman Old Style"/>
          <w:sz w:val="22"/>
          <w:szCs w:val="22"/>
        </w:rPr>
      </w:pPr>
      <w:r w:rsidRPr="001C5E0E">
        <w:rPr>
          <w:rFonts w:ascii="Bookman Old Style" w:hAnsi="Bookman Old Style"/>
          <w:sz w:val="22"/>
          <w:szCs w:val="22"/>
        </w:rPr>
        <w:t xml:space="preserve">III </w:t>
      </w:r>
      <w:r w:rsidR="00DF29A1">
        <w:rPr>
          <w:rFonts w:ascii="Bookman Old Style" w:hAnsi="Bookman Old Style"/>
          <w:sz w:val="22"/>
          <w:szCs w:val="22"/>
        </w:rPr>
        <w:t>-</w:t>
      </w:r>
      <w:r w:rsidRPr="001C5E0E">
        <w:rPr>
          <w:rFonts w:ascii="Bookman Old Style" w:hAnsi="Bookman Old Style"/>
          <w:sz w:val="22"/>
          <w:szCs w:val="22"/>
        </w:rPr>
        <w:t xml:space="preserve"> demonstração dos recursos </w:t>
      </w:r>
      <w:r w:rsidR="00DD326F" w:rsidRPr="001C5E0E">
        <w:rPr>
          <w:rFonts w:ascii="Bookman Old Style" w:hAnsi="Bookman Old Style"/>
          <w:sz w:val="22"/>
          <w:szCs w:val="22"/>
        </w:rPr>
        <w:t>utilizados</w:t>
      </w:r>
      <w:r w:rsidR="00DD326F">
        <w:rPr>
          <w:rFonts w:ascii="Bookman Old Style" w:hAnsi="Bookman Old Style"/>
          <w:sz w:val="22"/>
          <w:szCs w:val="22"/>
        </w:rPr>
        <w:t>,</w:t>
      </w:r>
      <w:r w:rsidR="00DD326F" w:rsidRPr="001C5E0E">
        <w:rPr>
          <w:rFonts w:ascii="Bookman Old Style" w:hAnsi="Bookman Old Style"/>
          <w:sz w:val="22"/>
          <w:szCs w:val="22"/>
        </w:rPr>
        <w:t xml:space="preserve"> </w:t>
      </w:r>
      <w:r w:rsidRPr="001C5E0E">
        <w:rPr>
          <w:rFonts w:ascii="Bookman Old Style" w:hAnsi="Bookman Old Style"/>
          <w:sz w:val="22"/>
          <w:szCs w:val="22"/>
        </w:rPr>
        <w:t>tecnológicos</w:t>
      </w:r>
      <w:r w:rsidR="00DD326F">
        <w:rPr>
          <w:rFonts w:ascii="Bookman Old Style" w:hAnsi="Bookman Old Style"/>
          <w:sz w:val="22"/>
          <w:szCs w:val="22"/>
        </w:rPr>
        <w:t xml:space="preserve"> ou não</w:t>
      </w:r>
      <w:r w:rsidRPr="001C5E0E">
        <w:rPr>
          <w:rFonts w:ascii="Bookman Old Style" w:hAnsi="Bookman Old Style"/>
          <w:sz w:val="22"/>
          <w:szCs w:val="22"/>
        </w:rPr>
        <w:t xml:space="preserve">, incluindo </w:t>
      </w:r>
      <w:r w:rsidRPr="001C5E0E">
        <w:rPr>
          <w:rFonts w:ascii="Bookman Old Style" w:hAnsi="Bookman Old Style"/>
          <w:i/>
          <w:sz w:val="22"/>
          <w:szCs w:val="22"/>
        </w:rPr>
        <w:t>softwares</w:t>
      </w:r>
      <w:r w:rsidRPr="001C5E0E">
        <w:rPr>
          <w:rFonts w:ascii="Bookman Old Style" w:hAnsi="Bookman Old Style"/>
          <w:sz w:val="22"/>
          <w:szCs w:val="22"/>
        </w:rPr>
        <w:t xml:space="preserve"> e </w:t>
      </w:r>
      <w:r w:rsidRPr="001C5E0E">
        <w:rPr>
          <w:rFonts w:ascii="Bookman Old Style" w:hAnsi="Bookman Old Style"/>
          <w:i/>
          <w:sz w:val="22"/>
          <w:szCs w:val="22"/>
        </w:rPr>
        <w:t>hardwares</w:t>
      </w:r>
      <w:r w:rsidRPr="001C5E0E">
        <w:rPr>
          <w:rFonts w:ascii="Bookman Old Style" w:hAnsi="Bookman Old Style"/>
          <w:sz w:val="22"/>
          <w:szCs w:val="22"/>
        </w:rPr>
        <w:t xml:space="preserve">, se for o caso, para o acesso dos estudantes e desenvolvimento das atividades; </w:t>
      </w:r>
    </w:p>
    <w:p w:rsidR="000A3EC1" w:rsidRPr="001C5E0E" w:rsidRDefault="000A3EC1" w:rsidP="000A3EC1">
      <w:pPr>
        <w:spacing w:line="276" w:lineRule="auto"/>
        <w:jc w:val="both"/>
        <w:rPr>
          <w:rFonts w:ascii="Bookman Old Style" w:hAnsi="Bookman Old Style"/>
          <w:sz w:val="22"/>
          <w:szCs w:val="22"/>
        </w:rPr>
      </w:pPr>
      <w:r w:rsidRPr="001C5E0E">
        <w:rPr>
          <w:rFonts w:ascii="Bookman Old Style" w:hAnsi="Bookman Old Style"/>
          <w:sz w:val="22"/>
          <w:szCs w:val="22"/>
        </w:rPr>
        <w:t xml:space="preserve">IV </w:t>
      </w:r>
      <w:r w:rsidR="00DF29A1">
        <w:rPr>
          <w:rFonts w:ascii="Bookman Old Style" w:hAnsi="Bookman Old Style"/>
          <w:sz w:val="22"/>
          <w:szCs w:val="22"/>
        </w:rPr>
        <w:t>-</w:t>
      </w:r>
      <w:r w:rsidRPr="001C5E0E">
        <w:rPr>
          <w:rFonts w:ascii="Bookman Old Style" w:hAnsi="Bookman Old Style"/>
          <w:sz w:val="22"/>
          <w:szCs w:val="22"/>
        </w:rPr>
        <w:t xml:space="preserve"> demonstração do sistema remoto de validação de frequência ou participação dos estudantes nas atividades realizadas; </w:t>
      </w:r>
    </w:p>
    <w:p w:rsidR="000A3EC1" w:rsidRPr="001C5E0E" w:rsidRDefault="000A3EC1" w:rsidP="000A3EC1">
      <w:pPr>
        <w:spacing w:line="276" w:lineRule="auto"/>
        <w:jc w:val="both"/>
        <w:rPr>
          <w:rFonts w:ascii="Bookman Old Style" w:hAnsi="Bookman Old Style"/>
          <w:sz w:val="22"/>
          <w:szCs w:val="22"/>
        </w:rPr>
      </w:pPr>
      <w:r w:rsidRPr="001C5E0E">
        <w:rPr>
          <w:rFonts w:ascii="Bookman Old Style" w:hAnsi="Bookman Old Style"/>
          <w:sz w:val="22"/>
          <w:szCs w:val="22"/>
        </w:rPr>
        <w:t xml:space="preserve">V </w:t>
      </w:r>
      <w:r w:rsidR="00DF29A1">
        <w:rPr>
          <w:rFonts w:ascii="Bookman Old Style" w:hAnsi="Bookman Old Style"/>
          <w:sz w:val="22"/>
          <w:szCs w:val="22"/>
        </w:rPr>
        <w:t>-</w:t>
      </w:r>
      <w:r w:rsidRPr="001C5E0E">
        <w:rPr>
          <w:rFonts w:ascii="Bookman Old Style" w:hAnsi="Bookman Old Style"/>
          <w:sz w:val="22"/>
          <w:szCs w:val="22"/>
        </w:rPr>
        <w:t xml:space="preserve"> demonstração da metodologia remota de aproveitamento da oferta por meio das atividades escolares não presenciais realizadas;</w:t>
      </w:r>
    </w:p>
    <w:p w:rsidR="000A3EC1" w:rsidRPr="001C5E0E" w:rsidRDefault="000A3EC1" w:rsidP="000A3EC1">
      <w:pPr>
        <w:spacing w:line="276" w:lineRule="auto"/>
        <w:jc w:val="both"/>
        <w:rPr>
          <w:rFonts w:ascii="Bookman Old Style" w:hAnsi="Bookman Old Style"/>
          <w:sz w:val="22"/>
          <w:szCs w:val="22"/>
        </w:rPr>
      </w:pPr>
      <w:r w:rsidRPr="001C5E0E">
        <w:rPr>
          <w:rFonts w:ascii="Bookman Old Style" w:hAnsi="Bookman Old Style"/>
          <w:sz w:val="22"/>
          <w:szCs w:val="22"/>
        </w:rPr>
        <w:t xml:space="preserve">VI </w:t>
      </w:r>
      <w:r w:rsidR="00DD326F">
        <w:rPr>
          <w:rFonts w:ascii="Bookman Old Style" w:hAnsi="Bookman Old Style"/>
          <w:sz w:val="22"/>
          <w:szCs w:val="22"/>
        </w:rPr>
        <w:t>-</w:t>
      </w:r>
      <w:r w:rsidRPr="001C5E0E">
        <w:rPr>
          <w:rFonts w:ascii="Bookman Old Style" w:hAnsi="Bookman Old Style"/>
          <w:sz w:val="22"/>
          <w:szCs w:val="22"/>
        </w:rPr>
        <w:t xml:space="preserve"> Relação nominal dos alunos; </w:t>
      </w:r>
    </w:p>
    <w:p w:rsidR="000A3EC1" w:rsidRPr="001C5E0E" w:rsidRDefault="000A3EC1" w:rsidP="000A3EC1">
      <w:pPr>
        <w:spacing w:line="276" w:lineRule="auto"/>
        <w:jc w:val="both"/>
        <w:rPr>
          <w:rFonts w:ascii="Bookman Old Style" w:hAnsi="Bookman Old Style"/>
          <w:sz w:val="22"/>
          <w:szCs w:val="22"/>
        </w:rPr>
      </w:pPr>
      <w:r w:rsidRPr="001C5E0E">
        <w:rPr>
          <w:rFonts w:ascii="Bookman Old Style" w:hAnsi="Bookman Old Style"/>
          <w:sz w:val="22"/>
          <w:szCs w:val="22"/>
        </w:rPr>
        <w:t xml:space="preserve">VII </w:t>
      </w:r>
      <w:r w:rsidR="00DD326F">
        <w:rPr>
          <w:rFonts w:ascii="Bookman Old Style" w:hAnsi="Bookman Old Style"/>
          <w:sz w:val="22"/>
          <w:szCs w:val="22"/>
        </w:rPr>
        <w:t>-</w:t>
      </w:r>
      <w:r w:rsidRPr="001C5E0E">
        <w:rPr>
          <w:rFonts w:ascii="Bookman Old Style" w:hAnsi="Bookman Old Style"/>
          <w:sz w:val="22"/>
          <w:szCs w:val="22"/>
        </w:rPr>
        <w:t xml:space="preserve"> data de início e término das atividades não presenciais. </w:t>
      </w:r>
    </w:p>
    <w:p w:rsidR="00DD326F" w:rsidRDefault="00DD326F" w:rsidP="000A3EC1">
      <w:pPr>
        <w:spacing w:line="276" w:lineRule="auto"/>
        <w:jc w:val="both"/>
        <w:rPr>
          <w:rFonts w:ascii="Bookman Old Style" w:hAnsi="Bookman Old Style"/>
          <w:sz w:val="22"/>
          <w:szCs w:val="22"/>
        </w:rPr>
      </w:pPr>
    </w:p>
    <w:p w:rsidR="000A3EC1" w:rsidRPr="001C5E0E" w:rsidRDefault="000A3EC1" w:rsidP="000A3EC1">
      <w:pPr>
        <w:spacing w:line="276" w:lineRule="auto"/>
        <w:jc w:val="both"/>
        <w:rPr>
          <w:rFonts w:ascii="Bookman Old Style" w:hAnsi="Bookman Old Style"/>
          <w:sz w:val="22"/>
          <w:szCs w:val="22"/>
        </w:rPr>
      </w:pPr>
      <w:r w:rsidRPr="00445E98">
        <w:rPr>
          <w:rFonts w:ascii="Bookman Old Style" w:hAnsi="Bookman Old Style"/>
          <w:b/>
          <w:sz w:val="22"/>
          <w:szCs w:val="22"/>
        </w:rPr>
        <w:t>Art. 3</w:t>
      </w:r>
      <w:r w:rsidR="00DD326F" w:rsidRPr="00445E98">
        <w:rPr>
          <w:rFonts w:ascii="Bookman Old Style" w:hAnsi="Bookman Old Style"/>
          <w:b/>
          <w:sz w:val="22"/>
          <w:szCs w:val="22"/>
        </w:rPr>
        <w:t>7</w:t>
      </w:r>
      <w:r w:rsidR="00DD6183" w:rsidRPr="00445E98">
        <w:rPr>
          <w:rFonts w:ascii="Bookman Old Style" w:hAnsi="Bookman Old Style"/>
          <w:b/>
          <w:sz w:val="22"/>
          <w:szCs w:val="22"/>
        </w:rPr>
        <w:t xml:space="preserve"> </w:t>
      </w:r>
      <w:r w:rsidRPr="001C5E0E">
        <w:rPr>
          <w:rFonts w:ascii="Bookman Old Style" w:hAnsi="Bookman Old Style"/>
          <w:sz w:val="22"/>
          <w:szCs w:val="22"/>
        </w:rPr>
        <w:t>A análise do relatório e a emissão do ato de validação da oferta não presencial prevista neste documento ficam a cargo do Conselho Municipal de Educação.</w:t>
      </w:r>
    </w:p>
    <w:p w:rsidR="000A3EC1" w:rsidRPr="001C5E0E" w:rsidRDefault="00445E98" w:rsidP="000A3EC1">
      <w:pPr>
        <w:spacing w:line="276" w:lineRule="auto"/>
        <w:jc w:val="both"/>
        <w:rPr>
          <w:rFonts w:ascii="Bookman Old Style" w:hAnsi="Bookman Old Style"/>
          <w:sz w:val="22"/>
          <w:szCs w:val="22"/>
        </w:rPr>
      </w:pPr>
      <w:r>
        <w:rPr>
          <w:rFonts w:ascii="Bookman Old Style" w:hAnsi="Bookman Old Style"/>
          <w:sz w:val="22"/>
          <w:szCs w:val="22"/>
        </w:rPr>
        <w:t>§ 1</w:t>
      </w:r>
      <w:r w:rsidR="000A3EC1" w:rsidRPr="001C5E0E">
        <w:rPr>
          <w:rFonts w:ascii="Bookman Old Style" w:hAnsi="Bookman Old Style"/>
          <w:sz w:val="22"/>
          <w:szCs w:val="22"/>
        </w:rPr>
        <w:t xml:space="preserve">º Somente serão consideradas válidas, para efeito de cumprimento do período letivo constante dos </w:t>
      </w:r>
      <w:r w:rsidR="006E6CC4">
        <w:rPr>
          <w:rFonts w:ascii="Bookman Old Style" w:hAnsi="Bookman Old Style"/>
          <w:sz w:val="22"/>
          <w:szCs w:val="22"/>
        </w:rPr>
        <w:t>a</w:t>
      </w:r>
      <w:r w:rsidR="000A3EC1" w:rsidRPr="001C5E0E">
        <w:rPr>
          <w:rFonts w:ascii="Bookman Old Style" w:hAnsi="Bookman Old Style"/>
          <w:sz w:val="22"/>
          <w:szCs w:val="22"/>
        </w:rPr>
        <w:t xml:space="preserve">rtigos 24, 31 e 47, da Lei Federal n.º 9.394, de 20 de dezembro de 1996, as atividades escolares não presenciais devidamente autorizadas e que atendam integralmente ao disposto nesta Resolução. </w:t>
      </w:r>
    </w:p>
    <w:p w:rsidR="000A3EC1" w:rsidRPr="001C5E0E" w:rsidRDefault="006E6CC4" w:rsidP="000A3EC1">
      <w:pPr>
        <w:spacing w:line="276" w:lineRule="auto"/>
        <w:jc w:val="both"/>
        <w:rPr>
          <w:rFonts w:ascii="Bookman Old Style" w:hAnsi="Bookman Old Style"/>
          <w:sz w:val="22"/>
          <w:szCs w:val="22"/>
        </w:rPr>
      </w:pPr>
      <w:r>
        <w:rPr>
          <w:rFonts w:ascii="Bookman Old Style" w:hAnsi="Bookman Old Style"/>
          <w:sz w:val="22"/>
          <w:szCs w:val="22"/>
        </w:rPr>
        <w:lastRenderedPageBreak/>
        <w:t>§ 2</w:t>
      </w:r>
      <w:r w:rsidR="000A3EC1" w:rsidRPr="001C5E0E">
        <w:rPr>
          <w:rFonts w:ascii="Bookman Old Style" w:hAnsi="Bookman Old Style"/>
          <w:sz w:val="22"/>
          <w:szCs w:val="22"/>
        </w:rPr>
        <w:t>º Não serão aprovadas, nem consideradas como período letivo, para efeito de cumprimento do calendário escolar, as atividades não presenciais que não preencherem os requisitos desta Resolução.</w:t>
      </w:r>
    </w:p>
    <w:p w:rsidR="000A3EC1" w:rsidRPr="001C5E0E" w:rsidRDefault="000A3EC1" w:rsidP="000A3EC1">
      <w:pPr>
        <w:spacing w:line="276" w:lineRule="auto"/>
        <w:jc w:val="both"/>
        <w:rPr>
          <w:rFonts w:ascii="Bookman Old Style" w:hAnsi="Bookman Old Style"/>
          <w:b/>
          <w:sz w:val="22"/>
          <w:szCs w:val="22"/>
        </w:rPr>
      </w:pPr>
    </w:p>
    <w:p w:rsidR="000A3EC1" w:rsidRDefault="000A3EC1" w:rsidP="000A3EC1">
      <w:pPr>
        <w:spacing w:line="276" w:lineRule="auto"/>
        <w:jc w:val="center"/>
        <w:rPr>
          <w:rFonts w:ascii="Bookman Old Style" w:hAnsi="Bookman Old Style"/>
          <w:b/>
          <w:sz w:val="22"/>
          <w:szCs w:val="22"/>
        </w:rPr>
      </w:pPr>
      <w:r w:rsidRPr="001C5E0E">
        <w:rPr>
          <w:rFonts w:ascii="Bookman Old Style" w:hAnsi="Bookman Old Style"/>
          <w:b/>
          <w:sz w:val="22"/>
          <w:szCs w:val="22"/>
        </w:rPr>
        <w:t>Título I</w:t>
      </w:r>
      <w:r w:rsidR="00256BCF">
        <w:rPr>
          <w:rFonts w:ascii="Bookman Old Style" w:hAnsi="Bookman Old Style"/>
          <w:b/>
          <w:sz w:val="22"/>
          <w:szCs w:val="22"/>
        </w:rPr>
        <w:t>I</w:t>
      </w:r>
    </w:p>
    <w:p w:rsidR="000A3EC1" w:rsidRPr="001C5E0E" w:rsidRDefault="000A3EC1" w:rsidP="000A3EC1">
      <w:pPr>
        <w:spacing w:line="276" w:lineRule="auto"/>
        <w:jc w:val="center"/>
        <w:rPr>
          <w:rFonts w:ascii="Bookman Old Style" w:hAnsi="Bookman Old Style"/>
          <w:b/>
          <w:sz w:val="22"/>
          <w:szCs w:val="22"/>
        </w:rPr>
      </w:pPr>
      <w:r w:rsidRPr="001C5E0E">
        <w:rPr>
          <w:rFonts w:ascii="Bookman Old Style" w:hAnsi="Bookman Old Style"/>
          <w:b/>
          <w:sz w:val="22"/>
          <w:szCs w:val="22"/>
        </w:rPr>
        <w:t>Das Disposições Finais e Transitórias</w:t>
      </w:r>
    </w:p>
    <w:p w:rsidR="00C91CF5" w:rsidRPr="001C5E0E" w:rsidRDefault="00C91CF5" w:rsidP="000A3EC1">
      <w:pPr>
        <w:spacing w:line="276" w:lineRule="auto"/>
        <w:jc w:val="both"/>
        <w:rPr>
          <w:rFonts w:ascii="Bookman Old Style" w:hAnsi="Bookman Old Style"/>
          <w:sz w:val="22"/>
          <w:szCs w:val="22"/>
        </w:rPr>
      </w:pPr>
    </w:p>
    <w:p w:rsidR="000A3EC1" w:rsidRPr="001C5E0E" w:rsidRDefault="000A3EC1" w:rsidP="000A3EC1">
      <w:pPr>
        <w:spacing w:line="276" w:lineRule="auto"/>
        <w:jc w:val="both"/>
        <w:rPr>
          <w:rFonts w:ascii="Bookman Old Style" w:hAnsi="Bookman Old Style"/>
          <w:sz w:val="22"/>
          <w:szCs w:val="22"/>
        </w:rPr>
      </w:pPr>
      <w:r w:rsidRPr="001C5E0E">
        <w:rPr>
          <w:rFonts w:ascii="Bookman Old Style" w:hAnsi="Bookman Old Style"/>
          <w:sz w:val="22"/>
          <w:szCs w:val="22"/>
        </w:rPr>
        <w:t xml:space="preserve"> </w:t>
      </w:r>
      <w:r w:rsidRPr="00256BCF">
        <w:rPr>
          <w:rFonts w:ascii="Bookman Old Style" w:hAnsi="Bookman Old Style"/>
          <w:b/>
          <w:sz w:val="22"/>
          <w:szCs w:val="22"/>
        </w:rPr>
        <w:t>Art.</w:t>
      </w:r>
      <w:r w:rsidR="00DD6183" w:rsidRPr="00256BCF">
        <w:rPr>
          <w:rFonts w:ascii="Bookman Old Style" w:hAnsi="Bookman Old Style"/>
          <w:b/>
          <w:sz w:val="22"/>
          <w:szCs w:val="22"/>
        </w:rPr>
        <w:t xml:space="preserve"> </w:t>
      </w:r>
      <w:r w:rsidR="00076150" w:rsidRPr="00256BCF">
        <w:rPr>
          <w:rFonts w:ascii="Bookman Old Style" w:hAnsi="Bookman Old Style"/>
          <w:b/>
          <w:sz w:val="22"/>
          <w:szCs w:val="22"/>
        </w:rPr>
        <w:t>3</w:t>
      </w:r>
      <w:r w:rsidR="00256BCF">
        <w:rPr>
          <w:rFonts w:ascii="Bookman Old Style" w:hAnsi="Bookman Old Style"/>
          <w:b/>
          <w:sz w:val="22"/>
          <w:szCs w:val="22"/>
        </w:rPr>
        <w:t>8</w:t>
      </w:r>
      <w:r w:rsidR="00DD6183">
        <w:rPr>
          <w:rFonts w:ascii="Bookman Old Style" w:hAnsi="Bookman Old Style"/>
          <w:sz w:val="22"/>
          <w:szCs w:val="22"/>
        </w:rPr>
        <w:t xml:space="preserve"> </w:t>
      </w:r>
      <w:r w:rsidRPr="001C5E0E">
        <w:rPr>
          <w:rFonts w:ascii="Bookman Old Style" w:hAnsi="Bookman Old Style"/>
          <w:sz w:val="22"/>
          <w:szCs w:val="22"/>
        </w:rPr>
        <w:t xml:space="preserve">Esta Resolução, mediante orientações e determinações oriundas do chefe do Poder Executivo, sobre condições gerais da Pandemia do </w:t>
      </w:r>
      <w:proofErr w:type="spellStart"/>
      <w:r w:rsidRPr="001C5E0E">
        <w:rPr>
          <w:rFonts w:ascii="Bookman Old Style" w:hAnsi="Bookman Old Style"/>
          <w:b/>
          <w:sz w:val="22"/>
          <w:szCs w:val="22"/>
        </w:rPr>
        <w:t>Coronavírus</w:t>
      </w:r>
      <w:proofErr w:type="spellEnd"/>
      <w:r w:rsidRPr="001C5E0E">
        <w:rPr>
          <w:rFonts w:ascii="Bookman Old Style" w:hAnsi="Bookman Old Style"/>
          <w:sz w:val="22"/>
          <w:szCs w:val="22"/>
        </w:rPr>
        <w:t xml:space="preserve"> (COVID -19) entre outras, bem como de normativas explícitas neste documento, poderá sofrer alterações, com a revogação de dispositivos, se necessário for e com aprovação do CME, para atender a demanda do momento. </w:t>
      </w:r>
    </w:p>
    <w:p w:rsidR="00C91CF5" w:rsidRPr="001C5E0E" w:rsidRDefault="00C91CF5" w:rsidP="000A3EC1">
      <w:pPr>
        <w:spacing w:line="276" w:lineRule="auto"/>
        <w:jc w:val="both"/>
        <w:rPr>
          <w:rFonts w:ascii="Bookman Old Style" w:hAnsi="Bookman Old Style"/>
          <w:sz w:val="22"/>
          <w:szCs w:val="22"/>
        </w:rPr>
      </w:pPr>
    </w:p>
    <w:p w:rsidR="000A3EC1" w:rsidRPr="001C5E0E" w:rsidRDefault="000A3EC1" w:rsidP="000A3EC1">
      <w:pPr>
        <w:spacing w:line="276" w:lineRule="auto"/>
        <w:jc w:val="both"/>
        <w:rPr>
          <w:rFonts w:ascii="Bookman Old Style" w:hAnsi="Bookman Old Style"/>
          <w:sz w:val="22"/>
          <w:szCs w:val="22"/>
        </w:rPr>
      </w:pPr>
      <w:r w:rsidRPr="00256BCF">
        <w:rPr>
          <w:rFonts w:ascii="Bookman Old Style" w:hAnsi="Bookman Old Style"/>
          <w:b/>
          <w:sz w:val="22"/>
          <w:szCs w:val="22"/>
        </w:rPr>
        <w:t xml:space="preserve">Art. </w:t>
      </w:r>
      <w:r w:rsidR="00256BCF" w:rsidRPr="00256BCF">
        <w:rPr>
          <w:rFonts w:ascii="Bookman Old Style" w:hAnsi="Bookman Old Style"/>
          <w:b/>
          <w:sz w:val="22"/>
          <w:szCs w:val="22"/>
        </w:rPr>
        <w:t>39</w:t>
      </w:r>
      <w:r w:rsidRPr="001C5E0E">
        <w:rPr>
          <w:rFonts w:ascii="Bookman Old Style" w:hAnsi="Bookman Old Style"/>
          <w:sz w:val="22"/>
          <w:szCs w:val="22"/>
        </w:rPr>
        <w:t xml:space="preserve"> As tarefas que eventualmente, não puderem, sem prejuízo pedagógico, ser realizadas por meio de Atividades de Aprendizagem Não Presenciais neste período, deverão ser reprogramadas para reposição ao cessar esse período.</w:t>
      </w:r>
    </w:p>
    <w:p w:rsidR="00C91CF5" w:rsidRPr="001C5E0E" w:rsidRDefault="00C91CF5" w:rsidP="000A3EC1">
      <w:pPr>
        <w:spacing w:line="276" w:lineRule="auto"/>
        <w:jc w:val="both"/>
        <w:rPr>
          <w:rFonts w:ascii="Bookman Old Style" w:hAnsi="Bookman Old Style"/>
          <w:sz w:val="22"/>
          <w:szCs w:val="22"/>
        </w:rPr>
      </w:pPr>
    </w:p>
    <w:p w:rsidR="000A3EC1" w:rsidRPr="001C5E0E" w:rsidRDefault="000A3EC1" w:rsidP="000A3EC1">
      <w:pPr>
        <w:spacing w:line="276" w:lineRule="auto"/>
        <w:jc w:val="both"/>
        <w:rPr>
          <w:rFonts w:ascii="Bookman Old Style" w:hAnsi="Bookman Old Style"/>
          <w:sz w:val="22"/>
          <w:szCs w:val="22"/>
        </w:rPr>
      </w:pPr>
      <w:r w:rsidRPr="00256BCF">
        <w:rPr>
          <w:rFonts w:ascii="Bookman Old Style" w:hAnsi="Bookman Old Style"/>
          <w:b/>
          <w:sz w:val="22"/>
          <w:szCs w:val="22"/>
        </w:rPr>
        <w:t xml:space="preserve">Art. </w:t>
      </w:r>
      <w:r w:rsidR="00256BCF" w:rsidRPr="00256BCF">
        <w:rPr>
          <w:rFonts w:ascii="Bookman Old Style" w:hAnsi="Bookman Old Style"/>
          <w:b/>
          <w:sz w:val="22"/>
          <w:szCs w:val="22"/>
        </w:rPr>
        <w:t>40</w:t>
      </w:r>
      <w:r w:rsidRPr="001C5E0E">
        <w:rPr>
          <w:rFonts w:ascii="Bookman Old Style" w:hAnsi="Bookman Old Style"/>
          <w:sz w:val="22"/>
          <w:szCs w:val="22"/>
        </w:rPr>
        <w:t xml:space="preserve"> Após retorno às aulas, caso surjam casos pontuais de alunos com o </w:t>
      </w:r>
      <w:proofErr w:type="spellStart"/>
      <w:r w:rsidRPr="001C5E0E">
        <w:rPr>
          <w:rFonts w:ascii="Bookman Old Style" w:hAnsi="Bookman Old Style"/>
          <w:b/>
          <w:sz w:val="22"/>
          <w:szCs w:val="22"/>
        </w:rPr>
        <w:t>Coronavírus</w:t>
      </w:r>
      <w:proofErr w:type="spellEnd"/>
      <w:r w:rsidRPr="001C5E0E">
        <w:rPr>
          <w:rFonts w:ascii="Bookman Old Style" w:hAnsi="Bookman Old Style"/>
          <w:sz w:val="22"/>
          <w:szCs w:val="22"/>
        </w:rPr>
        <w:t xml:space="preserve"> (COVID -19), ou outro motivo que impeça a frequência normal às aulas de um ou mais alunos, com atendimento e atividades domiciliares, quando possível, ou garantir a reposição do conteúdo escolar quando do retorno do aluno.</w:t>
      </w:r>
    </w:p>
    <w:p w:rsidR="000A3EC1" w:rsidRPr="001C5E0E" w:rsidRDefault="000A3EC1" w:rsidP="000A3EC1">
      <w:pPr>
        <w:spacing w:line="276" w:lineRule="auto"/>
        <w:jc w:val="both"/>
        <w:rPr>
          <w:rFonts w:ascii="Bookman Old Style" w:hAnsi="Bookman Old Style"/>
          <w:sz w:val="22"/>
          <w:szCs w:val="22"/>
        </w:rPr>
      </w:pPr>
      <w:r w:rsidRPr="001C5E0E">
        <w:rPr>
          <w:rFonts w:ascii="Bookman Old Style" w:hAnsi="Bookman Old Style"/>
          <w:sz w:val="22"/>
          <w:szCs w:val="22"/>
        </w:rPr>
        <w:t>Parágrafo único</w:t>
      </w:r>
      <w:r w:rsidR="00256BCF">
        <w:rPr>
          <w:rFonts w:ascii="Bookman Old Style" w:hAnsi="Bookman Old Style"/>
          <w:sz w:val="22"/>
          <w:szCs w:val="22"/>
        </w:rPr>
        <w:t>.</w:t>
      </w:r>
      <w:r w:rsidR="00DD6183">
        <w:rPr>
          <w:rFonts w:ascii="Bookman Old Style" w:hAnsi="Bookman Old Style"/>
          <w:sz w:val="22"/>
          <w:szCs w:val="22"/>
        </w:rPr>
        <w:t xml:space="preserve"> </w:t>
      </w:r>
      <w:r w:rsidRPr="001C5E0E">
        <w:rPr>
          <w:rFonts w:ascii="Bookman Old Style" w:hAnsi="Bookman Old Style"/>
          <w:sz w:val="22"/>
          <w:szCs w:val="22"/>
        </w:rPr>
        <w:t>As ausências devidamente justificadas e atestadas por médico são supridas pela reposição de aulas indicadas, não entrando no cômputo de frequência final.</w:t>
      </w:r>
    </w:p>
    <w:p w:rsidR="00C91CF5" w:rsidRPr="001C5E0E" w:rsidRDefault="00C91CF5" w:rsidP="000A3EC1">
      <w:pPr>
        <w:spacing w:line="276" w:lineRule="auto"/>
        <w:jc w:val="both"/>
        <w:rPr>
          <w:rFonts w:ascii="Bookman Old Style" w:hAnsi="Bookman Old Style"/>
          <w:sz w:val="22"/>
          <w:szCs w:val="22"/>
        </w:rPr>
      </w:pPr>
    </w:p>
    <w:p w:rsidR="000A3EC1" w:rsidRPr="001C5E0E" w:rsidRDefault="000A3EC1" w:rsidP="000A3EC1">
      <w:pPr>
        <w:spacing w:line="276" w:lineRule="auto"/>
        <w:jc w:val="both"/>
        <w:rPr>
          <w:rFonts w:ascii="Bookman Old Style" w:hAnsi="Bookman Old Style"/>
          <w:sz w:val="22"/>
          <w:szCs w:val="22"/>
        </w:rPr>
      </w:pPr>
      <w:r w:rsidRPr="00256BCF">
        <w:rPr>
          <w:rFonts w:ascii="Bookman Old Style" w:hAnsi="Bookman Old Style"/>
          <w:b/>
          <w:sz w:val="22"/>
          <w:szCs w:val="22"/>
        </w:rPr>
        <w:t>Art. 4</w:t>
      </w:r>
      <w:r w:rsidR="00256BCF" w:rsidRPr="00256BCF">
        <w:rPr>
          <w:rFonts w:ascii="Bookman Old Style" w:hAnsi="Bookman Old Style"/>
          <w:b/>
          <w:sz w:val="22"/>
          <w:szCs w:val="22"/>
        </w:rPr>
        <w:t>1</w:t>
      </w:r>
      <w:r w:rsidR="00DD6183">
        <w:rPr>
          <w:rFonts w:ascii="Bookman Old Style" w:hAnsi="Bookman Old Style"/>
          <w:sz w:val="22"/>
          <w:szCs w:val="22"/>
        </w:rPr>
        <w:t xml:space="preserve"> </w:t>
      </w:r>
      <w:r w:rsidRPr="001C5E0E">
        <w:rPr>
          <w:rFonts w:ascii="Bookman Old Style" w:hAnsi="Bookman Old Style"/>
          <w:sz w:val="22"/>
          <w:szCs w:val="22"/>
        </w:rPr>
        <w:t>Nos locais de difícil acesso, onde houver impossibilidade de acompanhamento aos estudantes, deve-se garantir que não haja prejuízos aos mesmos.</w:t>
      </w:r>
    </w:p>
    <w:p w:rsidR="00C91CF5" w:rsidRPr="001C5E0E" w:rsidRDefault="00C91CF5" w:rsidP="000A3EC1">
      <w:pPr>
        <w:spacing w:line="276" w:lineRule="auto"/>
        <w:jc w:val="both"/>
        <w:rPr>
          <w:rFonts w:ascii="Bookman Old Style" w:hAnsi="Bookman Old Style"/>
          <w:sz w:val="22"/>
          <w:szCs w:val="22"/>
        </w:rPr>
      </w:pPr>
    </w:p>
    <w:p w:rsidR="000A3EC1" w:rsidRPr="001C5E0E" w:rsidRDefault="000A3EC1" w:rsidP="000A3EC1">
      <w:pPr>
        <w:spacing w:line="276" w:lineRule="auto"/>
        <w:jc w:val="both"/>
        <w:rPr>
          <w:rFonts w:ascii="Bookman Old Style" w:hAnsi="Bookman Old Style"/>
          <w:sz w:val="22"/>
          <w:szCs w:val="22"/>
        </w:rPr>
      </w:pPr>
      <w:r w:rsidRPr="00256BCF">
        <w:rPr>
          <w:rFonts w:ascii="Bookman Old Style" w:hAnsi="Bookman Old Style"/>
          <w:b/>
          <w:sz w:val="22"/>
          <w:szCs w:val="22"/>
        </w:rPr>
        <w:t>Art. 4</w:t>
      </w:r>
      <w:r w:rsidR="00256BCF" w:rsidRPr="00256BCF">
        <w:rPr>
          <w:rFonts w:ascii="Bookman Old Style" w:hAnsi="Bookman Old Style"/>
          <w:b/>
          <w:sz w:val="22"/>
          <w:szCs w:val="22"/>
        </w:rPr>
        <w:t>2</w:t>
      </w:r>
      <w:r w:rsidRPr="001C5E0E">
        <w:rPr>
          <w:rFonts w:ascii="Bookman Old Style" w:hAnsi="Bookman Old Style"/>
          <w:sz w:val="22"/>
          <w:szCs w:val="22"/>
        </w:rPr>
        <w:t xml:space="preserve"> Havendo descumprimento das normas de orientações desta Resolução, os órgãos competentes deverão apurar a eventual prática da infração, aplicando as penalidades cabíveis.</w:t>
      </w:r>
    </w:p>
    <w:p w:rsidR="000A3EC1" w:rsidRPr="001C5E0E" w:rsidRDefault="000A3EC1" w:rsidP="000A3EC1">
      <w:pPr>
        <w:spacing w:line="276" w:lineRule="auto"/>
        <w:jc w:val="both"/>
        <w:rPr>
          <w:rFonts w:ascii="Bookman Old Style" w:hAnsi="Bookman Old Style" w:cs="Arial"/>
          <w:sz w:val="22"/>
          <w:szCs w:val="22"/>
        </w:rPr>
      </w:pPr>
      <w:r w:rsidRPr="001C5E0E">
        <w:rPr>
          <w:rFonts w:ascii="Bookman Old Style" w:hAnsi="Bookman Old Style"/>
          <w:sz w:val="22"/>
          <w:szCs w:val="22"/>
        </w:rPr>
        <w:t xml:space="preserve">§ 1º </w:t>
      </w:r>
      <w:r w:rsidRPr="001C5E0E">
        <w:rPr>
          <w:rFonts w:ascii="Bookman Old Style" w:hAnsi="Bookman Old Style" w:cs="Arial"/>
          <w:sz w:val="22"/>
          <w:szCs w:val="22"/>
        </w:rPr>
        <w:t>As irregularidades nas ações elaboradas para atender a excepcionalidade,</w:t>
      </w:r>
      <w:r w:rsidR="00DD6183">
        <w:rPr>
          <w:rFonts w:ascii="Bookman Old Style" w:hAnsi="Bookman Old Style" w:cs="Arial"/>
          <w:sz w:val="22"/>
          <w:szCs w:val="22"/>
        </w:rPr>
        <w:t xml:space="preserve"> </w:t>
      </w:r>
      <w:r w:rsidRPr="001C5E0E">
        <w:rPr>
          <w:rFonts w:ascii="Bookman Old Style" w:hAnsi="Bookman Old Style" w:cs="Arial"/>
          <w:sz w:val="22"/>
          <w:szCs w:val="22"/>
        </w:rPr>
        <w:t>de Instituições de Ensino integrantes da rede pública municipal, após análise preliminar dos órgãos próprios da Secretaria</w:t>
      </w:r>
      <w:r w:rsidR="00DD6183">
        <w:rPr>
          <w:rFonts w:ascii="Bookman Old Style" w:hAnsi="Bookman Old Style" w:cs="Arial"/>
          <w:sz w:val="22"/>
          <w:szCs w:val="22"/>
        </w:rPr>
        <w:t xml:space="preserve"> </w:t>
      </w:r>
      <w:r w:rsidRPr="001C5E0E">
        <w:rPr>
          <w:rFonts w:ascii="Bookman Old Style" w:hAnsi="Bookman Old Style" w:cs="Arial"/>
          <w:sz w:val="22"/>
          <w:szCs w:val="22"/>
        </w:rPr>
        <w:t>Municipal de</w:t>
      </w:r>
      <w:r w:rsidR="00DD6183">
        <w:rPr>
          <w:rFonts w:ascii="Bookman Old Style" w:hAnsi="Bookman Old Style" w:cs="Arial"/>
          <w:sz w:val="22"/>
          <w:szCs w:val="22"/>
        </w:rPr>
        <w:t xml:space="preserve"> </w:t>
      </w:r>
      <w:r w:rsidRPr="001C5E0E">
        <w:rPr>
          <w:rFonts w:ascii="Bookman Old Style" w:hAnsi="Bookman Old Style" w:cs="Arial"/>
          <w:sz w:val="22"/>
          <w:szCs w:val="22"/>
        </w:rPr>
        <w:t>Educação, devem ser encaminhadas ao CME</w:t>
      </w:r>
      <w:r w:rsidR="00DD6183">
        <w:rPr>
          <w:rFonts w:ascii="Bookman Old Style" w:hAnsi="Bookman Old Style" w:cs="Arial"/>
          <w:sz w:val="22"/>
          <w:szCs w:val="22"/>
        </w:rPr>
        <w:t xml:space="preserve"> </w:t>
      </w:r>
      <w:r w:rsidRPr="001C5E0E">
        <w:rPr>
          <w:rFonts w:ascii="Bookman Old Style" w:hAnsi="Bookman Old Style" w:cs="Arial"/>
          <w:sz w:val="22"/>
          <w:szCs w:val="22"/>
        </w:rPr>
        <w:t xml:space="preserve">para análise e deliberação do feito. </w:t>
      </w:r>
    </w:p>
    <w:p w:rsidR="000A3EC1" w:rsidRPr="001C5E0E" w:rsidRDefault="00256BCF" w:rsidP="000A3EC1">
      <w:pPr>
        <w:spacing w:line="276" w:lineRule="auto"/>
        <w:jc w:val="both"/>
        <w:rPr>
          <w:rFonts w:ascii="Bookman Old Style" w:hAnsi="Bookman Old Style" w:cs="Arial"/>
          <w:sz w:val="22"/>
          <w:szCs w:val="22"/>
        </w:rPr>
      </w:pPr>
      <w:r>
        <w:rPr>
          <w:rFonts w:ascii="Bookman Old Style" w:hAnsi="Bookman Old Style"/>
          <w:sz w:val="22"/>
          <w:szCs w:val="22"/>
        </w:rPr>
        <w:lastRenderedPageBreak/>
        <w:t>§ 2</w:t>
      </w:r>
      <w:r w:rsidR="000A3EC1" w:rsidRPr="001C5E0E">
        <w:rPr>
          <w:rFonts w:ascii="Bookman Old Style" w:hAnsi="Bookman Old Style"/>
          <w:sz w:val="22"/>
          <w:szCs w:val="22"/>
        </w:rPr>
        <w:t xml:space="preserve">º </w:t>
      </w:r>
      <w:r w:rsidR="000A3EC1" w:rsidRPr="001C5E0E">
        <w:rPr>
          <w:rFonts w:ascii="Bookman Old Style" w:hAnsi="Bookman Old Style" w:cs="Arial"/>
          <w:sz w:val="22"/>
          <w:szCs w:val="22"/>
        </w:rPr>
        <w:t xml:space="preserve">As irregularidades nas ações elaboradas para atender a excepcionalidade, de Instituições de ensino integrantes da rede privada, devem ser encaminhadas ao CME para análise e deliberação do feito. </w:t>
      </w:r>
    </w:p>
    <w:p w:rsidR="00C91CF5" w:rsidRPr="001C5E0E" w:rsidRDefault="00C91CF5" w:rsidP="000A3EC1">
      <w:pPr>
        <w:spacing w:line="276" w:lineRule="auto"/>
        <w:jc w:val="both"/>
        <w:rPr>
          <w:rFonts w:ascii="Bookman Old Style" w:hAnsi="Bookman Old Style"/>
          <w:sz w:val="22"/>
          <w:szCs w:val="22"/>
        </w:rPr>
      </w:pPr>
    </w:p>
    <w:p w:rsidR="000A3EC1" w:rsidRPr="001C5E0E" w:rsidRDefault="000A3EC1" w:rsidP="000A3EC1">
      <w:pPr>
        <w:spacing w:line="276" w:lineRule="auto"/>
        <w:jc w:val="both"/>
        <w:rPr>
          <w:rFonts w:ascii="Bookman Old Style" w:hAnsi="Bookman Old Style"/>
          <w:sz w:val="22"/>
          <w:szCs w:val="22"/>
        </w:rPr>
      </w:pPr>
      <w:r w:rsidRPr="00945EF4">
        <w:rPr>
          <w:rFonts w:ascii="Bookman Old Style" w:hAnsi="Bookman Old Style"/>
          <w:b/>
          <w:sz w:val="22"/>
          <w:szCs w:val="22"/>
        </w:rPr>
        <w:t>Art. 4</w:t>
      </w:r>
      <w:r w:rsidR="00256BCF" w:rsidRPr="00945EF4">
        <w:rPr>
          <w:rFonts w:ascii="Bookman Old Style" w:hAnsi="Bookman Old Style"/>
          <w:b/>
          <w:sz w:val="22"/>
          <w:szCs w:val="22"/>
        </w:rPr>
        <w:t>3</w:t>
      </w:r>
      <w:r w:rsidR="00DD6183">
        <w:rPr>
          <w:rFonts w:ascii="Bookman Old Style" w:hAnsi="Bookman Old Style"/>
          <w:sz w:val="22"/>
          <w:szCs w:val="22"/>
        </w:rPr>
        <w:t xml:space="preserve"> </w:t>
      </w:r>
      <w:r w:rsidRPr="001C5E0E">
        <w:rPr>
          <w:rFonts w:ascii="Bookman Old Style" w:hAnsi="Bookman Old Style"/>
          <w:sz w:val="22"/>
          <w:szCs w:val="22"/>
        </w:rPr>
        <w:t>A Secretária Municipal de Educação poderá, se necessário, expedir instruções complementares para cumprimento do disposto da presente Resolução à rede pública municipal de ensino, respeitadas as atribuições do CME.</w:t>
      </w:r>
    </w:p>
    <w:p w:rsidR="00C91CF5" w:rsidRPr="001C5E0E" w:rsidRDefault="00C91CF5" w:rsidP="000A3EC1">
      <w:pPr>
        <w:spacing w:line="276" w:lineRule="auto"/>
        <w:jc w:val="both"/>
        <w:rPr>
          <w:rFonts w:ascii="Bookman Old Style" w:hAnsi="Bookman Old Style"/>
          <w:sz w:val="22"/>
          <w:szCs w:val="22"/>
        </w:rPr>
      </w:pPr>
    </w:p>
    <w:p w:rsidR="000A3EC1" w:rsidRPr="001C5E0E" w:rsidRDefault="000A3EC1" w:rsidP="000A3EC1">
      <w:pPr>
        <w:spacing w:line="276" w:lineRule="auto"/>
        <w:jc w:val="both"/>
        <w:rPr>
          <w:rFonts w:ascii="Bookman Old Style" w:hAnsi="Bookman Old Style"/>
          <w:sz w:val="22"/>
          <w:szCs w:val="22"/>
        </w:rPr>
      </w:pPr>
      <w:r w:rsidRPr="00945EF4">
        <w:rPr>
          <w:rFonts w:ascii="Bookman Old Style" w:hAnsi="Bookman Old Style"/>
          <w:b/>
          <w:sz w:val="22"/>
          <w:szCs w:val="22"/>
        </w:rPr>
        <w:t>Art. 4</w:t>
      </w:r>
      <w:r w:rsidR="00945EF4" w:rsidRPr="00945EF4">
        <w:rPr>
          <w:rFonts w:ascii="Bookman Old Style" w:hAnsi="Bookman Old Style"/>
          <w:b/>
          <w:sz w:val="22"/>
          <w:szCs w:val="22"/>
        </w:rPr>
        <w:t>4</w:t>
      </w:r>
      <w:r w:rsidR="00DD6183">
        <w:rPr>
          <w:rFonts w:ascii="Bookman Old Style" w:hAnsi="Bookman Old Style"/>
          <w:sz w:val="22"/>
          <w:szCs w:val="22"/>
        </w:rPr>
        <w:t xml:space="preserve"> </w:t>
      </w:r>
      <w:r w:rsidRPr="001C5E0E">
        <w:rPr>
          <w:rFonts w:ascii="Bookman Old Style" w:hAnsi="Bookman Old Style"/>
          <w:sz w:val="22"/>
          <w:szCs w:val="22"/>
        </w:rPr>
        <w:t xml:space="preserve">As Instituições de Ensino que compõem o Sistema Municipal de Ensino de </w:t>
      </w:r>
      <w:r w:rsidR="003D2AAB">
        <w:rPr>
          <w:rFonts w:ascii="Bookman Old Style" w:hAnsi="Bookman Old Style"/>
          <w:sz w:val="22"/>
          <w:szCs w:val="22"/>
        </w:rPr>
        <w:t>Formosa do Sul</w:t>
      </w:r>
      <w:r w:rsidRPr="001C5E0E">
        <w:rPr>
          <w:rFonts w:ascii="Bookman Old Style" w:hAnsi="Bookman Old Style"/>
          <w:sz w:val="22"/>
          <w:szCs w:val="22"/>
        </w:rPr>
        <w:t xml:space="preserve"> deverão fazer a ampla divulgação desta Resolução. </w:t>
      </w:r>
    </w:p>
    <w:p w:rsidR="00C91CF5" w:rsidRPr="001C5E0E" w:rsidRDefault="00C91CF5" w:rsidP="000A3EC1">
      <w:pPr>
        <w:spacing w:line="276" w:lineRule="auto"/>
        <w:jc w:val="both"/>
        <w:rPr>
          <w:rFonts w:ascii="Bookman Old Style" w:hAnsi="Bookman Old Style"/>
          <w:sz w:val="22"/>
          <w:szCs w:val="22"/>
        </w:rPr>
      </w:pPr>
    </w:p>
    <w:p w:rsidR="000A3EC1" w:rsidRPr="001C5E0E" w:rsidRDefault="000A3EC1" w:rsidP="000A3EC1">
      <w:pPr>
        <w:spacing w:line="276" w:lineRule="auto"/>
        <w:jc w:val="both"/>
        <w:rPr>
          <w:rFonts w:ascii="Bookman Old Style" w:hAnsi="Bookman Old Style"/>
          <w:sz w:val="22"/>
          <w:szCs w:val="22"/>
        </w:rPr>
      </w:pPr>
      <w:r w:rsidRPr="001F2915">
        <w:rPr>
          <w:rFonts w:ascii="Bookman Old Style" w:hAnsi="Bookman Old Style"/>
          <w:b/>
          <w:sz w:val="22"/>
          <w:szCs w:val="22"/>
        </w:rPr>
        <w:t>Art. 4</w:t>
      </w:r>
      <w:r w:rsidR="00945EF4" w:rsidRPr="001F2915">
        <w:rPr>
          <w:rFonts w:ascii="Bookman Old Style" w:hAnsi="Bookman Old Style"/>
          <w:b/>
          <w:sz w:val="22"/>
          <w:szCs w:val="22"/>
        </w:rPr>
        <w:t>5</w:t>
      </w:r>
      <w:r w:rsidR="00DD6183">
        <w:rPr>
          <w:rFonts w:ascii="Bookman Old Style" w:hAnsi="Bookman Old Style"/>
          <w:sz w:val="22"/>
          <w:szCs w:val="22"/>
        </w:rPr>
        <w:t xml:space="preserve"> </w:t>
      </w:r>
      <w:r w:rsidRPr="001C5E0E">
        <w:rPr>
          <w:rFonts w:ascii="Bookman Old Style" w:hAnsi="Bookman Old Style"/>
          <w:sz w:val="22"/>
          <w:szCs w:val="22"/>
        </w:rPr>
        <w:t xml:space="preserve">Com o restabelecimento do funcionamento das instituições de ensino, cessarão as excepcionalidades em curso, retomando </w:t>
      </w:r>
      <w:proofErr w:type="gramStart"/>
      <w:r w:rsidRPr="001C5E0E">
        <w:rPr>
          <w:rFonts w:ascii="Bookman Old Style" w:hAnsi="Bookman Old Style"/>
          <w:sz w:val="22"/>
          <w:szCs w:val="22"/>
        </w:rPr>
        <w:t>à</w:t>
      </w:r>
      <w:proofErr w:type="gramEnd"/>
      <w:r w:rsidRPr="001C5E0E">
        <w:rPr>
          <w:rFonts w:ascii="Bookman Old Style" w:hAnsi="Bookman Old Style"/>
          <w:sz w:val="22"/>
          <w:szCs w:val="22"/>
        </w:rPr>
        <w:t xml:space="preserve"> normalidade, as atividades escolares presenciais. </w:t>
      </w:r>
    </w:p>
    <w:p w:rsidR="00C91CF5" w:rsidRPr="001C5E0E" w:rsidRDefault="00C91CF5" w:rsidP="000A3EC1">
      <w:pPr>
        <w:spacing w:line="276" w:lineRule="auto"/>
        <w:jc w:val="both"/>
        <w:rPr>
          <w:rFonts w:ascii="Bookman Old Style" w:hAnsi="Bookman Old Style"/>
          <w:sz w:val="22"/>
          <w:szCs w:val="22"/>
        </w:rPr>
      </w:pPr>
    </w:p>
    <w:p w:rsidR="000A3EC1" w:rsidRDefault="000A3EC1" w:rsidP="000A3EC1">
      <w:pPr>
        <w:spacing w:line="276" w:lineRule="auto"/>
        <w:jc w:val="both"/>
        <w:rPr>
          <w:rFonts w:ascii="Bookman Old Style" w:hAnsi="Bookman Old Style"/>
          <w:sz w:val="22"/>
          <w:szCs w:val="22"/>
        </w:rPr>
      </w:pPr>
      <w:r w:rsidRPr="001F2915">
        <w:rPr>
          <w:rFonts w:ascii="Bookman Old Style" w:hAnsi="Bookman Old Style"/>
          <w:b/>
          <w:sz w:val="22"/>
          <w:szCs w:val="22"/>
        </w:rPr>
        <w:t>Art. 4</w:t>
      </w:r>
      <w:r w:rsidR="00945EF4" w:rsidRPr="001F2915">
        <w:rPr>
          <w:rFonts w:ascii="Bookman Old Style" w:hAnsi="Bookman Old Style"/>
          <w:b/>
          <w:sz w:val="22"/>
          <w:szCs w:val="22"/>
        </w:rPr>
        <w:t>6</w:t>
      </w:r>
      <w:r w:rsidR="00DD6183">
        <w:rPr>
          <w:rFonts w:ascii="Bookman Old Style" w:hAnsi="Bookman Old Style"/>
          <w:sz w:val="22"/>
          <w:szCs w:val="22"/>
        </w:rPr>
        <w:t xml:space="preserve"> </w:t>
      </w:r>
      <w:r w:rsidRPr="001C5E0E">
        <w:rPr>
          <w:rFonts w:ascii="Bookman Old Style" w:hAnsi="Bookman Old Style"/>
          <w:sz w:val="22"/>
          <w:szCs w:val="22"/>
        </w:rPr>
        <w:t>Esta Resolução entra em vigor na data de sua publicação terá vigência nos termos do</w:t>
      </w:r>
      <w:r w:rsidR="00945EF4">
        <w:rPr>
          <w:rFonts w:ascii="Bookman Old Style" w:hAnsi="Bookman Old Style"/>
          <w:sz w:val="22"/>
          <w:szCs w:val="22"/>
        </w:rPr>
        <w:t xml:space="preserve"> artigo 1º,</w:t>
      </w:r>
      <w:r w:rsidRPr="001C5E0E">
        <w:rPr>
          <w:rFonts w:ascii="Bookman Old Style" w:hAnsi="Bookman Old Style"/>
          <w:sz w:val="22"/>
          <w:szCs w:val="22"/>
        </w:rPr>
        <w:t xml:space="preserve"> </w:t>
      </w:r>
      <w:r w:rsidR="00945EF4">
        <w:rPr>
          <w:rFonts w:ascii="Bookman Old Style" w:hAnsi="Bookman Old Style"/>
          <w:sz w:val="22"/>
          <w:szCs w:val="22"/>
        </w:rPr>
        <w:t>p</w:t>
      </w:r>
      <w:r w:rsidRPr="001C5E0E">
        <w:rPr>
          <w:rFonts w:ascii="Bookman Old Style" w:hAnsi="Bookman Old Style"/>
          <w:sz w:val="22"/>
          <w:szCs w:val="22"/>
        </w:rPr>
        <w:t xml:space="preserve">arágrafo </w:t>
      </w:r>
      <w:r w:rsidR="00945EF4">
        <w:rPr>
          <w:rFonts w:ascii="Bookman Old Style" w:hAnsi="Bookman Old Style"/>
          <w:sz w:val="22"/>
          <w:szCs w:val="22"/>
        </w:rPr>
        <w:t>ú</w:t>
      </w:r>
      <w:r w:rsidRPr="001C5E0E">
        <w:rPr>
          <w:rFonts w:ascii="Bookman Old Style" w:hAnsi="Bookman Old Style"/>
          <w:sz w:val="22"/>
          <w:szCs w:val="22"/>
        </w:rPr>
        <w:t>nico, pelo tempo que durar o período emergencial, com medidas de isolamento e suspensão das aulas presenciais, de acordo com as orientações das autoridades sanitárias.</w:t>
      </w:r>
    </w:p>
    <w:p w:rsidR="00D24301" w:rsidRPr="001C5E0E" w:rsidRDefault="00D24301" w:rsidP="000A3EC1">
      <w:pPr>
        <w:spacing w:line="276" w:lineRule="auto"/>
        <w:jc w:val="both"/>
        <w:rPr>
          <w:rFonts w:ascii="Bookman Old Style" w:hAnsi="Bookman Old Style"/>
          <w:sz w:val="22"/>
          <w:szCs w:val="22"/>
        </w:rPr>
      </w:pPr>
    </w:p>
    <w:p w:rsidR="00640344" w:rsidRDefault="003D2AAB" w:rsidP="00640344">
      <w:pPr>
        <w:pStyle w:val="NormalWeb"/>
        <w:keepNext/>
        <w:keepLines/>
        <w:spacing w:before="0" w:after="0" w:line="276" w:lineRule="auto"/>
        <w:ind w:right="-57" w:firstLine="2700"/>
        <w:jc w:val="both"/>
        <w:rPr>
          <w:rFonts w:ascii="Bookman Old Style" w:hAnsi="Bookman Old Style" w:cs="Arial"/>
          <w:sz w:val="22"/>
          <w:szCs w:val="22"/>
        </w:rPr>
      </w:pPr>
      <w:r>
        <w:rPr>
          <w:rFonts w:ascii="Bookman Old Style" w:hAnsi="Bookman Old Style" w:cs="Arial"/>
          <w:sz w:val="22"/>
          <w:szCs w:val="22"/>
        </w:rPr>
        <w:t>Formosa do Sul</w:t>
      </w:r>
      <w:r w:rsidR="00640344" w:rsidRPr="001C5E0E">
        <w:rPr>
          <w:rFonts w:ascii="Bookman Old Style" w:hAnsi="Bookman Old Style" w:cs="Arial"/>
          <w:sz w:val="22"/>
          <w:szCs w:val="22"/>
        </w:rPr>
        <w:t xml:space="preserve"> (SC), </w:t>
      </w:r>
      <w:r w:rsidR="00945EF4">
        <w:rPr>
          <w:rFonts w:ascii="Bookman Old Style" w:hAnsi="Bookman Old Style" w:cs="Arial"/>
          <w:sz w:val="22"/>
          <w:szCs w:val="22"/>
        </w:rPr>
        <w:t>1</w:t>
      </w:r>
      <w:r w:rsidR="00640344" w:rsidRPr="001C5E0E">
        <w:rPr>
          <w:rFonts w:ascii="Bookman Old Style" w:hAnsi="Bookman Old Style" w:cs="Arial"/>
          <w:sz w:val="22"/>
          <w:szCs w:val="22"/>
        </w:rPr>
        <w:t>7 de abril de 2020.</w:t>
      </w:r>
    </w:p>
    <w:p w:rsidR="00E72B7E" w:rsidRPr="001C5E0E" w:rsidRDefault="00E72B7E" w:rsidP="00640344">
      <w:pPr>
        <w:pStyle w:val="NormalWeb"/>
        <w:keepNext/>
        <w:keepLines/>
        <w:spacing w:before="0" w:after="0" w:line="276" w:lineRule="auto"/>
        <w:ind w:right="-57" w:firstLine="2700"/>
        <w:jc w:val="both"/>
        <w:rPr>
          <w:rFonts w:ascii="Bookman Old Style" w:hAnsi="Bookman Old Style" w:cs="Arial"/>
          <w:sz w:val="22"/>
          <w:szCs w:val="22"/>
        </w:rPr>
      </w:pPr>
    </w:p>
    <w:p w:rsidR="00640344" w:rsidRPr="001C5E0E" w:rsidRDefault="00640344" w:rsidP="00640344">
      <w:pPr>
        <w:spacing w:line="276" w:lineRule="auto"/>
        <w:jc w:val="both"/>
        <w:rPr>
          <w:rFonts w:ascii="Bookman Old Style" w:hAnsi="Bookman Old Style" w:cs="Arial"/>
          <w:b/>
          <w:sz w:val="22"/>
          <w:szCs w:val="22"/>
        </w:rPr>
      </w:pPr>
    </w:p>
    <w:p w:rsidR="00945EF4" w:rsidRDefault="00E6212B" w:rsidP="00640344">
      <w:pPr>
        <w:spacing w:line="276" w:lineRule="auto"/>
        <w:jc w:val="center"/>
        <w:rPr>
          <w:rFonts w:ascii="Bookman Old Style" w:hAnsi="Bookman Old Style" w:cs="Arial"/>
          <w:sz w:val="22"/>
          <w:szCs w:val="22"/>
        </w:rPr>
      </w:pPr>
      <w:r>
        <w:rPr>
          <w:rFonts w:ascii="Bookman Old Style" w:hAnsi="Bookman Old Style" w:cs="Arial"/>
          <w:sz w:val="22"/>
          <w:szCs w:val="22"/>
        </w:rPr>
        <w:t xml:space="preserve">FÁTIMA T. BREGALDA </w:t>
      </w:r>
      <w:proofErr w:type="gramStart"/>
      <w:r>
        <w:rPr>
          <w:rFonts w:ascii="Bookman Old Style" w:hAnsi="Bookman Old Style" w:cs="Arial"/>
          <w:sz w:val="22"/>
          <w:szCs w:val="22"/>
        </w:rPr>
        <w:t>BAGGIO</w:t>
      </w:r>
      <w:proofErr w:type="gramEnd"/>
    </w:p>
    <w:p w:rsidR="00640344" w:rsidRPr="001C5E0E" w:rsidRDefault="00640344" w:rsidP="001F2915">
      <w:pPr>
        <w:spacing w:line="276" w:lineRule="auto"/>
        <w:jc w:val="center"/>
        <w:rPr>
          <w:rFonts w:ascii="Bookman Old Style" w:hAnsi="Bookman Old Style" w:cs="Arial"/>
          <w:sz w:val="22"/>
          <w:szCs w:val="22"/>
        </w:rPr>
      </w:pPr>
      <w:r w:rsidRPr="001C5E0E">
        <w:rPr>
          <w:rFonts w:ascii="Bookman Old Style" w:hAnsi="Bookman Old Style" w:cs="Arial"/>
          <w:sz w:val="22"/>
          <w:szCs w:val="22"/>
        </w:rPr>
        <w:t xml:space="preserve">Presidente do Conselho Municipal de Educação de </w:t>
      </w:r>
      <w:r w:rsidR="003D2AAB">
        <w:rPr>
          <w:rFonts w:ascii="Bookman Old Style" w:hAnsi="Bookman Old Style" w:cs="Arial"/>
          <w:sz w:val="22"/>
          <w:szCs w:val="22"/>
        </w:rPr>
        <w:t>Formosa do Sul</w:t>
      </w:r>
    </w:p>
    <w:p w:rsidR="00E12AC4" w:rsidRPr="001C5E0E" w:rsidRDefault="00E12AC4" w:rsidP="006D1C4E">
      <w:pPr>
        <w:rPr>
          <w:rFonts w:ascii="Bookman Old Style" w:hAnsi="Bookman Old Style"/>
          <w:sz w:val="22"/>
          <w:szCs w:val="22"/>
        </w:rPr>
      </w:pPr>
    </w:p>
    <w:sectPr w:rsidR="00E12AC4" w:rsidRPr="001C5E0E" w:rsidSect="00FA2695">
      <w:headerReference w:type="default" r:id="rId9"/>
      <w:footerReference w:type="default" r:id="rId10"/>
      <w:pgSz w:w="12240" w:h="15840"/>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B6B" w:rsidRDefault="00037B6B" w:rsidP="00B23BB1">
      <w:r>
        <w:separator/>
      </w:r>
    </w:p>
  </w:endnote>
  <w:endnote w:type="continuationSeparator" w:id="0">
    <w:p w:rsidR="00037B6B" w:rsidRDefault="00037B6B" w:rsidP="00B23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164898134"/>
      <w:docPartObj>
        <w:docPartGallery w:val="Page Numbers (Bottom of Page)"/>
        <w:docPartUnique/>
      </w:docPartObj>
    </w:sdtPr>
    <w:sdtEndPr>
      <w:rPr>
        <w:sz w:val="24"/>
        <w:szCs w:val="24"/>
      </w:rPr>
    </w:sdtEndPr>
    <w:sdtContent>
      <w:p w:rsidR="00942290" w:rsidRPr="007F1D74" w:rsidRDefault="00942290" w:rsidP="00942290">
        <w:pPr>
          <w:pStyle w:val="Rodap"/>
          <w:pBdr>
            <w:bottom w:val="single" w:sz="6" w:space="1" w:color="auto"/>
          </w:pBdr>
          <w:rPr>
            <w:sz w:val="20"/>
            <w:szCs w:val="20"/>
          </w:rPr>
        </w:pPr>
      </w:p>
      <w:p w:rsidR="00942290" w:rsidRPr="00E6212B" w:rsidRDefault="00E6212B" w:rsidP="00942290">
        <w:pPr>
          <w:pStyle w:val="Rodap"/>
          <w:jc w:val="center"/>
          <w:rPr>
            <w:sz w:val="20"/>
            <w:szCs w:val="20"/>
          </w:rPr>
        </w:pPr>
        <w:r w:rsidRPr="00E6212B">
          <w:rPr>
            <w:rFonts w:eastAsia="Calibri"/>
            <w:sz w:val="20"/>
            <w:szCs w:val="20"/>
          </w:rPr>
          <w:t>Rua Curitiba</w:t>
        </w:r>
        <w:r w:rsidR="00942290" w:rsidRPr="00E6212B">
          <w:rPr>
            <w:rFonts w:eastAsia="Calibri"/>
            <w:sz w:val="20"/>
            <w:szCs w:val="20"/>
          </w:rPr>
          <w:t xml:space="preserve">, </w:t>
        </w:r>
        <w:r w:rsidRPr="00E6212B">
          <w:rPr>
            <w:rFonts w:eastAsia="Calibri"/>
            <w:sz w:val="20"/>
            <w:szCs w:val="20"/>
          </w:rPr>
          <w:t>99</w:t>
        </w:r>
        <w:r w:rsidR="00942290" w:rsidRPr="00E6212B">
          <w:rPr>
            <w:rFonts w:eastAsia="Calibri"/>
            <w:sz w:val="20"/>
            <w:szCs w:val="20"/>
          </w:rPr>
          <w:t xml:space="preserve">, </w:t>
        </w:r>
        <w:r w:rsidRPr="00E6212B">
          <w:rPr>
            <w:rFonts w:eastAsia="Calibri"/>
            <w:sz w:val="20"/>
            <w:szCs w:val="20"/>
          </w:rPr>
          <w:t xml:space="preserve">Bairro </w:t>
        </w:r>
        <w:proofErr w:type="spellStart"/>
        <w:r w:rsidRPr="00E6212B">
          <w:rPr>
            <w:rFonts w:eastAsia="Calibri"/>
            <w:sz w:val="20"/>
            <w:szCs w:val="20"/>
          </w:rPr>
          <w:t>Maneghetti</w:t>
        </w:r>
        <w:proofErr w:type="spellEnd"/>
        <w:r w:rsidR="00942290" w:rsidRPr="00E6212B">
          <w:rPr>
            <w:sz w:val="20"/>
            <w:szCs w:val="20"/>
          </w:rPr>
          <w:t>, CEP 89.859-000 – Formosa do Sul/</w:t>
        </w:r>
        <w:proofErr w:type="gramStart"/>
        <w:r w:rsidR="00942290" w:rsidRPr="00E6212B">
          <w:rPr>
            <w:sz w:val="20"/>
            <w:szCs w:val="20"/>
          </w:rPr>
          <w:t>SC</w:t>
        </w:r>
        <w:proofErr w:type="gramEnd"/>
      </w:p>
      <w:p w:rsidR="00942290" w:rsidRPr="00E6212B" w:rsidRDefault="00942290" w:rsidP="00942290">
        <w:pPr>
          <w:pStyle w:val="Rodap"/>
          <w:jc w:val="center"/>
          <w:rPr>
            <w:sz w:val="20"/>
            <w:szCs w:val="20"/>
          </w:rPr>
        </w:pPr>
        <w:r w:rsidRPr="00E6212B">
          <w:rPr>
            <w:sz w:val="20"/>
            <w:szCs w:val="20"/>
          </w:rPr>
          <w:t xml:space="preserve">E-mail: </w:t>
        </w:r>
        <w:hyperlink r:id="rId1" w:history="1">
          <w:r w:rsidR="00E6212B" w:rsidRPr="00E6212B">
            <w:rPr>
              <w:rStyle w:val="Hyperlink"/>
              <w:sz w:val="20"/>
              <w:szCs w:val="20"/>
            </w:rPr>
            <w:t>Educacao@formosa.sc.gov.br</w:t>
          </w:r>
        </w:hyperlink>
      </w:p>
      <w:p w:rsidR="00942290" w:rsidRPr="007F1D74" w:rsidRDefault="00942290" w:rsidP="00942290">
        <w:pPr>
          <w:pStyle w:val="Rodap"/>
          <w:jc w:val="center"/>
          <w:rPr>
            <w:sz w:val="20"/>
            <w:szCs w:val="20"/>
          </w:rPr>
        </w:pPr>
        <w:r w:rsidRPr="00E6212B">
          <w:rPr>
            <w:sz w:val="20"/>
            <w:szCs w:val="20"/>
          </w:rPr>
          <w:t>Fone/Fax: (49) 3343-</w:t>
        </w:r>
        <w:r w:rsidR="00E6212B" w:rsidRPr="00E6212B">
          <w:rPr>
            <w:sz w:val="20"/>
            <w:szCs w:val="20"/>
          </w:rPr>
          <w:t>0191</w:t>
        </w:r>
      </w:p>
      <w:p w:rsidR="00942290" w:rsidRDefault="00942290" w:rsidP="00942290">
        <w:pPr>
          <w:pStyle w:val="Rodap"/>
          <w:jc w:val="right"/>
        </w:pPr>
        <w:r w:rsidRPr="007F1D74">
          <w:rPr>
            <w:sz w:val="20"/>
            <w:szCs w:val="20"/>
          </w:rPr>
          <w:fldChar w:fldCharType="begin"/>
        </w:r>
        <w:r w:rsidRPr="007F1D74">
          <w:rPr>
            <w:sz w:val="20"/>
            <w:szCs w:val="20"/>
          </w:rPr>
          <w:instrText>PAGE   \* MERGEFORMAT</w:instrText>
        </w:r>
        <w:r w:rsidRPr="007F1D74">
          <w:rPr>
            <w:sz w:val="20"/>
            <w:szCs w:val="20"/>
          </w:rPr>
          <w:fldChar w:fldCharType="separate"/>
        </w:r>
        <w:r w:rsidR="00BD2A61">
          <w:rPr>
            <w:noProof/>
            <w:sz w:val="20"/>
            <w:szCs w:val="20"/>
          </w:rPr>
          <w:t>1</w:t>
        </w:r>
        <w:r w:rsidRPr="007F1D74">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B6B" w:rsidRDefault="00037B6B" w:rsidP="00B23BB1">
      <w:r>
        <w:separator/>
      </w:r>
    </w:p>
  </w:footnote>
  <w:footnote w:type="continuationSeparator" w:id="0">
    <w:p w:rsidR="00037B6B" w:rsidRDefault="00037B6B" w:rsidP="00B23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comgrade"/>
      <w:tblW w:w="10207" w:type="dxa"/>
      <w:tblInd w:w="-318" w:type="dxa"/>
      <w:tblLayout w:type="fixed"/>
      <w:tblLook w:val="04A0" w:firstRow="1" w:lastRow="0" w:firstColumn="1" w:lastColumn="0" w:noHBand="0" w:noVBand="1"/>
    </w:tblPr>
    <w:tblGrid>
      <w:gridCol w:w="1560"/>
      <w:gridCol w:w="6096"/>
      <w:gridCol w:w="2551"/>
    </w:tblGrid>
    <w:tr w:rsidR="00375A08" w:rsidRPr="00B23BB1" w:rsidTr="00FB6E55">
      <w:tc>
        <w:tcPr>
          <w:tcW w:w="1560" w:type="dxa"/>
          <w:tcBorders>
            <w:top w:val="nil"/>
            <w:left w:val="nil"/>
            <w:bottom w:val="nil"/>
            <w:right w:val="nil"/>
          </w:tcBorders>
        </w:tcPr>
        <w:p w:rsidR="00375A08" w:rsidRPr="00B23BB1" w:rsidRDefault="003D2AAB" w:rsidP="008715D3">
          <w:pPr>
            <w:pStyle w:val="Ttulo1"/>
            <w:tabs>
              <w:tab w:val="left" w:pos="7920"/>
            </w:tabs>
            <w:rPr>
              <w:rFonts w:ascii="Arial" w:hAnsi="Arial" w:cs="Arial"/>
              <w:sz w:val="28"/>
              <w:szCs w:val="28"/>
            </w:rPr>
          </w:pPr>
          <w:r>
            <w:rPr>
              <w:rFonts w:ascii="Bookman Old Style" w:hAnsi="Bookman Old Style"/>
              <w:b w:val="0"/>
              <w:bCs w:val="0"/>
              <w:noProof/>
              <w:color w:val="000000"/>
            </w:rPr>
            <w:drawing>
              <wp:inline distT="0" distB="0" distL="0" distR="0" wp14:anchorId="7DF35C7E" wp14:editId="7C3040C9">
                <wp:extent cx="749935" cy="67056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935" cy="670560"/>
                        </a:xfrm>
                        <a:prstGeom prst="rect">
                          <a:avLst/>
                        </a:prstGeom>
                        <a:noFill/>
                      </pic:spPr>
                    </pic:pic>
                  </a:graphicData>
                </a:graphic>
              </wp:inline>
            </w:drawing>
          </w:r>
        </w:p>
      </w:tc>
      <w:tc>
        <w:tcPr>
          <w:tcW w:w="6096" w:type="dxa"/>
          <w:tcBorders>
            <w:top w:val="nil"/>
            <w:left w:val="nil"/>
            <w:bottom w:val="nil"/>
            <w:right w:val="nil"/>
          </w:tcBorders>
        </w:tcPr>
        <w:p w:rsidR="00375A08" w:rsidRPr="00577E49" w:rsidRDefault="00375A08" w:rsidP="00577E49">
          <w:pPr>
            <w:pStyle w:val="Ttulo1"/>
            <w:tabs>
              <w:tab w:val="left" w:pos="7920"/>
            </w:tabs>
            <w:rPr>
              <w:rFonts w:ascii="Arial" w:hAnsi="Arial" w:cs="Arial"/>
              <w:sz w:val="26"/>
              <w:szCs w:val="28"/>
            </w:rPr>
          </w:pPr>
          <w:r w:rsidRPr="00577E49">
            <w:rPr>
              <w:rFonts w:ascii="Arial" w:hAnsi="Arial" w:cs="Arial"/>
              <w:sz w:val="26"/>
              <w:szCs w:val="28"/>
            </w:rPr>
            <w:t>ESTADO DE SANTA CATARINA</w:t>
          </w:r>
        </w:p>
        <w:p w:rsidR="00375A08" w:rsidRPr="00577E49" w:rsidRDefault="00375A08" w:rsidP="00577E49">
          <w:pPr>
            <w:tabs>
              <w:tab w:val="left" w:pos="7920"/>
            </w:tabs>
            <w:jc w:val="center"/>
            <w:rPr>
              <w:rFonts w:ascii="Arial" w:hAnsi="Arial" w:cs="Arial"/>
              <w:b/>
              <w:bCs/>
              <w:sz w:val="26"/>
              <w:szCs w:val="28"/>
            </w:rPr>
          </w:pPr>
          <w:r w:rsidRPr="00577E49">
            <w:rPr>
              <w:rFonts w:ascii="Arial" w:hAnsi="Arial" w:cs="Arial"/>
              <w:b/>
              <w:bCs/>
              <w:sz w:val="26"/>
              <w:szCs w:val="28"/>
            </w:rPr>
            <w:t xml:space="preserve">MUNICÍPIO DE </w:t>
          </w:r>
          <w:r w:rsidR="003D2AAB">
            <w:rPr>
              <w:rFonts w:ascii="Arial" w:hAnsi="Arial" w:cs="Arial"/>
              <w:b/>
              <w:bCs/>
              <w:sz w:val="26"/>
              <w:szCs w:val="28"/>
            </w:rPr>
            <w:t>FORMOSA DO SUL</w:t>
          </w:r>
        </w:p>
        <w:p w:rsidR="00375A08" w:rsidRPr="00577E49" w:rsidRDefault="00375A08" w:rsidP="00577E49">
          <w:pPr>
            <w:pStyle w:val="Corpodetexto2"/>
            <w:tabs>
              <w:tab w:val="left" w:pos="2880"/>
              <w:tab w:val="left" w:pos="7920"/>
            </w:tabs>
            <w:spacing w:after="0" w:line="240" w:lineRule="auto"/>
            <w:jc w:val="center"/>
            <w:rPr>
              <w:rFonts w:ascii="Arial" w:hAnsi="Arial" w:cs="Arial"/>
              <w:b/>
              <w:sz w:val="26"/>
              <w:szCs w:val="28"/>
            </w:rPr>
          </w:pPr>
          <w:r w:rsidRPr="00577E49">
            <w:rPr>
              <w:rFonts w:ascii="Arial" w:hAnsi="Arial" w:cs="Arial"/>
              <w:b/>
              <w:sz w:val="26"/>
              <w:szCs w:val="28"/>
            </w:rPr>
            <w:t>SECRETARIA MUNICIPAL DE EDUCAÇÃO</w:t>
          </w:r>
        </w:p>
        <w:p w:rsidR="00375A08" w:rsidRPr="00577E49" w:rsidRDefault="00375A08" w:rsidP="00577E49">
          <w:pPr>
            <w:pStyle w:val="Corpodetexto2"/>
            <w:tabs>
              <w:tab w:val="left" w:pos="2880"/>
              <w:tab w:val="left" w:pos="7920"/>
            </w:tabs>
            <w:spacing w:after="0" w:line="240" w:lineRule="auto"/>
            <w:jc w:val="center"/>
            <w:rPr>
              <w:rFonts w:ascii="Arial" w:hAnsi="Arial" w:cs="Arial"/>
              <w:b/>
              <w:sz w:val="26"/>
              <w:szCs w:val="28"/>
            </w:rPr>
          </w:pPr>
          <w:r w:rsidRPr="00577E49">
            <w:rPr>
              <w:rFonts w:ascii="Arial" w:hAnsi="Arial" w:cs="Arial"/>
              <w:b/>
              <w:sz w:val="26"/>
              <w:szCs w:val="28"/>
            </w:rPr>
            <w:t>CONSELHO MUNICIPAL DE EDUCAÇÃO</w:t>
          </w:r>
        </w:p>
        <w:p w:rsidR="00375A08" w:rsidRPr="00B23BB1" w:rsidRDefault="00375A08" w:rsidP="00577E49">
          <w:pPr>
            <w:pStyle w:val="Ttulo1"/>
            <w:tabs>
              <w:tab w:val="left" w:pos="7920"/>
            </w:tabs>
            <w:rPr>
              <w:rFonts w:ascii="Arial" w:hAnsi="Arial" w:cs="Arial"/>
              <w:sz w:val="28"/>
              <w:szCs w:val="28"/>
            </w:rPr>
          </w:pPr>
        </w:p>
      </w:tc>
      <w:tc>
        <w:tcPr>
          <w:tcW w:w="2551" w:type="dxa"/>
          <w:tcBorders>
            <w:top w:val="nil"/>
            <w:left w:val="nil"/>
            <w:bottom w:val="nil"/>
            <w:right w:val="nil"/>
          </w:tcBorders>
        </w:tcPr>
        <w:p w:rsidR="00375A08" w:rsidRPr="00B23BB1" w:rsidRDefault="00375A08" w:rsidP="00577E49">
          <w:pPr>
            <w:pStyle w:val="Ttulo1"/>
            <w:tabs>
              <w:tab w:val="left" w:pos="7920"/>
            </w:tabs>
            <w:rPr>
              <w:rFonts w:ascii="Arial" w:hAnsi="Arial" w:cs="Arial"/>
              <w:sz w:val="28"/>
              <w:szCs w:val="28"/>
            </w:rPr>
          </w:pPr>
        </w:p>
      </w:tc>
    </w:tr>
  </w:tbl>
  <w:p w:rsidR="00375A08" w:rsidRDefault="00375A08">
    <w:pPr>
      <w:pStyle w:val="Cabealho"/>
    </w:pPr>
  </w:p>
  <w:p w:rsidR="00375A08" w:rsidRDefault="00375A0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mso34"/>
      </v:shape>
    </w:pict>
  </w:numPicBullet>
  <w:abstractNum w:abstractNumId="0">
    <w:nsid w:val="08486AA6"/>
    <w:multiLevelType w:val="hybridMultilevel"/>
    <w:tmpl w:val="7F7073FE"/>
    <w:lvl w:ilvl="0" w:tplc="02E8B61A">
      <w:start w:val="1"/>
      <w:numFmt w:val="decimal"/>
      <w:lvlText w:val="%1."/>
      <w:lvlJc w:val="left"/>
      <w:pPr>
        <w:ind w:left="435" w:hanging="360"/>
      </w:pPr>
      <w:rPr>
        <w:rFonts w:hint="default"/>
      </w:rPr>
    </w:lvl>
    <w:lvl w:ilvl="1" w:tplc="04160019" w:tentative="1">
      <w:start w:val="1"/>
      <w:numFmt w:val="lowerLetter"/>
      <w:lvlText w:val="%2."/>
      <w:lvlJc w:val="left"/>
      <w:pPr>
        <w:ind w:left="1155" w:hanging="360"/>
      </w:pPr>
    </w:lvl>
    <w:lvl w:ilvl="2" w:tplc="0416001B" w:tentative="1">
      <w:start w:val="1"/>
      <w:numFmt w:val="lowerRoman"/>
      <w:lvlText w:val="%3."/>
      <w:lvlJc w:val="right"/>
      <w:pPr>
        <w:ind w:left="1875" w:hanging="180"/>
      </w:pPr>
    </w:lvl>
    <w:lvl w:ilvl="3" w:tplc="0416000F" w:tentative="1">
      <w:start w:val="1"/>
      <w:numFmt w:val="decimal"/>
      <w:lvlText w:val="%4."/>
      <w:lvlJc w:val="left"/>
      <w:pPr>
        <w:ind w:left="2595" w:hanging="360"/>
      </w:pPr>
    </w:lvl>
    <w:lvl w:ilvl="4" w:tplc="04160019" w:tentative="1">
      <w:start w:val="1"/>
      <w:numFmt w:val="lowerLetter"/>
      <w:lvlText w:val="%5."/>
      <w:lvlJc w:val="left"/>
      <w:pPr>
        <w:ind w:left="3315" w:hanging="360"/>
      </w:pPr>
    </w:lvl>
    <w:lvl w:ilvl="5" w:tplc="0416001B" w:tentative="1">
      <w:start w:val="1"/>
      <w:numFmt w:val="lowerRoman"/>
      <w:lvlText w:val="%6."/>
      <w:lvlJc w:val="right"/>
      <w:pPr>
        <w:ind w:left="4035" w:hanging="180"/>
      </w:pPr>
    </w:lvl>
    <w:lvl w:ilvl="6" w:tplc="0416000F" w:tentative="1">
      <w:start w:val="1"/>
      <w:numFmt w:val="decimal"/>
      <w:lvlText w:val="%7."/>
      <w:lvlJc w:val="left"/>
      <w:pPr>
        <w:ind w:left="4755" w:hanging="360"/>
      </w:pPr>
    </w:lvl>
    <w:lvl w:ilvl="7" w:tplc="04160019" w:tentative="1">
      <w:start w:val="1"/>
      <w:numFmt w:val="lowerLetter"/>
      <w:lvlText w:val="%8."/>
      <w:lvlJc w:val="left"/>
      <w:pPr>
        <w:ind w:left="5475" w:hanging="360"/>
      </w:pPr>
    </w:lvl>
    <w:lvl w:ilvl="8" w:tplc="0416001B" w:tentative="1">
      <w:start w:val="1"/>
      <w:numFmt w:val="lowerRoman"/>
      <w:lvlText w:val="%9."/>
      <w:lvlJc w:val="right"/>
      <w:pPr>
        <w:ind w:left="6195" w:hanging="180"/>
      </w:pPr>
    </w:lvl>
  </w:abstractNum>
  <w:abstractNum w:abstractNumId="1">
    <w:nsid w:val="09CB58C6"/>
    <w:multiLevelType w:val="hybridMultilevel"/>
    <w:tmpl w:val="DEFC166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AD54A25"/>
    <w:multiLevelType w:val="hybridMultilevel"/>
    <w:tmpl w:val="77DEF82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F0E401B"/>
    <w:multiLevelType w:val="hybridMultilevel"/>
    <w:tmpl w:val="57944EF8"/>
    <w:lvl w:ilvl="0" w:tplc="04160011">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
    <w:nsid w:val="17C51F02"/>
    <w:multiLevelType w:val="hybridMultilevel"/>
    <w:tmpl w:val="9956E3B2"/>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nsid w:val="198700B6"/>
    <w:multiLevelType w:val="hybridMultilevel"/>
    <w:tmpl w:val="A742F74E"/>
    <w:lvl w:ilvl="0" w:tplc="5D7E082A">
      <w:start w:val="1"/>
      <w:numFmt w:val="lowerLetter"/>
      <w:lvlText w:val="%1)"/>
      <w:lvlJc w:val="left"/>
      <w:pPr>
        <w:ind w:left="1128" w:hanging="360"/>
      </w:pPr>
      <w:rPr>
        <w:rFonts w:hint="default"/>
        <w:color w:val="000000" w:themeColor="text1"/>
      </w:rPr>
    </w:lvl>
    <w:lvl w:ilvl="1" w:tplc="04160019" w:tentative="1">
      <w:start w:val="1"/>
      <w:numFmt w:val="lowerLetter"/>
      <w:lvlText w:val="%2."/>
      <w:lvlJc w:val="left"/>
      <w:pPr>
        <w:ind w:left="1848" w:hanging="360"/>
      </w:pPr>
    </w:lvl>
    <w:lvl w:ilvl="2" w:tplc="0416001B" w:tentative="1">
      <w:start w:val="1"/>
      <w:numFmt w:val="lowerRoman"/>
      <w:lvlText w:val="%3."/>
      <w:lvlJc w:val="right"/>
      <w:pPr>
        <w:ind w:left="2568" w:hanging="180"/>
      </w:pPr>
    </w:lvl>
    <w:lvl w:ilvl="3" w:tplc="0416000F" w:tentative="1">
      <w:start w:val="1"/>
      <w:numFmt w:val="decimal"/>
      <w:lvlText w:val="%4."/>
      <w:lvlJc w:val="left"/>
      <w:pPr>
        <w:ind w:left="3288" w:hanging="360"/>
      </w:pPr>
    </w:lvl>
    <w:lvl w:ilvl="4" w:tplc="04160019" w:tentative="1">
      <w:start w:val="1"/>
      <w:numFmt w:val="lowerLetter"/>
      <w:lvlText w:val="%5."/>
      <w:lvlJc w:val="left"/>
      <w:pPr>
        <w:ind w:left="4008" w:hanging="360"/>
      </w:pPr>
    </w:lvl>
    <w:lvl w:ilvl="5" w:tplc="0416001B" w:tentative="1">
      <w:start w:val="1"/>
      <w:numFmt w:val="lowerRoman"/>
      <w:lvlText w:val="%6."/>
      <w:lvlJc w:val="right"/>
      <w:pPr>
        <w:ind w:left="4728" w:hanging="180"/>
      </w:pPr>
    </w:lvl>
    <w:lvl w:ilvl="6" w:tplc="0416000F" w:tentative="1">
      <w:start w:val="1"/>
      <w:numFmt w:val="decimal"/>
      <w:lvlText w:val="%7."/>
      <w:lvlJc w:val="left"/>
      <w:pPr>
        <w:ind w:left="5448" w:hanging="360"/>
      </w:pPr>
    </w:lvl>
    <w:lvl w:ilvl="7" w:tplc="04160019" w:tentative="1">
      <w:start w:val="1"/>
      <w:numFmt w:val="lowerLetter"/>
      <w:lvlText w:val="%8."/>
      <w:lvlJc w:val="left"/>
      <w:pPr>
        <w:ind w:left="6168" w:hanging="360"/>
      </w:pPr>
    </w:lvl>
    <w:lvl w:ilvl="8" w:tplc="0416001B" w:tentative="1">
      <w:start w:val="1"/>
      <w:numFmt w:val="lowerRoman"/>
      <w:lvlText w:val="%9."/>
      <w:lvlJc w:val="right"/>
      <w:pPr>
        <w:ind w:left="6888" w:hanging="180"/>
      </w:pPr>
    </w:lvl>
  </w:abstractNum>
  <w:abstractNum w:abstractNumId="6">
    <w:nsid w:val="1B314C95"/>
    <w:multiLevelType w:val="hybridMultilevel"/>
    <w:tmpl w:val="7F7073FE"/>
    <w:lvl w:ilvl="0" w:tplc="02E8B61A">
      <w:start w:val="1"/>
      <w:numFmt w:val="decimal"/>
      <w:lvlText w:val="%1."/>
      <w:lvlJc w:val="left"/>
      <w:pPr>
        <w:ind w:left="435" w:hanging="360"/>
      </w:pPr>
      <w:rPr>
        <w:rFonts w:hint="default"/>
      </w:rPr>
    </w:lvl>
    <w:lvl w:ilvl="1" w:tplc="04160019" w:tentative="1">
      <w:start w:val="1"/>
      <w:numFmt w:val="lowerLetter"/>
      <w:lvlText w:val="%2."/>
      <w:lvlJc w:val="left"/>
      <w:pPr>
        <w:ind w:left="1155" w:hanging="360"/>
      </w:pPr>
    </w:lvl>
    <w:lvl w:ilvl="2" w:tplc="0416001B" w:tentative="1">
      <w:start w:val="1"/>
      <w:numFmt w:val="lowerRoman"/>
      <w:lvlText w:val="%3."/>
      <w:lvlJc w:val="right"/>
      <w:pPr>
        <w:ind w:left="1875" w:hanging="180"/>
      </w:pPr>
    </w:lvl>
    <w:lvl w:ilvl="3" w:tplc="0416000F" w:tentative="1">
      <w:start w:val="1"/>
      <w:numFmt w:val="decimal"/>
      <w:lvlText w:val="%4."/>
      <w:lvlJc w:val="left"/>
      <w:pPr>
        <w:ind w:left="2595" w:hanging="360"/>
      </w:pPr>
    </w:lvl>
    <w:lvl w:ilvl="4" w:tplc="04160019" w:tentative="1">
      <w:start w:val="1"/>
      <w:numFmt w:val="lowerLetter"/>
      <w:lvlText w:val="%5."/>
      <w:lvlJc w:val="left"/>
      <w:pPr>
        <w:ind w:left="3315" w:hanging="360"/>
      </w:pPr>
    </w:lvl>
    <w:lvl w:ilvl="5" w:tplc="0416001B" w:tentative="1">
      <w:start w:val="1"/>
      <w:numFmt w:val="lowerRoman"/>
      <w:lvlText w:val="%6."/>
      <w:lvlJc w:val="right"/>
      <w:pPr>
        <w:ind w:left="4035" w:hanging="180"/>
      </w:pPr>
    </w:lvl>
    <w:lvl w:ilvl="6" w:tplc="0416000F" w:tentative="1">
      <w:start w:val="1"/>
      <w:numFmt w:val="decimal"/>
      <w:lvlText w:val="%7."/>
      <w:lvlJc w:val="left"/>
      <w:pPr>
        <w:ind w:left="4755" w:hanging="360"/>
      </w:pPr>
    </w:lvl>
    <w:lvl w:ilvl="7" w:tplc="04160019" w:tentative="1">
      <w:start w:val="1"/>
      <w:numFmt w:val="lowerLetter"/>
      <w:lvlText w:val="%8."/>
      <w:lvlJc w:val="left"/>
      <w:pPr>
        <w:ind w:left="5475" w:hanging="360"/>
      </w:pPr>
    </w:lvl>
    <w:lvl w:ilvl="8" w:tplc="0416001B" w:tentative="1">
      <w:start w:val="1"/>
      <w:numFmt w:val="lowerRoman"/>
      <w:lvlText w:val="%9."/>
      <w:lvlJc w:val="right"/>
      <w:pPr>
        <w:ind w:left="6195" w:hanging="180"/>
      </w:pPr>
    </w:lvl>
  </w:abstractNum>
  <w:abstractNum w:abstractNumId="7">
    <w:nsid w:val="1CEA7938"/>
    <w:multiLevelType w:val="hybridMultilevel"/>
    <w:tmpl w:val="D2164BF2"/>
    <w:lvl w:ilvl="0" w:tplc="19B803EC">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8">
    <w:nsid w:val="1D4C31BD"/>
    <w:multiLevelType w:val="hybridMultilevel"/>
    <w:tmpl w:val="4F9C9480"/>
    <w:lvl w:ilvl="0" w:tplc="C02E4194">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9">
    <w:nsid w:val="22A013E4"/>
    <w:multiLevelType w:val="hybridMultilevel"/>
    <w:tmpl w:val="483C79EE"/>
    <w:lvl w:ilvl="0" w:tplc="59C2EDD2">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0">
    <w:nsid w:val="23F359C4"/>
    <w:multiLevelType w:val="hybridMultilevel"/>
    <w:tmpl w:val="A6D23EF2"/>
    <w:lvl w:ilvl="0" w:tplc="38C2D0D2">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1">
    <w:nsid w:val="254D264E"/>
    <w:multiLevelType w:val="hybridMultilevel"/>
    <w:tmpl w:val="873C964C"/>
    <w:lvl w:ilvl="0" w:tplc="04160001">
      <w:start w:val="1"/>
      <w:numFmt w:val="bullet"/>
      <w:lvlText w:val=""/>
      <w:lvlJc w:val="left"/>
      <w:pPr>
        <w:ind w:left="2487" w:hanging="360"/>
      </w:pPr>
      <w:rPr>
        <w:rFonts w:ascii="Symbol" w:hAnsi="Symbol" w:hint="default"/>
      </w:rPr>
    </w:lvl>
    <w:lvl w:ilvl="1" w:tplc="04160003" w:tentative="1">
      <w:start w:val="1"/>
      <w:numFmt w:val="bullet"/>
      <w:lvlText w:val="o"/>
      <w:lvlJc w:val="left"/>
      <w:pPr>
        <w:ind w:left="3141" w:hanging="360"/>
      </w:pPr>
      <w:rPr>
        <w:rFonts w:ascii="Courier New" w:hAnsi="Courier New" w:cs="Courier New" w:hint="default"/>
      </w:rPr>
    </w:lvl>
    <w:lvl w:ilvl="2" w:tplc="04160005" w:tentative="1">
      <w:start w:val="1"/>
      <w:numFmt w:val="bullet"/>
      <w:lvlText w:val=""/>
      <w:lvlJc w:val="left"/>
      <w:pPr>
        <w:ind w:left="3861" w:hanging="360"/>
      </w:pPr>
      <w:rPr>
        <w:rFonts w:ascii="Wingdings" w:hAnsi="Wingdings" w:hint="default"/>
      </w:rPr>
    </w:lvl>
    <w:lvl w:ilvl="3" w:tplc="04160001" w:tentative="1">
      <w:start w:val="1"/>
      <w:numFmt w:val="bullet"/>
      <w:lvlText w:val=""/>
      <w:lvlJc w:val="left"/>
      <w:pPr>
        <w:ind w:left="4581" w:hanging="360"/>
      </w:pPr>
      <w:rPr>
        <w:rFonts w:ascii="Symbol" w:hAnsi="Symbol" w:hint="default"/>
      </w:rPr>
    </w:lvl>
    <w:lvl w:ilvl="4" w:tplc="04160003" w:tentative="1">
      <w:start w:val="1"/>
      <w:numFmt w:val="bullet"/>
      <w:lvlText w:val="o"/>
      <w:lvlJc w:val="left"/>
      <w:pPr>
        <w:ind w:left="5301" w:hanging="360"/>
      </w:pPr>
      <w:rPr>
        <w:rFonts w:ascii="Courier New" w:hAnsi="Courier New" w:cs="Courier New" w:hint="default"/>
      </w:rPr>
    </w:lvl>
    <w:lvl w:ilvl="5" w:tplc="04160005" w:tentative="1">
      <w:start w:val="1"/>
      <w:numFmt w:val="bullet"/>
      <w:lvlText w:val=""/>
      <w:lvlJc w:val="left"/>
      <w:pPr>
        <w:ind w:left="6021" w:hanging="360"/>
      </w:pPr>
      <w:rPr>
        <w:rFonts w:ascii="Wingdings" w:hAnsi="Wingdings" w:hint="default"/>
      </w:rPr>
    </w:lvl>
    <w:lvl w:ilvl="6" w:tplc="04160001" w:tentative="1">
      <w:start w:val="1"/>
      <w:numFmt w:val="bullet"/>
      <w:lvlText w:val=""/>
      <w:lvlJc w:val="left"/>
      <w:pPr>
        <w:ind w:left="6741" w:hanging="360"/>
      </w:pPr>
      <w:rPr>
        <w:rFonts w:ascii="Symbol" w:hAnsi="Symbol" w:hint="default"/>
      </w:rPr>
    </w:lvl>
    <w:lvl w:ilvl="7" w:tplc="04160003" w:tentative="1">
      <w:start w:val="1"/>
      <w:numFmt w:val="bullet"/>
      <w:lvlText w:val="o"/>
      <w:lvlJc w:val="left"/>
      <w:pPr>
        <w:ind w:left="7461" w:hanging="360"/>
      </w:pPr>
      <w:rPr>
        <w:rFonts w:ascii="Courier New" w:hAnsi="Courier New" w:cs="Courier New" w:hint="default"/>
      </w:rPr>
    </w:lvl>
    <w:lvl w:ilvl="8" w:tplc="04160005" w:tentative="1">
      <w:start w:val="1"/>
      <w:numFmt w:val="bullet"/>
      <w:lvlText w:val=""/>
      <w:lvlJc w:val="left"/>
      <w:pPr>
        <w:ind w:left="8181" w:hanging="360"/>
      </w:pPr>
      <w:rPr>
        <w:rFonts w:ascii="Wingdings" w:hAnsi="Wingdings" w:hint="default"/>
      </w:rPr>
    </w:lvl>
  </w:abstractNum>
  <w:abstractNum w:abstractNumId="12">
    <w:nsid w:val="261D5A48"/>
    <w:multiLevelType w:val="hybridMultilevel"/>
    <w:tmpl w:val="2834ADE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6F831A8"/>
    <w:multiLevelType w:val="hybridMultilevel"/>
    <w:tmpl w:val="A79A588E"/>
    <w:lvl w:ilvl="0" w:tplc="75DAA0B0">
      <w:start w:val="1"/>
      <w:numFmt w:val="upperRoman"/>
      <w:lvlText w:val="%1 -"/>
      <w:lvlJc w:val="left"/>
      <w:pPr>
        <w:tabs>
          <w:tab w:val="num" w:pos="2280"/>
        </w:tabs>
        <w:ind w:left="1843" w:hanging="283"/>
      </w:pPr>
      <w:rPr>
        <w:rFonts w:ascii="Bookman Old Style" w:hAnsi="Bookman Old Style" w:hint="default"/>
        <w:b/>
        <w:i w:val="0"/>
        <w:caps w:val="0"/>
        <w:strike w:val="0"/>
        <w:dstrike w:val="0"/>
        <w:vanish w:val="0"/>
        <w:color w:val="000000"/>
        <w:sz w:val="24"/>
        <w:szCs w:val="24"/>
        <w:u w:val="none"/>
        <w:vertAlign w:val="baseline"/>
      </w:rPr>
    </w:lvl>
    <w:lvl w:ilvl="1" w:tplc="7E4EFBC6">
      <w:start w:val="1"/>
      <w:numFmt w:val="lowerLetter"/>
      <w:lvlText w:val="%2) "/>
      <w:lvlJc w:val="left"/>
      <w:pPr>
        <w:tabs>
          <w:tab w:val="num" w:pos="1440"/>
        </w:tabs>
        <w:ind w:left="1363" w:hanging="283"/>
      </w:pPr>
      <w:rPr>
        <w:rFonts w:ascii="Arial" w:hAnsi="Arial" w:hint="default"/>
        <w:b/>
        <w:i w:val="0"/>
        <w:color w:val="auto"/>
        <w:sz w:val="24"/>
        <w:u w:val="none"/>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2AD7295E"/>
    <w:multiLevelType w:val="hybridMultilevel"/>
    <w:tmpl w:val="DE04F87C"/>
    <w:lvl w:ilvl="0" w:tplc="C520CF4A">
      <w:start w:val="1"/>
      <w:numFmt w:val="upperRoman"/>
      <w:lvlText w:val="%1."/>
      <w:lvlJc w:val="left"/>
      <w:pPr>
        <w:ind w:left="1080" w:hanging="72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5">
    <w:nsid w:val="2D9320FC"/>
    <w:multiLevelType w:val="hybridMultilevel"/>
    <w:tmpl w:val="62086638"/>
    <w:lvl w:ilvl="0" w:tplc="444C9B9E">
      <w:start w:val="1"/>
      <w:numFmt w:val="lowerLetter"/>
      <w:lvlText w:val="%1)"/>
      <w:lvlJc w:val="left"/>
      <w:pPr>
        <w:ind w:left="1068" w:hanging="360"/>
      </w:pPr>
      <w:rPr>
        <w:rFonts w:ascii="Verdana" w:hAnsi="Verdana" w:cs="Times New Roman" w:hint="default"/>
        <w:color w:val="auto"/>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6">
    <w:nsid w:val="2DD16310"/>
    <w:multiLevelType w:val="hybridMultilevel"/>
    <w:tmpl w:val="3080F2DE"/>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31067623"/>
    <w:multiLevelType w:val="hybridMultilevel"/>
    <w:tmpl w:val="783AB334"/>
    <w:lvl w:ilvl="0" w:tplc="CA5498C0">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8">
    <w:nsid w:val="391F2109"/>
    <w:multiLevelType w:val="hybridMultilevel"/>
    <w:tmpl w:val="651C53FC"/>
    <w:lvl w:ilvl="0" w:tplc="64A0BB3C">
      <w:start w:val="1"/>
      <w:numFmt w:val="lowerLetter"/>
      <w:lvlText w:val="%1)"/>
      <w:lvlJc w:val="left"/>
      <w:pPr>
        <w:ind w:left="1128" w:hanging="360"/>
      </w:pPr>
      <w:rPr>
        <w:rFonts w:hint="default"/>
      </w:rPr>
    </w:lvl>
    <w:lvl w:ilvl="1" w:tplc="04160019" w:tentative="1">
      <w:start w:val="1"/>
      <w:numFmt w:val="lowerLetter"/>
      <w:lvlText w:val="%2."/>
      <w:lvlJc w:val="left"/>
      <w:pPr>
        <w:ind w:left="1848" w:hanging="360"/>
      </w:pPr>
    </w:lvl>
    <w:lvl w:ilvl="2" w:tplc="0416001B" w:tentative="1">
      <w:start w:val="1"/>
      <w:numFmt w:val="lowerRoman"/>
      <w:lvlText w:val="%3."/>
      <w:lvlJc w:val="right"/>
      <w:pPr>
        <w:ind w:left="2568" w:hanging="180"/>
      </w:pPr>
    </w:lvl>
    <w:lvl w:ilvl="3" w:tplc="0416000F" w:tentative="1">
      <w:start w:val="1"/>
      <w:numFmt w:val="decimal"/>
      <w:lvlText w:val="%4."/>
      <w:lvlJc w:val="left"/>
      <w:pPr>
        <w:ind w:left="3288" w:hanging="360"/>
      </w:pPr>
    </w:lvl>
    <w:lvl w:ilvl="4" w:tplc="04160019" w:tentative="1">
      <w:start w:val="1"/>
      <w:numFmt w:val="lowerLetter"/>
      <w:lvlText w:val="%5."/>
      <w:lvlJc w:val="left"/>
      <w:pPr>
        <w:ind w:left="4008" w:hanging="360"/>
      </w:pPr>
    </w:lvl>
    <w:lvl w:ilvl="5" w:tplc="0416001B" w:tentative="1">
      <w:start w:val="1"/>
      <w:numFmt w:val="lowerRoman"/>
      <w:lvlText w:val="%6."/>
      <w:lvlJc w:val="right"/>
      <w:pPr>
        <w:ind w:left="4728" w:hanging="180"/>
      </w:pPr>
    </w:lvl>
    <w:lvl w:ilvl="6" w:tplc="0416000F" w:tentative="1">
      <w:start w:val="1"/>
      <w:numFmt w:val="decimal"/>
      <w:lvlText w:val="%7."/>
      <w:lvlJc w:val="left"/>
      <w:pPr>
        <w:ind w:left="5448" w:hanging="360"/>
      </w:pPr>
    </w:lvl>
    <w:lvl w:ilvl="7" w:tplc="04160019" w:tentative="1">
      <w:start w:val="1"/>
      <w:numFmt w:val="lowerLetter"/>
      <w:lvlText w:val="%8."/>
      <w:lvlJc w:val="left"/>
      <w:pPr>
        <w:ind w:left="6168" w:hanging="360"/>
      </w:pPr>
    </w:lvl>
    <w:lvl w:ilvl="8" w:tplc="0416001B" w:tentative="1">
      <w:start w:val="1"/>
      <w:numFmt w:val="lowerRoman"/>
      <w:lvlText w:val="%9."/>
      <w:lvlJc w:val="right"/>
      <w:pPr>
        <w:ind w:left="6888" w:hanging="180"/>
      </w:pPr>
    </w:lvl>
  </w:abstractNum>
  <w:abstractNum w:abstractNumId="19">
    <w:nsid w:val="466604FB"/>
    <w:multiLevelType w:val="hybridMultilevel"/>
    <w:tmpl w:val="FEFC9E8C"/>
    <w:lvl w:ilvl="0" w:tplc="0D7EE678">
      <w:start w:val="1"/>
      <w:numFmt w:val="lowerLetter"/>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46C40BA2"/>
    <w:multiLevelType w:val="hybridMultilevel"/>
    <w:tmpl w:val="4C666600"/>
    <w:lvl w:ilvl="0" w:tplc="5BBE0B92">
      <w:start w:val="1"/>
      <w:numFmt w:val="lowerLetter"/>
      <w:lvlText w:val="%1)"/>
      <w:lvlJc w:val="left"/>
      <w:pPr>
        <w:ind w:left="720" w:hanging="360"/>
      </w:pPr>
      <w:rPr>
        <w:rFonts w:hint="default"/>
        <w:b w:val="0"/>
        <w:color w:val="000000" w:themeColor="text1"/>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7BC4B9A"/>
    <w:multiLevelType w:val="hybridMultilevel"/>
    <w:tmpl w:val="108065F2"/>
    <w:lvl w:ilvl="0" w:tplc="04160001">
      <w:start w:val="1"/>
      <w:numFmt w:val="bullet"/>
      <w:lvlText w:val=""/>
      <w:lvlJc w:val="left"/>
      <w:pPr>
        <w:tabs>
          <w:tab w:val="num" w:pos="2990"/>
        </w:tabs>
        <w:ind w:left="2990" w:hanging="360"/>
      </w:pPr>
      <w:rPr>
        <w:rFonts w:ascii="Symbol" w:hAnsi="Symbol" w:hint="default"/>
      </w:rPr>
    </w:lvl>
    <w:lvl w:ilvl="1" w:tplc="04160003" w:tentative="1">
      <w:start w:val="1"/>
      <w:numFmt w:val="bullet"/>
      <w:lvlText w:val="o"/>
      <w:lvlJc w:val="left"/>
      <w:pPr>
        <w:tabs>
          <w:tab w:val="num" w:pos="3710"/>
        </w:tabs>
        <w:ind w:left="3710" w:hanging="360"/>
      </w:pPr>
      <w:rPr>
        <w:rFonts w:ascii="Courier New" w:hAnsi="Courier New" w:cs="Courier New" w:hint="default"/>
      </w:rPr>
    </w:lvl>
    <w:lvl w:ilvl="2" w:tplc="04160005" w:tentative="1">
      <w:start w:val="1"/>
      <w:numFmt w:val="bullet"/>
      <w:lvlText w:val=""/>
      <w:lvlJc w:val="left"/>
      <w:pPr>
        <w:tabs>
          <w:tab w:val="num" w:pos="4430"/>
        </w:tabs>
        <w:ind w:left="4430" w:hanging="360"/>
      </w:pPr>
      <w:rPr>
        <w:rFonts w:ascii="Wingdings" w:hAnsi="Wingdings" w:hint="default"/>
      </w:rPr>
    </w:lvl>
    <w:lvl w:ilvl="3" w:tplc="04160001" w:tentative="1">
      <w:start w:val="1"/>
      <w:numFmt w:val="bullet"/>
      <w:lvlText w:val=""/>
      <w:lvlJc w:val="left"/>
      <w:pPr>
        <w:tabs>
          <w:tab w:val="num" w:pos="5150"/>
        </w:tabs>
        <w:ind w:left="5150" w:hanging="360"/>
      </w:pPr>
      <w:rPr>
        <w:rFonts w:ascii="Symbol" w:hAnsi="Symbol" w:hint="default"/>
      </w:rPr>
    </w:lvl>
    <w:lvl w:ilvl="4" w:tplc="04160003" w:tentative="1">
      <w:start w:val="1"/>
      <w:numFmt w:val="bullet"/>
      <w:lvlText w:val="o"/>
      <w:lvlJc w:val="left"/>
      <w:pPr>
        <w:tabs>
          <w:tab w:val="num" w:pos="5870"/>
        </w:tabs>
        <w:ind w:left="5870" w:hanging="360"/>
      </w:pPr>
      <w:rPr>
        <w:rFonts w:ascii="Courier New" w:hAnsi="Courier New" w:cs="Courier New" w:hint="default"/>
      </w:rPr>
    </w:lvl>
    <w:lvl w:ilvl="5" w:tplc="04160005" w:tentative="1">
      <w:start w:val="1"/>
      <w:numFmt w:val="bullet"/>
      <w:lvlText w:val=""/>
      <w:lvlJc w:val="left"/>
      <w:pPr>
        <w:tabs>
          <w:tab w:val="num" w:pos="6590"/>
        </w:tabs>
        <w:ind w:left="6590" w:hanging="360"/>
      </w:pPr>
      <w:rPr>
        <w:rFonts w:ascii="Wingdings" w:hAnsi="Wingdings" w:hint="default"/>
      </w:rPr>
    </w:lvl>
    <w:lvl w:ilvl="6" w:tplc="04160001" w:tentative="1">
      <w:start w:val="1"/>
      <w:numFmt w:val="bullet"/>
      <w:lvlText w:val=""/>
      <w:lvlJc w:val="left"/>
      <w:pPr>
        <w:tabs>
          <w:tab w:val="num" w:pos="7310"/>
        </w:tabs>
        <w:ind w:left="7310" w:hanging="360"/>
      </w:pPr>
      <w:rPr>
        <w:rFonts w:ascii="Symbol" w:hAnsi="Symbol" w:hint="default"/>
      </w:rPr>
    </w:lvl>
    <w:lvl w:ilvl="7" w:tplc="04160003" w:tentative="1">
      <w:start w:val="1"/>
      <w:numFmt w:val="bullet"/>
      <w:lvlText w:val="o"/>
      <w:lvlJc w:val="left"/>
      <w:pPr>
        <w:tabs>
          <w:tab w:val="num" w:pos="8030"/>
        </w:tabs>
        <w:ind w:left="8030" w:hanging="360"/>
      </w:pPr>
      <w:rPr>
        <w:rFonts w:ascii="Courier New" w:hAnsi="Courier New" w:cs="Courier New" w:hint="default"/>
      </w:rPr>
    </w:lvl>
    <w:lvl w:ilvl="8" w:tplc="04160005" w:tentative="1">
      <w:start w:val="1"/>
      <w:numFmt w:val="bullet"/>
      <w:lvlText w:val=""/>
      <w:lvlJc w:val="left"/>
      <w:pPr>
        <w:tabs>
          <w:tab w:val="num" w:pos="8750"/>
        </w:tabs>
        <w:ind w:left="8750" w:hanging="360"/>
      </w:pPr>
      <w:rPr>
        <w:rFonts w:ascii="Wingdings" w:hAnsi="Wingdings" w:hint="default"/>
      </w:rPr>
    </w:lvl>
  </w:abstractNum>
  <w:abstractNum w:abstractNumId="22">
    <w:nsid w:val="4C994BB9"/>
    <w:multiLevelType w:val="hybridMultilevel"/>
    <w:tmpl w:val="C026278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D561254"/>
    <w:multiLevelType w:val="hybridMultilevel"/>
    <w:tmpl w:val="3FAAA952"/>
    <w:lvl w:ilvl="0" w:tplc="53740D0A">
      <w:start w:val="1"/>
      <w:numFmt w:val="decimal"/>
      <w:lvlText w:val="%1."/>
      <w:lvlJc w:val="left"/>
      <w:pPr>
        <w:ind w:left="720" w:hanging="360"/>
      </w:pPr>
      <w:rPr>
        <w:rFonts w:ascii="Verdana" w:eastAsia="Calibri" w:hAnsi="Verdana" w:cs="Arial"/>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4">
    <w:nsid w:val="5D5B352E"/>
    <w:multiLevelType w:val="hybridMultilevel"/>
    <w:tmpl w:val="506EE6F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B753B88"/>
    <w:multiLevelType w:val="hybridMultilevel"/>
    <w:tmpl w:val="DEFC166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D2B32A3"/>
    <w:multiLevelType w:val="hybridMultilevel"/>
    <w:tmpl w:val="DEFC166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1"/>
  </w:num>
  <w:num w:numId="2">
    <w:abstractNumId w:val="19"/>
  </w:num>
  <w:num w:numId="3">
    <w:abstractNumId w:val="4"/>
  </w:num>
  <w:num w:numId="4">
    <w:abstractNumId w:val="11"/>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6"/>
  </w:num>
  <w:num w:numId="8">
    <w:abstractNumId w:val="13"/>
  </w:num>
  <w:num w:numId="9">
    <w:abstractNumId w:val="0"/>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25"/>
  </w:num>
  <w:num w:numId="14">
    <w:abstractNumId w:val="1"/>
  </w:num>
  <w:num w:numId="15">
    <w:abstractNumId w:val="2"/>
  </w:num>
  <w:num w:numId="16">
    <w:abstractNumId w:val="15"/>
  </w:num>
  <w:num w:numId="17">
    <w:abstractNumId w:val="20"/>
  </w:num>
  <w:num w:numId="18">
    <w:abstractNumId w:val="5"/>
  </w:num>
  <w:num w:numId="19">
    <w:abstractNumId w:val="18"/>
  </w:num>
  <w:num w:numId="20">
    <w:abstractNumId w:val="17"/>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22"/>
  </w:num>
  <w:num w:numId="24">
    <w:abstractNumId w:val="7"/>
  </w:num>
  <w:num w:numId="25">
    <w:abstractNumId w:val="8"/>
  </w:num>
  <w:num w:numId="26">
    <w:abstractNumId w:val="9"/>
  </w:num>
  <w:num w:numId="27">
    <w:abstractNumId w:val="12"/>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6BB"/>
    <w:rsid w:val="00005D04"/>
    <w:rsid w:val="0000754C"/>
    <w:rsid w:val="00010114"/>
    <w:rsid w:val="0001063E"/>
    <w:rsid w:val="00010BC2"/>
    <w:rsid w:val="0001168D"/>
    <w:rsid w:val="00011D56"/>
    <w:rsid w:val="00012E9F"/>
    <w:rsid w:val="00013A43"/>
    <w:rsid w:val="00014720"/>
    <w:rsid w:val="00016546"/>
    <w:rsid w:val="00016B15"/>
    <w:rsid w:val="00021AB7"/>
    <w:rsid w:val="00021D74"/>
    <w:rsid w:val="00021ECA"/>
    <w:rsid w:val="00022FD2"/>
    <w:rsid w:val="00023000"/>
    <w:rsid w:val="00023C86"/>
    <w:rsid w:val="000242F5"/>
    <w:rsid w:val="000260AD"/>
    <w:rsid w:val="00027975"/>
    <w:rsid w:val="000306F5"/>
    <w:rsid w:val="0003333E"/>
    <w:rsid w:val="00033E92"/>
    <w:rsid w:val="000357C3"/>
    <w:rsid w:val="00035FD5"/>
    <w:rsid w:val="0003675E"/>
    <w:rsid w:val="00036CEB"/>
    <w:rsid w:val="00037B6B"/>
    <w:rsid w:val="000404DB"/>
    <w:rsid w:val="00040B15"/>
    <w:rsid w:val="000410FB"/>
    <w:rsid w:val="00044B6D"/>
    <w:rsid w:val="00044E7B"/>
    <w:rsid w:val="0005000F"/>
    <w:rsid w:val="000509FA"/>
    <w:rsid w:val="00051C5D"/>
    <w:rsid w:val="000528B9"/>
    <w:rsid w:val="0005567C"/>
    <w:rsid w:val="000559EF"/>
    <w:rsid w:val="00055B2A"/>
    <w:rsid w:val="00056C77"/>
    <w:rsid w:val="000570FF"/>
    <w:rsid w:val="000606CF"/>
    <w:rsid w:val="000637B5"/>
    <w:rsid w:val="00065285"/>
    <w:rsid w:val="00065A07"/>
    <w:rsid w:val="000665FF"/>
    <w:rsid w:val="00067F16"/>
    <w:rsid w:val="0007046F"/>
    <w:rsid w:val="00071FB2"/>
    <w:rsid w:val="000724B3"/>
    <w:rsid w:val="0007385A"/>
    <w:rsid w:val="0007594A"/>
    <w:rsid w:val="00076150"/>
    <w:rsid w:val="00082B71"/>
    <w:rsid w:val="00084B84"/>
    <w:rsid w:val="00086B95"/>
    <w:rsid w:val="00087251"/>
    <w:rsid w:val="00091BCD"/>
    <w:rsid w:val="000934CE"/>
    <w:rsid w:val="00096873"/>
    <w:rsid w:val="000A01E0"/>
    <w:rsid w:val="000A0FD4"/>
    <w:rsid w:val="000A120C"/>
    <w:rsid w:val="000A34C9"/>
    <w:rsid w:val="000A3EC1"/>
    <w:rsid w:val="000B71D9"/>
    <w:rsid w:val="000B734B"/>
    <w:rsid w:val="000B741E"/>
    <w:rsid w:val="000C14F6"/>
    <w:rsid w:val="000C1F1C"/>
    <w:rsid w:val="000C3834"/>
    <w:rsid w:val="000C5A0B"/>
    <w:rsid w:val="000C6A0B"/>
    <w:rsid w:val="000C7F68"/>
    <w:rsid w:val="000D0EFD"/>
    <w:rsid w:val="000D1785"/>
    <w:rsid w:val="000D3208"/>
    <w:rsid w:val="000D4259"/>
    <w:rsid w:val="000D54A5"/>
    <w:rsid w:val="000D6D14"/>
    <w:rsid w:val="000D7803"/>
    <w:rsid w:val="000E1371"/>
    <w:rsid w:val="000E199B"/>
    <w:rsid w:val="000E2CA7"/>
    <w:rsid w:val="000E59F8"/>
    <w:rsid w:val="000E788C"/>
    <w:rsid w:val="000F102E"/>
    <w:rsid w:val="000F2029"/>
    <w:rsid w:val="000F35DD"/>
    <w:rsid w:val="000F6709"/>
    <w:rsid w:val="0010334F"/>
    <w:rsid w:val="0010637C"/>
    <w:rsid w:val="00107FE1"/>
    <w:rsid w:val="00110546"/>
    <w:rsid w:val="00110ED5"/>
    <w:rsid w:val="00112501"/>
    <w:rsid w:val="00113A9F"/>
    <w:rsid w:val="001156CC"/>
    <w:rsid w:val="00117693"/>
    <w:rsid w:val="00120762"/>
    <w:rsid w:val="00123C38"/>
    <w:rsid w:val="00125113"/>
    <w:rsid w:val="001267B9"/>
    <w:rsid w:val="0012777D"/>
    <w:rsid w:val="00130626"/>
    <w:rsid w:val="001311FC"/>
    <w:rsid w:val="00131577"/>
    <w:rsid w:val="00131D2F"/>
    <w:rsid w:val="00133446"/>
    <w:rsid w:val="001338E5"/>
    <w:rsid w:val="00141CD0"/>
    <w:rsid w:val="001439EA"/>
    <w:rsid w:val="0014506D"/>
    <w:rsid w:val="00147718"/>
    <w:rsid w:val="00151D4F"/>
    <w:rsid w:val="0015285B"/>
    <w:rsid w:val="00154370"/>
    <w:rsid w:val="00155530"/>
    <w:rsid w:val="0015746C"/>
    <w:rsid w:val="00157AEE"/>
    <w:rsid w:val="00163692"/>
    <w:rsid w:val="00164438"/>
    <w:rsid w:val="00164DC6"/>
    <w:rsid w:val="001672BB"/>
    <w:rsid w:val="001677AA"/>
    <w:rsid w:val="00172FAF"/>
    <w:rsid w:val="00173DE0"/>
    <w:rsid w:val="00174E7D"/>
    <w:rsid w:val="001755D6"/>
    <w:rsid w:val="00176674"/>
    <w:rsid w:val="00176A3D"/>
    <w:rsid w:val="001770CA"/>
    <w:rsid w:val="0018064C"/>
    <w:rsid w:val="001817B5"/>
    <w:rsid w:val="00183415"/>
    <w:rsid w:val="001844B3"/>
    <w:rsid w:val="001853BC"/>
    <w:rsid w:val="001861B5"/>
    <w:rsid w:val="00191291"/>
    <w:rsid w:val="00193987"/>
    <w:rsid w:val="00193D03"/>
    <w:rsid w:val="001946FB"/>
    <w:rsid w:val="00196427"/>
    <w:rsid w:val="001969E4"/>
    <w:rsid w:val="001A1173"/>
    <w:rsid w:val="001A21D1"/>
    <w:rsid w:val="001A4BF0"/>
    <w:rsid w:val="001A51B3"/>
    <w:rsid w:val="001B217F"/>
    <w:rsid w:val="001B3E7B"/>
    <w:rsid w:val="001B45A5"/>
    <w:rsid w:val="001B52BF"/>
    <w:rsid w:val="001B5373"/>
    <w:rsid w:val="001C07B8"/>
    <w:rsid w:val="001C2E0B"/>
    <w:rsid w:val="001C5E0E"/>
    <w:rsid w:val="001D13DA"/>
    <w:rsid w:val="001D17D9"/>
    <w:rsid w:val="001D2B9C"/>
    <w:rsid w:val="001D2B9F"/>
    <w:rsid w:val="001D2BB2"/>
    <w:rsid w:val="001D3C0B"/>
    <w:rsid w:val="001D4ECF"/>
    <w:rsid w:val="001D6041"/>
    <w:rsid w:val="001D66B2"/>
    <w:rsid w:val="001D782E"/>
    <w:rsid w:val="001E5D98"/>
    <w:rsid w:val="001F2915"/>
    <w:rsid w:val="001F346C"/>
    <w:rsid w:val="001F39E3"/>
    <w:rsid w:val="001F5163"/>
    <w:rsid w:val="001F6C47"/>
    <w:rsid w:val="00201538"/>
    <w:rsid w:val="0020365B"/>
    <w:rsid w:val="002100DA"/>
    <w:rsid w:val="00210339"/>
    <w:rsid w:val="00212A44"/>
    <w:rsid w:val="00213F1E"/>
    <w:rsid w:val="00214850"/>
    <w:rsid w:val="00216901"/>
    <w:rsid w:val="00217B3F"/>
    <w:rsid w:val="002223A3"/>
    <w:rsid w:val="002230CF"/>
    <w:rsid w:val="002237CD"/>
    <w:rsid w:val="0022470E"/>
    <w:rsid w:val="002252B2"/>
    <w:rsid w:val="002257B5"/>
    <w:rsid w:val="0023245F"/>
    <w:rsid w:val="00232BE7"/>
    <w:rsid w:val="002343E5"/>
    <w:rsid w:val="002433A2"/>
    <w:rsid w:val="0024364B"/>
    <w:rsid w:val="00245492"/>
    <w:rsid w:val="00246F4C"/>
    <w:rsid w:val="00247875"/>
    <w:rsid w:val="00251AA2"/>
    <w:rsid w:val="002534A8"/>
    <w:rsid w:val="0025528A"/>
    <w:rsid w:val="00255927"/>
    <w:rsid w:val="00256BCF"/>
    <w:rsid w:val="00256DEE"/>
    <w:rsid w:val="00257809"/>
    <w:rsid w:val="00261FBC"/>
    <w:rsid w:val="00264D03"/>
    <w:rsid w:val="00264E64"/>
    <w:rsid w:val="002701C6"/>
    <w:rsid w:val="00273674"/>
    <w:rsid w:val="00273D68"/>
    <w:rsid w:val="002816C9"/>
    <w:rsid w:val="00283183"/>
    <w:rsid w:val="002844CD"/>
    <w:rsid w:val="00284C12"/>
    <w:rsid w:val="00287A96"/>
    <w:rsid w:val="00293297"/>
    <w:rsid w:val="002A0448"/>
    <w:rsid w:val="002A05D6"/>
    <w:rsid w:val="002A3BD4"/>
    <w:rsid w:val="002A3DC9"/>
    <w:rsid w:val="002A58E2"/>
    <w:rsid w:val="002A597E"/>
    <w:rsid w:val="002A6340"/>
    <w:rsid w:val="002A7CB0"/>
    <w:rsid w:val="002B20B5"/>
    <w:rsid w:val="002B5F0B"/>
    <w:rsid w:val="002B6D9B"/>
    <w:rsid w:val="002B73B7"/>
    <w:rsid w:val="002C136C"/>
    <w:rsid w:val="002C22EF"/>
    <w:rsid w:val="002C711A"/>
    <w:rsid w:val="002D16B9"/>
    <w:rsid w:val="002D410A"/>
    <w:rsid w:val="002D4CDB"/>
    <w:rsid w:val="002E24F5"/>
    <w:rsid w:val="002E377F"/>
    <w:rsid w:val="002E40A7"/>
    <w:rsid w:val="002E48D7"/>
    <w:rsid w:val="002E6B94"/>
    <w:rsid w:val="002F049A"/>
    <w:rsid w:val="002F1D29"/>
    <w:rsid w:val="002F300C"/>
    <w:rsid w:val="002F36BB"/>
    <w:rsid w:val="002F45A8"/>
    <w:rsid w:val="002F5283"/>
    <w:rsid w:val="002F6904"/>
    <w:rsid w:val="00301783"/>
    <w:rsid w:val="00302CB9"/>
    <w:rsid w:val="003102E9"/>
    <w:rsid w:val="00310E4B"/>
    <w:rsid w:val="00310E64"/>
    <w:rsid w:val="003142B1"/>
    <w:rsid w:val="00314E95"/>
    <w:rsid w:val="00315E09"/>
    <w:rsid w:val="003178E6"/>
    <w:rsid w:val="003203C1"/>
    <w:rsid w:val="0032158B"/>
    <w:rsid w:val="003222CA"/>
    <w:rsid w:val="003222E3"/>
    <w:rsid w:val="003230C6"/>
    <w:rsid w:val="00323DD6"/>
    <w:rsid w:val="00324719"/>
    <w:rsid w:val="00324A52"/>
    <w:rsid w:val="00325054"/>
    <w:rsid w:val="003250B6"/>
    <w:rsid w:val="00325800"/>
    <w:rsid w:val="00325A6A"/>
    <w:rsid w:val="0032614F"/>
    <w:rsid w:val="00327A8A"/>
    <w:rsid w:val="0033056C"/>
    <w:rsid w:val="0033142E"/>
    <w:rsid w:val="00333411"/>
    <w:rsid w:val="003355F0"/>
    <w:rsid w:val="00340109"/>
    <w:rsid w:val="00340D2E"/>
    <w:rsid w:val="00341B53"/>
    <w:rsid w:val="00345504"/>
    <w:rsid w:val="00346AED"/>
    <w:rsid w:val="003475BB"/>
    <w:rsid w:val="00347B61"/>
    <w:rsid w:val="00350399"/>
    <w:rsid w:val="00355F04"/>
    <w:rsid w:val="0035656D"/>
    <w:rsid w:val="00356C4A"/>
    <w:rsid w:val="0036177C"/>
    <w:rsid w:val="00361C40"/>
    <w:rsid w:val="00362349"/>
    <w:rsid w:val="0036452B"/>
    <w:rsid w:val="0036535F"/>
    <w:rsid w:val="00366C03"/>
    <w:rsid w:val="00367ACE"/>
    <w:rsid w:val="00373E0D"/>
    <w:rsid w:val="00375A08"/>
    <w:rsid w:val="00375D9D"/>
    <w:rsid w:val="00380618"/>
    <w:rsid w:val="0038227C"/>
    <w:rsid w:val="0038263A"/>
    <w:rsid w:val="00387723"/>
    <w:rsid w:val="00387E34"/>
    <w:rsid w:val="00391328"/>
    <w:rsid w:val="00393449"/>
    <w:rsid w:val="00393602"/>
    <w:rsid w:val="00393C16"/>
    <w:rsid w:val="0039474C"/>
    <w:rsid w:val="00395465"/>
    <w:rsid w:val="003A14F8"/>
    <w:rsid w:val="003A364E"/>
    <w:rsid w:val="003A6F21"/>
    <w:rsid w:val="003A726A"/>
    <w:rsid w:val="003B056F"/>
    <w:rsid w:val="003B2482"/>
    <w:rsid w:val="003B2E1C"/>
    <w:rsid w:val="003B6634"/>
    <w:rsid w:val="003C008B"/>
    <w:rsid w:val="003C326A"/>
    <w:rsid w:val="003C3937"/>
    <w:rsid w:val="003C3E28"/>
    <w:rsid w:val="003C423C"/>
    <w:rsid w:val="003C6847"/>
    <w:rsid w:val="003C7B8C"/>
    <w:rsid w:val="003C7EB6"/>
    <w:rsid w:val="003D2AAB"/>
    <w:rsid w:val="003D3BC8"/>
    <w:rsid w:val="003D3D05"/>
    <w:rsid w:val="003D52FF"/>
    <w:rsid w:val="003D59C2"/>
    <w:rsid w:val="003E0EED"/>
    <w:rsid w:val="003E1ADD"/>
    <w:rsid w:val="003E2AFD"/>
    <w:rsid w:val="003F0969"/>
    <w:rsid w:val="003F2248"/>
    <w:rsid w:val="003F272E"/>
    <w:rsid w:val="003F3B70"/>
    <w:rsid w:val="003F530A"/>
    <w:rsid w:val="00401138"/>
    <w:rsid w:val="00402A37"/>
    <w:rsid w:val="00402B3B"/>
    <w:rsid w:val="00404D5F"/>
    <w:rsid w:val="004054C4"/>
    <w:rsid w:val="004056BB"/>
    <w:rsid w:val="004107A6"/>
    <w:rsid w:val="0041169D"/>
    <w:rsid w:val="00414AA4"/>
    <w:rsid w:val="00414CFB"/>
    <w:rsid w:val="00416E43"/>
    <w:rsid w:val="004215CA"/>
    <w:rsid w:val="00426AEA"/>
    <w:rsid w:val="004273C3"/>
    <w:rsid w:val="00431A0C"/>
    <w:rsid w:val="004331A1"/>
    <w:rsid w:val="00433BFE"/>
    <w:rsid w:val="00434DD7"/>
    <w:rsid w:val="00434F93"/>
    <w:rsid w:val="004351B3"/>
    <w:rsid w:val="004366AF"/>
    <w:rsid w:val="00436E62"/>
    <w:rsid w:val="0044096C"/>
    <w:rsid w:val="00440B4B"/>
    <w:rsid w:val="004434FE"/>
    <w:rsid w:val="004453DB"/>
    <w:rsid w:val="00445E98"/>
    <w:rsid w:val="0044634B"/>
    <w:rsid w:val="00446F71"/>
    <w:rsid w:val="00450AD1"/>
    <w:rsid w:val="00454113"/>
    <w:rsid w:val="004547D0"/>
    <w:rsid w:val="004550CC"/>
    <w:rsid w:val="004569CE"/>
    <w:rsid w:val="00457346"/>
    <w:rsid w:val="0045742E"/>
    <w:rsid w:val="00457F6B"/>
    <w:rsid w:val="00462C32"/>
    <w:rsid w:val="00465A89"/>
    <w:rsid w:val="00466AFD"/>
    <w:rsid w:val="00471671"/>
    <w:rsid w:val="004722DC"/>
    <w:rsid w:val="00473D76"/>
    <w:rsid w:val="004745B7"/>
    <w:rsid w:val="0047462C"/>
    <w:rsid w:val="0048159D"/>
    <w:rsid w:val="00482DE8"/>
    <w:rsid w:val="0048674D"/>
    <w:rsid w:val="00486792"/>
    <w:rsid w:val="00486E3F"/>
    <w:rsid w:val="0049705B"/>
    <w:rsid w:val="004A0ABB"/>
    <w:rsid w:val="004B02A6"/>
    <w:rsid w:val="004B2C0A"/>
    <w:rsid w:val="004B4570"/>
    <w:rsid w:val="004B49C2"/>
    <w:rsid w:val="004B7363"/>
    <w:rsid w:val="004C0C94"/>
    <w:rsid w:val="004C37A9"/>
    <w:rsid w:val="004C5164"/>
    <w:rsid w:val="004C5E10"/>
    <w:rsid w:val="004C7C05"/>
    <w:rsid w:val="004D055C"/>
    <w:rsid w:val="004D29EC"/>
    <w:rsid w:val="004D5DEA"/>
    <w:rsid w:val="004D6188"/>
    <w:rsid w:val="004D6D9B"/>
    <w:rsid w:val="004D7563"/>
    <w:rsid w:val="004E29AC"/>
    <w:rsid w:val="004E31F9"/>
    <w:rsid w:val="004E4C85"/>
    <w:rsid w:val="004E6CE8"/>
    <w:rsid w:val="004E708A"/>
    <w:rsid w:val="004F5256"/>
    <w:rsid w:val="004F6B6B"/>
    <w:rsid w:val="00504253"/>
    <w:rsid w:val="00505353"/>
    <w:rsid w:val="00505474"/>
    <w:rsid w:val="00505A5B"/>
    <w:rsid w:val="00506B63"/>
    <w:rsid w:val="005111F9"/>
    <w:rsid w:val="0051173E"/>
    <w:rsid w:val="005150A9"/>
    <w:rsid w:val="00515DB9"/>
    <w:rsid w:val="00516E98"/>
    <w:rsid w:val="00523023"/>
    <w:rsid w:val="00525D36"/>
    <w:rsid w:val="00527ECC"/>
    <w:rsid w:val="005323A2"/>
    <w:rsid w:val="00533575"/>
    <w:rsid w:val="00533C63"/>
    <w:rsid w:val="00533F27"/>
    <w:rsid w:val="00533FED"/>
    <w:rsid w:val="0054068A"/>
    <w:rsid w:val="005419B8"/>
    <w:rsid w:val="0054436B"/>
    <w:rsid w:val="00546688"/>
    <w:rsid w:val="005469FF"/>
    <w:rsid w:val="00552EB1"/>
    <w:rsid w:val="005534A5"/>
    <w:rsid w:val="00553654"/>
    <w:rsid w:val="0055463C"/>
    <w:rsid w:val="00554FDB"/>
    <w:rsid w:val="00555CD5"/>
    <w:rsid w:val="00556588"/>
    <w:rsid w:val="00556D29"/>
    <w:rsid w:val="005572E5"/>
    <w:rsid w:val="005575B0"/>
    <w:rsid w:val="00560D95"/>
    <w:rsid w:val="00561BD1"/>
    <w:rsid w:val="005637E6"/>
    <w:rsid w:val="00564476"/>
    <w:rsid w:val="005646C9"/>
    <w:rsid w:val="005656B1"/>
    <w:rsid w:val="005660F8"/>
    <w:rsid w:val="00567099"/>
    <w:rsid w:val="00567FE5"/>
    <w:rsid w:val="005707FA"/>
    <w:rsid w:val="005733EF"/>
    <w:rsid w:val="00575A6F"/>
    <w:rsid w:val="00577E49"/>
    <w:rsid w:val="00580BD3"/>
    <w:rsid w:val="00581F20"/>
    <w:rsid w:val="00586E36"/>
    <w:rsid w:val="00587EAF"/>
    <w:rsid w:val="005936E1"/>
    <w:rsid w:val="0059433D"/>
    <w:rsid w:val="005968D3"/>
    <w:rsid w:val="005A09AD"/>
    <w:rsid w:val="005A0E31"/>
    <w:rsid w:val="005A6162"/>
    <w:rsid w:val="005B03AB"/>
    <w:rsid w:val="005B7107"/>
    <w:rsid w:val="005B7554"/>
    <w:rsid w:val="005B77FC"/>
    <w:rsid w:val="005B7EC9"/>
    <w:rsid w:val="005C065F"/>
    <w:rsid w:val="005C1AE7"/>
    <w:rsid w:val="005C572F"/>
    <w:rsid w:val="005C5A72"/>
    <w:rsid w:val="005D1A17"/>
    <w:rsid w:val="005D3850"/>
    <w:rsid w:val="005D4927"/>
    <w:rsid w:val="005E0009"/>
    <w:rsid w:val="005E13D4"/>
    <w:rsid w:val="005E4201"/>
    <w:rsid w:val="005E5312"/>
    <w:rsid w:val="005E6917"/>
    <w:rsid w:val="005E758D"/>
    <w:rsid w:val="005F01E4"/>
    <w:rsid w:val="005F6612"/>
    <w:rsid w:val="005F7ABA"/>
    <w:rsid w:val="00600D76"/>
    <w:rsid w:val="00601982"/>
    <w:rsid w:val="00601C3B"/>
    <w:rsid w:val="00606717"/>
    <w:rsid w:val="00606FE4"/>
    <w:rsid w:val="00607318"/>
    <w:rsid w:val="00607D04"/>
    <w:rsid w:val="00611136"/>
    <w:rsid w:val="00612908"/>
    <w:rsid w:val="006143B5"/>
    <w:rsid w:val="006151A8"/>
    <w:rsid w:val="00615475"/>
    <w:rsid w:val="00616742"/>
    <w:rsid w:val="00616D80"/>
    <w:rsid w:val="00623717"/>
    <w:rsid w:val="00625294"/>
    <w:rsid w:val="00625747"/>
    <w:rsid w:val="00626240"/>
    <w:rsid w:val="00626A9E"/>
    <w:rsid w:val="00627E7A"/>
    <w:rsid w:val="0063230B"/>
    <w:rsid w:val="00633D69"/>
    <w:rsid w:val="00634529"/>
    <w:rsid w:val="00634F08"/>
    <w:rsid w:val="00635869"/>
    <w:rsid w:val="00640344"/>
    <w:rsid w:val="0064156D"/>
    <w:rsid w:val="00642164"/>
    <w:rsid w:val="00644C04"/>
    <w:rsid w:val="00647298"/>
    <w:rsid w:val="00651F6A"/>
    <w:rsid w:val="00652CE6"/>
    <w:rsid w:val="0065336F"/>
    <w:rsid w:val="00654033"/>
    <w:rsid w:val="006559D4"/>
    <w:rsid w:val="00666A43"/>
    <w:rsid w:val="00672B8E"/>
    <w:rsid w:val="006739EF"/>
    <w:rsid w:val="0068285C"/>
    <w:rsid w:val="00683831"/>
    <w:rsid w:val="00696421"/>
    <w:rsid w:val="00696B16"/>
    <w:rsid w:val="006978B6"/>
    <w:rsid w:val="006A126E"/>
    <w:rsid w:val="006A54F0"/>
    <w:rsid w:val="006A624E"/>
    <w:rsid w:val="006A7F47"/>
    <w:rsid w:val="006B0059"/>
    <w:rsid w:val="006B1CDD"/>
    <w:rsid w:val="006B3013"/>
    <w:rsid w:val="006B4F8D"/>
    <w:rsid w:val="006B5CF8"/>
    <w:rsid w:val="006B5F13"/>
    <w:rsid w:val="006B6323"/>
    <w:rsid w:val="006B6FA6"/>
    <w:rsid w:val="006C0344"/>
    <w:rsid w:val="006C3D49"/>
    <w:rsid w:val="006D09D8"/>
    <w:rsid w:val="006D1C4E"/>
    <w:rsid w:val="006D516B"/>
    <w:rsid w:val="006D7CDD"/>
    <w:rsid w:val="006E074B"/>
    <w:rsid w:val="006E18A8"/>
    <w:rsid w:val="006E3F7D"/>
    <w:rsid w:val="006E5428"/>
    <w:rsid w:val="006E68C9"/>
    <w:rsid w:val="006E6CC4"/>
    <w:rsid w:val="006F0636"/>
    <w:rsid w:val="006F1844"/>
    <w:rsid w:val="006F4877"/>
    <w:rsid w:val="00700386"/>
    <w:rsid w:val="00700C8D"/>
    <w:rsid w:val="00701F6A"/>
    <w:rsid w:val="007030AF"/>
    <w:rsid w:val="00704502"/>
    <w:rsid w:val="007058A2"/>
    <w:rsid w:val="00707D54"/>
    <w:rsid w:val="00711009"/>
    <w:rsid w:val="007127DE"/>
    <w:rsid w:val="0071281C"/>
    <w:rsid w:val="007157BB"/>
    <w:rsid w:val="00725D94"/>
    <w:rsid w:val="00730849"/>
    <w:rsid w:val="00732057"/>
    <w:rsid w:val="00732D5A"/>
    <w:rsid w:val="00733B25"/>
    <w:rsid w:val="00736D06"/>
    <w:rsid w:val="00736F56"/>
    <w:rsid w:val="00737F65"/>
    <w:rsid w:val="007420DE"/>
    <w:rsid w:val="007433BB"/>
    <w:rsid w:val="00743446"/>
    <w:rsid w:val="0074418C"/>
    <w:rsid w:val="00744E05"/>
    <w:rsid w:val="00751ED0"/>
    <w:rsid w:val="007545A3"/>
    <w:rsid w:val="007577FC"/>
    <w:rsid w:val="00761490"/>
    <w:rsid w:val="00764B53"/>
    <w:rsid w:val="00765543"/>
    <w:rsid w:val="007656C9"/>
    <w:rsid w:val="0076586E"/>
    <w:rsid w:val="00766901"/>
    <w:rsid w:val="007717C6"/>
    <w:rsid w:val="00772059"/>
    <w:rsid w:val="007725DB"/>
    <w:rsid w:val="00773535"/>
    <w:rsid w:val="00774B3B"/>
    <w:rsid w:val="007832B4"/>
    <w:rsid w:val="00783AC0"/>
    <w:rsid w:val="00784587"/>
    <w:rsid w:val="007915DD"/>
    <w:rsid w:val="00792903"/>
    <w:rsid w:val="007934D7"/>
    <w:rsid w:val="00795CE7"/>
    <w:rsid w:val="00797A62"/>
    <w:rsid w:val="007A1B5F"/>
    <w:rsid w:val="007A2CBA"/>
    <w:rsid w:val="007A5DC1"/>
    <w:rsid w:val="007B0B6C"/>
    <w:rsid w:val="007B1E34"/>
    <w:rsid w:val="007B1F29"/>
    <w:rsid w:val="007B389D"/>
    <w:rsid w:val="007B5D1F"/>
    <w:rsid w:val="007B6294"/>
    <w:rsid w:val="007B7D26"/>
    <w:rsid w:val="007C02F7"/>
    <w:rsid w:val="007C0883"/>
    <w:rsid w:val="007C3360"/>
    <w:rsid w:val="007C6271"/>
    <w:rsid w:val="007D3B4C"/>
    <w:rsid w:val="007E171C"/>
    <w:rsid w:val="007E1DDE"/>
    <w:rsid w:val="007E2194"/>
    <w:rsid w:val="007E3D9B"/>
    <w:rsid w:val="007E4222"/>
    <w:rsid w:val="007E62EC"/>
    <w:rsid w:val="007F10EA"/>
    <w:rsid w:val="007F20CD"/>
    <w:rsid w:val="007F40C3"/>
    <w:rsid w:val="007F5A06"/>
    <w:rsid w:val="008003D9"/>
    <w:rsid w:val="00800E39"/>
    <w:rsid w:val="00801BF8"/>
    <w:rsid w:val="00802DA4"/>
    <w:rsid w:val="0080461A"/>
    <w:rsid w:val="008053A9"/>
    <w:rsid w:val="00805A23"/>
    <w:rsid w:val="00805AEA"/>
    <w:rsid w:val="00815CD7"/>
    <w:rsid w:val="00815F91"/>
    <w:rsid w:val="008222AC"/>
    <w:rsid w:val="0082434E"/>
    <w:rsid w:val="008268E8"/>
    <w:rsid w:val="0083010E"/>
    <w:rsid w:val="008312F7"/>
    <w:rsid w:val="00831970"/>
    <w:rsid w:val="00835498"/>
    <w:rsid w:val="00836045"/>
    <w:rsid w:val="00837A90"/>
    <w:rsid w:val="00841236"/>
    <w:rsid w:val="0084142C"/>
    <w:rsid w:val="00841988"/>
    <w:rsid w:val="008429E7"/>
    <w:rsid w:val="00842A42"/>
    <w:rsid w:val="00846125"/>
    <w:rsid w:val="00846F2D"/>
    <w:rsid w:val="00851D6F"/>
    <w:rsid w:val="00853552"/>
    <w:rsid w:val="0085432D"/>
    <w:rsid w:val="008555A4"/>
    <w:rsid w:val="0085616A"/>
    <w:rsid w:val="00856E43"/>
    <w:rsid w:val="008652C8"/>
    <w:rsid w:val="00865CDE"/>
    <w:rsid w:val="00867F7E"/>
    <w:rsid w:val="008704DF"/>
    <w:rsid w:val="008715D3"/>
    <w:rsid w:val="008723BF"/>
    <w:rsid w:val="00872B43"/>
    <w:rsid w:val="008749CA"/>
    <w:rsid w:val="00875462"/>
    <w:rsid w:val="00875FE4"/>
    <w:rsid w:val="00880E84"/>
    <w:rsid w:val="0088294C"/>
    <w:rsid w:val="008877F3"/>
    <w:rsid w:val="008915B2"/>
    <w:rsid w:val="0089284D"/>
    <w:rsid w:val="00893A47"/>
    <w:rsid w:val="00894F4E"/>
    <w:rsid w:val="008958BC"/>
    <w:rsid w:val="008A129A"/>
    <w:rsid w:val="008A24F1"/>
    <w:rsid w:val="008A3F4C"/>
    <w:rsid w:val="008A62DD"/>
    <w:rsid w:val="008A6B1E"/>
    <w:rsid w:val="008B1277"/>
    <w:rsid w:val="008B4AE1"/>
    <w:rsid w:val="008B621B"/>
    <w:rsid w:val="008B6906"/>
    <w:rsid w:val="008C1C01"/>
    <w:rsid w:val="008C3434"/>
    <w:rsid w:val="008C4DA7"/>
    <w:rsid w:val="008C528F"/>
    <w:rsid w:val="008C56B2"/>
    <w:rsid w:val="008D0211"/>
    <w:rsid w:val="008D1EA6"/>
    <w:rsid w:val="008D2B44"/>
    <w:rsid w:val="008D2E2A"/>
    <w:rsid w:val="008D3FF4"/>
    <w:rsid w:val="008D6C76"/>
    <w:rsid w:val="008E160B"/>
    <w:rsid w:val="008E2230"/>
    <w:rsid w:val="008E755C"/>
    <w:rsid w:val="008F0256"/>
    <w:rsid w:val="008F1153"/>
    <w:rsid w:val="008F1440"/>
    <w:rsid w:val="008F3270"/>
    <w:rsid w:val="008F7545"/>
    <w:rsid w:val="00902309"/>
    <w:rsid w:val="009040C1"/>
    <w:rsid w:val="00904308"/>
    <w:rsid w:val="009074DF"/>
    <w:rsid w:val="0090769C"/>
    <w:rsid w:val="0091101F"/>
    <w:rsid w:val="0091128B"/>
    <w:rsid w:val="009139E1"/>
    <w:rsid w:val="00915708"/>
    <w:rsid w:val="009201F7"/>
    <w:rsid w:val="009206B7"/>
    <w:rsid w:val="009211A9"/>
    <w:rsid w:val="00923755"/>
    <w:rsid w:val="00926971"/>
    <w:rsid w:val="00926D63"/>
    <w:rsid w:val="00932B5F"/>
    <w:rsid w:val="00933C3E"/>
    <w:rsid w:val="00936FE2"/>
    <w:rsid w:val="00940D30"/>
    <w:rsid w:val="00942290"/>
    <w:rsid w:val="00943497"/>
    <w:rsid w:val="0094395F"/>
    <w:rsid w:val="00945360"/>
    <w:rsid w:val="00945902"/>
    <w:rsid w:val="00945EF4"/>
    <w:rsid w:val="009507DB"/>
    <w:rsid w:val="009518E7"/>
    <w:rsid w:val="00951AF5"/>
    <w:rsid w:val="00952C68"/>
    <w:rsid w:val="00954439"/>
    <w:rsid w:val="00960F7B"/>
    <w:rsid w:val="0096133C"/>
    <w:rsid w:val="009627C7"/>
    <w:rsid w:val="009628F3"/>
    <w:rsid w:val="00962CCB"/>
    <w:rsid w:val="00963558"/>
    <w:rsid w:val="00963931"/>
    <w:rsid w:val="009646F7"/>
    <w:rsid w:val="00965569"/>
    <w:rsid w:val="009721C9"/>
    <w:rsid w:val="0097220A"/>
    <w:rsid w:val="0097329C"/>
    <w:rsid w:val="009758C6"/>
    <w:rsid w:val="00976B44"/>
    <w:rsid w:val="00977CC8"/>
    <w:rsid w:val="00982D04"/>
    <w:rsid w:val="00984B2D"/>
    <w:rsid w:val="00987928"/>
    <w:rsid w:val="00991533"/>
    <w:rsid w:val="00992E98"/>
    <w:rsid w:val="00993386"/>
    <w:rsid w:val="009947BC"/>
    <w:rsid w:val="009A19E8"/>
    <w:rsid w:val="009A1D86"/>
    <w:rsid w:val="009A4287"/>
    <w:rsid w:val="009A673A"/>
    <w:rsid w:val="009B0ED4"/>
    <w:rsid w:val="009B1271"/>
    <w:rsid w:val="009B2111"/>
    <w:rsid w:val="009B2495"/>
    <w:rsid w:val="009B263D"/>
    <w:rsid w:val="009B2A25"/>
    <w:rsid w:val="009B3600"/>
    <w:rsid w:val="009B3EA4"/>
    <w:rsid w:val="009B4E23"/>
    <w:rsid w:val="009B6926"/>
    <w:rsid w:val="009B754C"/>
    <w:rsid w:val="009C0063"/>
    <w:rsid w:val="009C1C59"/>
    <w:rsid w:val="009C3EC8"/>
    <w:rsid w:val="009C5EE5"/>
    <w:rsid w:val="009C6051"/>
    <w:rsid w:val="009D038B"/>
    <w:rsid w:val="009D1045"/>
    <w:rsid w:val="009D6ACF"/>
    <w:rsid w:val="009E1160"/>
    <w:rsid w:val="009E1BCB"/>
    <w:rsid w:val="009E2769"/>
    <w:rsid w:val="009E2D98"/>
    <w:rsid w:val="009E33B8"/>
    <w:rsid w:val="009E3794"/>
    <w:rsid w:val="009E46B0"/>
    <w:rsid w:val="009E5C55"/>
    <w:rsid w:val="009E7175"/>
    <w:rsid w:val="009F14B6"/>
    <w:rsid w:val="009F1A4E"/>
    <w:rsid w:val="009F5591"/>
    <w:rsid w:val="00A045F8"/>
    <w:rsid w:val="00A06D53"/>
    <w:rsid w:val="00A10013"/>
    <w:rsid w:val="00A100B8"/>
    <w:rsid w:val="00A10838"/>
    <w:rsid w:val="00A12732"/>
    <w:rsid w:val="00A13CCC"/>
    <w:rsid w:val="00A16E88"/>
    <w:rsid w:val="00A223F4"/>
    <w:rsid w:val="00A22453"/>
    <w:rsid w:val="00A23B1E"/>
    <w:rsid w:val="00A24484"/>
    <w:rsid w:val="00A26826"/>
    <w:rsid w:val="00A27E56"/>
    <w:rsid w:val="00A33A69"/>
    <w:rsid w:val="00A33AF7"/>
    <w:rsid w:val="00A34237"/>
    <w:rsid w:val="00A34818"/>
    <w:rsid w:val="00A359BF"/>
    <w:rsid w:val="00A364D5"/>
    <w:rsid w:val="00A409A9"/>
    <w:rsid w:val="00A4438A"/>
    <w:rsid w:val="00A4552D"/>
    <w:rsid w:val="00A4554F"/>
    <w:rsid w:val="00A45703"/>
    <w:rsid w:val="00A462BB"/>
    <w:rsid w:val="00A46E3D"/>
    <w:rsid w:val="00A5102E"/>
    <w:rsid w:val="00A52028"/>
    <w:rsid w:val="00A52070"/>
    <w:rsid w:val="00A55455"/>
    <w:rsid w:val="00A57EFD"/>
    <w:rsid w:val="00A650C7"/>
    <w:rsid w:val="00A65456"/>
    <w:rsid w:val="00A704EA"/>
    <w:rsid w:val="00A731E1"/>
    <w:rsid w:val="00A77085"/>
    <w:rsid w:val="00A7762C"/>
    <w:rsid w:val="00A77845"/>
    <w:rsid w:val="00A77AEF"/>
    <w:rsid w:val="00A82A77"/>
    <w:rsid w:val="00A83DC3"/>
    <w:rsid w:val="00A857BB"/>
    <w:rsid w:val="00A8655E"/>
    <w:rsid w:val="00A86B4D"/>
    <w:rsid w:val="00A86DC2"/>
    <w:rsid w:val="00A873CE"/>
    <w:rsid w:val="00A94FB3"/>
    <w:rsid w:val="00A95570"/>
    <w:rsid w:val="00A95CBD"/>
    <w:rsid w:val="00A95F2F"/>
    <w:rsid w:val="00A97582"/>
    <w:rsid w:val="00AA053D"/>
    <w:rsid w:val="00AA2223"/>
    <w:rsid w:val="00AA2632"/>
    <w:rsid w:val="00AA4889"/>
    <w:rsid w:val="00AA6CF2"/>
    <w:rsid w:val="00AA7646"/>
    <w:rsid w:val="00AB14CC"/>
    <w:rsid w:val="00AB40F8"/>
    <w:rsid w:val="00AB7435"/>
    <w:rsid w:val="00AB771C"/>
    <w:rsid w:val="00AC4A4C"/>
    <w:rsid w:val="00AC7340"/>
    <w:rsid w:val="00AD1D76"/>
    <w:rsid w:val="00AD277F"/>
    <w:rsid w:val="00AD2D03"/>
    <w:rsid w:val="00AD3F5B"/>
    <w:rsid w:val="00AD4123"/>
    <w:rsid w:val="00AD6E51"/>
    <w:rsid w:val="00AF07B1"/>
    <w:rsid w:val="00AF1CD7"/>
    <w:rsid w:val="00AF33CB"/>
    <w:rsid w:val="00AF4C21"/>
    <w:rsid w:val="00AF7070"/>
    <w:rsid w:val="00B01FC3"/>
    <w:rsid w:val="00B02516"/>
    <w:rsid w:val="00B0590D"/>
    <w:rsid w:val="00B0705E"/>
    <w:rsid w:val="00B127BA"/>
    <w:rsid w:val="00B13439"/>
    <w:rsid w:val="00B13ECF"/>
    <w:rsid w:val="00B14736"/>
    <w:rsid w:val="00B17F11"/>
    <w:rsid w:val="00B22801"/>
    <w:rsid w:val="00B23BB1"/>
    <w:rsid w:val="00B24027"/>
    <w:rsid w:val="00B2437C"/>
    <w:rsid w:val="00B24B36"/>
    <w:rsid w:val="00B24D9C"/>
    <w:rsid w:val="00B27C85"/>
    <w:rsid w:val="00B30541"/>
    <w:rsid w:val="00B37340"/>
    <w:rsid w:val="00B403E3"/>
    <w:rsid w:val="00B41823"/>
    <w:rsid w:val="00B41FAF"/>
    <w:rsid w:val="00B433C2"/>
    <w:rsid w:val="00B43FBC"/>
    <w:rsid w:val="00B45A74"/>
    <w:rsid w:val="00B46DD5"/>
    <w:rsid w:val="00B46F18"/>
    <w:rsid w:val="00B5087A"/>
    <w:rsid w:val="00B52BFB"/>
    <w:rsid w:val="00B61678"/>
    <w:rsid w:val="00B62F61"/>
    <w:rsid w:val="00B63967"/>
    <w:rsid w:val="00B663ED"/>
    <w:rsid w:val="00B720BD"/>
    <w:rsid w:val="00B766E7"/>
    <w:rsid w:val="00B76B92"/>
    <w:rsid w:val="00B76C37"/>
    <w:rsid w:val="00B77702"/>
    <w:rsid w:val="00B808DB"/>
    <w:rsid w:val="00B82D22"/>
    <w:rsid w:val="00B849C3"/>
    <w:rsid w:val="00B86681"/>
    <w:rsid w:val="00B90CFA"/>
    <w:rsid w:val="00B910E0"/>
    <w:rsid w:val="00B91397"/>
    <w:rsid w:val="00B96F6A"/>
    <w:rsid w:val="00BA10A6"/>
    <w:rsid w:val="00BA4B88"/>
    <w:rsid w:val="00BA5029"/>
    <w:rsid w:val="00BA516C"/>
    <w:rsid w:val="00BA6613"/>
    <w:rsid w:val="00BB0DE6"/>
    <w:rsid w:val="00BB2200"/>
    <w:rsid w:val="00BB4574"/>
    <w:rsid w:val="00BB4B02"/>
    <w:rsid w:val="00BB6484"/>
    <w:rsid w:val="00BB7C95"/>
    <w:rsid w:val="00BC03B2"/>
    <w:rsid w:val="00BC1DC4"/>
    <w:rsid w:val="00BC34E0"/>
    <w:rsid w:val="00BC7E25"/>
    <w:rsid w:val="00BD1E95"/>
    <w:rsid w:val="00BD26AF"/>
    <w:rsid w:val="00BD2A61"/>
    <w:rsid w:val="00BD3B52"/>
    <w:rsid w:val="00BD3F4E"/>
    <w:rsid w:val="00BE17E2"/>
    <w:rsid w:val="00BE2780"/>
    <w:rsid w:val="00BE2BEE"/>
    <w:rsid w:val="00BE56B1"/>
    <w:rsid w:val="00BE5B29"/>
    <w:rsid w:val="00BE632A"/>
    <w:rsid w:val="00BF0D6F"/>
    <w:rsid w:val="00BF36A3"/>
    <w:rsid w:val="00BF38CC"/>
    <w:rsid w:val="00BF6A33"/>
    <w:rsid w:val="00C007A3"/>
    <w:rsid w:val="00C00BED"/>
    <w:rsid w:val="00C0255E"/>
    <w:rsid w:val="00C0518D"/>
    <w:rsid w:val="00C107A2"/>
    <w:rsid w:val="00C10A4E"/>
    <w:rsid w:val="00C114B6"/>
    <w:rsid w:val="00C16C88"/>
    <w:rsid w:val="00C17B4C"/>
    <w:rsid w:val="00C2080F"/>
    <w:rsid w:val="00C22A43"/>
    <w:rsid w:val="00C30714"/>
    <w:rsid w:val="00C319A6"/>
    <w:rsid w:val="00C3559F"/>
    <w:rsid w:val="00C36596"/>
    <w:rsid w:val="00C36C64"/>
    <w:rsid w:val="00C37256"/>
    <w:rsid w:val="00C3792A"/>
    <w:rsid w:val="00C41719"/>
    <w:rsid w:val="00C42D47"/>
    <w:rsid w:val="00C44705"/>
    <w:rsid w:val="00C44A11"/>
    <w:rsid w:val="00C46165"/>
    <w:rsid w:val="00C46A41"/>
    <w:rsid w:val="00C50191"/>
    <w:rsid w:val="00C507EC"/>
    <w:rsid w:val="00C550BF"/>
    <w:rsid w:val="00C646ED"/>
    <w:rsid w:val="00C64CA3"/>
    <w:rsid w:val="00C723EE"/>
    <w:rsid w:val="00C73976"/>
    <w:rsid w:val="00C7640B"/>
    <w:rsid w:val="00C764E6"/>
    <w:rsid w:val="00C80055"/>
    <w:rsid w:val="00C80425"/>
    <w:rsid w:val="00C81548"/>
    <w:rsid w:val="00C81D24"/>
    <w:rsid w:val="00C872DF"/>
    <w:rsid w:val="00C87690"/>
    <w:rsid w:val="00C907CD"/>
    <w:rsid w:val="00C91951"/>
    <w:rsid w:val="00C91CF5"/>
    <w:rsid w:val="00C9228C"/>
    <w:rsid w:val="00C945BF"/>
    <w:rsid w:val="00C94B56"/>
    <w:rsid w:val="00C95762"/>
    <w:rsid w:val="00C96E24"/>
    <w:rsid w:val="00CA0F65"/>
    <w:rsid w:val="00CA3890"/>
    <w:rsid w:val="00CA4648"/>
    <w:rsid w:val="00CA5D95"/>
    <w:rsid w:val="00CA6124"/>
    <w:rsid w:val="00CA6F5A"/>
    <w:rsid w:val="00CB3796"/>
    <w:rsid w:val="00CC0386"/>
    <w:rsid w:val="00CC0C19"/>
    <w:rsid w:val="00CC2B29"/>
    <w:rsid w:val="00CC2FF0"/>
    <w:rsid w:val="00CD17DE"/>
    <w:rsid w:val="00CD40AA"/>
    <w:rsid w:val="00CE096F"/>
    <w:rsid w:val="00CE0BBE"/>
    <w:rsid w:val="00CE0DCD"/>
    <w:rsid w:val="00CE41DD"/>
    <w:rsid w:val="00CE7728"/>
    <w:rsid w:val="00CF1549"/>
    <w:rsid w:val="00CF4F6F"/>
    <w:rsid w:val="00CF5CBE"/>
    <w:rsid w:val="00CF696C"/>
    <w:rsid w:val="00CF703C"/>
    <w:rsid w:val="00D00A95"/>
    <w:rsid w:val="00D0148B"/>
    <w:rsid w:val="00D019AF"/>
    <w:rsid w:val="00D01A47"/>
    <w:rsid w:val="00D0203C"/>
    <w:rsid w:val="00D02339"/>
    <w:rsid w:val="00D0396A"/>
    <w:rsid w:val="00D03B50"/>
    <w:rsid w:val="00D03FA5"/>
    <w:rsid w:val="00D10B09"/>
    <w:rsid w:val="00D21CC0"/>
    <w:rsid w:val="00D23062"/>
    <w:rsid w:val="00D24301"/>
    <w:rsid w:val="00D27743"/>
    <w:rsid w:val="00D278BD"/>
    <w:rsid w:val="00D308A4"/>
    <w:rsid w:val="00D31A08"/>
    <w:rsid w:val="00D331D0"/>
    <w:rsid w:val="00D34619"/>
    <w:rsid w:val="00D37617"/>
    <w:rsid w:val="00D42DE0"/>
    <w:rsid w:val="00D45B86"/>
    <w:rsid w:val="00D4758C"/>
    <w:rsid w:val="00D51C3E"/>
    <w:rsid w:val="00D55119"/>
    <w:rsid w:val="00D605CE"/>
    <w:rsid w:val="00D6137D"/>
    <w:rsid w:val="00D61BF5"/>
    <w:rsid w:val="00D62E3D"/>
    <w:rsid w:val="00D65257"/>
    <w:rsid w:val="00D67E44"/>
    <w:rsid w:val="00D71212"/>
    <w:rsid w:val="00D7237E"/>
    <w:rsid w:val="00D726C8"/>
    <w:rsid w:val="00D728C7"/>
    <w:rsid w:val="00D72BF0"/>
    <w:rsid w:val="00D75C98"/>
    <w:rsid w:val="00D770D7"/>
    <w:rsid w:val="00D806D3"/>
    <w:rsid w:val="00D826C5"/>
    <w:rsid w:val="00D848F5"/>
    <w:rsid w:val="00D85DE4"/>
    <w:rsid w:val="00D907BE"/>
    <w:rsid w:val="00D90A07"/>
    <w:rsid w:val="00D94B2F"/>
    <w:rsid w:val="00D94E9B"/>
    <w:rsid w:val="00D96FB5"/>
    <w:rsid w:val="00D9756B"/>
    <w:rsid w:val="00DA27B0"/>
    <w:rsid w:val="00DA2A6E"/>
    <w:rsid w:val="00DA2DA6"/>
    <w:rsid w:val="00DA35ED"/>
    <w:rsid w:val="00DA3609"/>
    <w:rsid w:val="00DA460B"/>
    <w:rsid w:val="00DA491B"/>
    <w:rsid w:val="00DA5F01"/>
    <w:rsid w:val="00DA6CBF"/>
    <w:rsid w:val="00DA6E40"/>
    <w:rsid w:val="00DB05E5"/>
    <w:rsid w:val="00DB1B68"/>
    <w:rsid w:val="00DB2595"/>
    <w:rsid w:val="00DB3B91"/>
    <w:rsid w:val="00DB3BB9"/>
    <w:rsid w:val="00DC0255"/>
    <w:rsid w:val="00DC0528"/>
    <w:rsid w:val="00DC0BD2"/>
    <w:rsid w:val="00DC5207"/>
    <w:rsid w:val="00DC59FE"/>
    <w:rsid w:val="00DC68B7"/>
    <w:rsid w:val="00DC6BD7"/>
    <w:rsid w:val="00DD0D5D"/>
    <w:rsid w:val="00DD1B3C"/>
    <w:rsid w:val="00DD326F"/>
    <w:rsid w:val="00DD5810"/>
    <w:rsid w:val="00DD6183"/>
    <w:rsid w:val="00DD751E"/>
    <w:rsid w:val="00DE0918"/>
    <w:rsid w:val="00DE1201"/>
    <w:rsid w:val="00DE1907"/>
    <w:rsid w:val="00DE2DC3"/>
    <w:rsid w:val="00DF077A"/>
    <w:rsid w:val="00DF13A8"/>
    <w:rsid w:val="00DF218E"/>
    <w:rsid w:val="00DF29A1"/>
    <w:rsid w:val="00DF332F"/>
    <w:rsid w:val="00DF3752"/>
    <w:rsid w:val="00DF3B95"/>
    <w:rsid w:val="00DF3E3A"/>
    <w:rsid w:val="00DF4DED"/>
    <w:rsid w:val="00DF7640"/>
    <w:rsid w:val="00DF7EF9"/>
    <w:rsid w:val="00E012B0"/>
    <w:rsid w:val="00E01764"/>
    <w:rsid w:val="00E0411A"/>
    <w:rsid w:val="00E058DA"/>
    <w:rsid w:val="00E10AF3"/>
    <w:rsid w:val="00E11184"/>
    <w:rsid w:val="00E113BE"/>
    <w:rsid w:val="00E12AC4"/>
    <w:rsid w:val="00E21D0A"/>
    <w:rsid w:val="00E23E7F"/>
    <w:rsid w:val="00E25015"/>
    <w:rsid w:val="00E25BBE"/>
    <w:rsid w:val="00E267B0"/>
    <w:rsid w:val="00E269D3"/>
    <w:rsid w:val="00E35788"/>
    <w:rsid w:val="00E35AD9"/>
    <w:rsid w:val="00E3703F"/>
    <w:rsid w:val="00E40DCA"/>
    <w:rsid w:val="00E42095"/>
    <w:rsid w:val="00E426CF"/>
    <w:rsid w:val="00E43C5E"/>
    <w:rsid w:val="00E46464"/>
    <w:rsid w:val="00E474FB"/>
    <w:rsid w:val="00E51DF9"/>
    <w:rsid w:val="00E531B5"/>
    <w:rsid w:val="00E53498"/>
    <w:rsid w:val="00E56584"/>
    <w:rsid w:val="00E60AEF"/>
    <w:rsid w:val="00E6212B"/>
    <w:rsid w:val="00E63230"/>
    <w:rsid w:val="00E7011A"/>
    <w:rsid w:val="00E702D6"/>
    <w:rsid w:val="00E71544"/>
    <w:rsid w:val="00E726FD"/>
    <w:rsid w:val="00E72B7E"/>
    <w:rsid w:val="00E72E7F"/>
    <w:rsid w:val="00E72FC1"/>
    <w:rsid w:val="00E74B53"/>
    <w:rsid w:val="00E74B6F"/>
    <w:rsid w:val="00E75C77"/>
    <w:rsid w:val="00E76C34"/>
    <w:rsid w:val="00E84325"/>
    <w:rsid w:val="00E86126"/>
    <w:rsid w:val="00E935A8"/>
    <w:rsid w:val="00E94660"/>
    <w:rsid w:val="00E94E50"/>
    <w:rsid w:val="00EA718F"/>
    <w:rsid w:val="00EA7C36"/>
    <w:rsid w:val="00EB13DC"/>
    <w:rsid w:val="00EB1A94"/>
    <w:rsid w:val="00EB3A63"/>
    <w:rsid w:val="00EB5678"/>
    <w:rsid w:val="00EB77AB"/>
    <w:rsid w:val="00EC142E"/>
    <w:rsid w:val="00EC2340"/>
    <w:rsid w:val="00EC559D"/>
    <w:rsid w:val="00ED0945"/>
    <w:rsid w:val="00ED0EC6"/>
    <w:rsid w:val="00ED4050"/>
    <w:rsid w:val="00ED5314"/>
    <w:rsid w:val="00ED653C"/>
    <w:rsid w:val="00ED768E"/>
    <w:rsid w:val="00ED7B47"/>
    <w:rsid w:val="00EE0FF0"/>
    <w:rsid w:val="00EE42EC"/>
    <w:rsid w:val="00EE4363"/>
    <w:rsid w:val="00EE4E02"/>
    <w:rsid w:val="00EE7196"/>
    <w:rsid w:val="00EE7D95"/>
    <w:rsid w:val="00EF1F00"/>
    <w:rsid w:val="00EF30A0"/>
    <w:rsid w:val="00EF41AF"/>
    <w:rsid w:val="00EF7272"/>
    <w:rsid w:val="00F058DB"/>
    <w:rsid w:val="00F0622B"/>
    <w:rsid w:val="00F1029D"/>
    <w:rsid w:val="00F148EC"/>
    <w:rsid w:val="00F14D41"/>
    <w:rsid w:val="00F1515D"/>
    <w:rsid w:val="00F152A6"/>
    <w:rsid w:val="00F161B7"/>
    <w:rsid w:val="00F226A5"/>
    <w:rsid w:val="00F26A4E"/>
    <w:rsid w:val="00F30031"/>
    <w:rsid w:val="00F33FE6"/>
    <w:rsid w:val="00F342DF"/>
    <w:rsid w:val="00F3589C"/>
    <w:rsid w:val="00F35E50"/>
    <w:rsid w:val="00F406B1"/>
    <w:rsid w:val="00F43E96"/>
    <w:rsid w:val="00F50ACB"/>
    <w:rsid w:val="00F52014"/>
    <w:rsid w:val="00F56DC8"/>
    <w:rsid w:val="00F602DE"/>
    <w:rsid w:val="00F60ABD"/>
    <w:rsid w:val="00F739B0"/>
    <w:rsid w:val="00F74980"/>
    <w:rsid w:val="00F74E20"/>
    <w:rsid w:val="00F76F41"/>
    <w:rsid w:val="00F84324"/>
    <w:rsid w:val="00F84559"/>
    <w:rsid w:val="00F87C0A"/>
    <w:rsid w:val="00F90058"/>
    <w:rsid w:val="00F955FF"/>
    <w:rsid w:val="00F95629"/>
    <w:rsid w:val="00FA01F0"/>
    <w:rsid w:val="00FA14D6"/>
    <w:rsid w:val="00FA2695"/>
    <w:rsid w:val="00FA2F90"/>
    <w:rsid w:val="00FA392A"/>
    <w:rsid w:val="00FA3D0A"/>
    <w:rsid w:val="00FA6182"/>
    <w:rsid w:val="00FB057F"/>
    <w:rsid w:val="00FB0B12"/>
    <w:rsid w:val="00FB305B"/>
    <w:rsid w:val="00FB4FF5"/>
    <w:rsid w:val="00FB522F"/>
    <w:rsid w:val="00FB6839"/>
    <w:rsid w:val="00FB6BAC"/>
    <w:rsid w:val="00FB6E55"/>
    <w:rsid w:val="00FC34D2"/>
    <w:rsid w:val="00FC73E2"/>
    <w:rsid w:val="00FD0301"/>
    <w:rsid w:val="00FD1C20"/>
    <w:rsid w:val="00FD5598"/>
    <w:rsid w:val="00FD6084"/>
    <w:rsid w:val="00FE372D"/>
    <w:rsid w:val="00FE4532"/>
    <w:rsid w:val="00FF03FD"/>
    <w:rsid w:val="00FF0493"/>
    <w:rsid w:val="00FF5255"/>
    <w:rsid w:val="00FF5FF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56BB"/>
    <w:rPr>
      <w:sz w:val="24"/>
      <w:szCs w:val="24"/>
    </w:rPr>
  </w:style>
  <w:style w:type="paragraph" w:styleId="Ttulo1">
    <w:name w:val="heading 1"/>
    <w:basedOn w:val="Normal"/>
    <w:next w:val="Normal"/>
    <w:link w:val="Ttulo1Char"/>
    <w:qFormat/>
    <w:rsid w:val="004056BB"/>
    <w:pPr>
      <w:keepNext/>
      <w:jc w:val="center"/>
      <w:outlineLvl w:val="0"/>
    </w:pPr>
    <w:rPr>
      <w:rFonts w:ascii="Tahoma" w:hAnsi="Tahoma" w:cs="Tahoma"/>
      <w:b/>
      <w:bCs/>
    </w:rPr>
  </w:style>
  <w:style w:type="paragraph" w:styleId="Ttulo2">
    <w:name w:val="heading 2"/>
    <w:basedOn w:val="Normal"/>
    <w:next w:val="Normal"/>
    <w:link w:val="Ttulo2Char"/>
    <w:unhideWhenUsed/>
    <w:qFormat/>
    <w:rsid w:val="003C3E28"/>
    <w:pPr>
      <w:keepNext/>
      <w:keepLines/>
      <w:spacing w:before="40"/>
      <w:outlineLvl w:val="1"/>
    </w:pPr>
    <w:rPr>
      <w:rFonts w:ascii="Calibri Light" w:hAnsi="Calibri Light"/>
      <w:color w:val="2E74B5"/>
      <w:sz w:val="26"/>
      <w:szCs w:val="26"/>
    </w:rPr>
  </w:style>
  <w:style w:type="paragraph" w:styleId="Ttulo3">
    <w:name w:val="heading 3"/>
    <w:basedOn w:val="Normal"/>
    <w:next w:val="Normal"/>
    <w:link w:val="Ttulo3Char"/>
    <w:semiHidden/>
    <w:unhideWhenUsed/>
    <w:qFormat/>
    <w:rsid w:val="00F1029D"/>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4056BB"/>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4056BB"/>
    <w:pPr>
      <w:tabs>
        <w:tab w:val="center" w:pos="4419"/>
        <w:tab w:val="right" w:pos="8838"/>
      </w:tabs>
    </w:pPr>
    <w:rPr>
      <w:rFonts w:ascii="Arial" w:hAnsi="Arial"/>
      <w:szCs w:val="20"/>
    </w:rPr>
  </w:style>
  <w:style w:type="paragraph" w:customStyle="1" w:styleId="WW-Corpodetexto3">
    <w:name w:val="WW-Corpo de texto 3"/>
    <w:basedOn w:val="Normal"/>
    <w:uiPriority w:val="99"/>
    <w:rsid w:val="004056BB"/>
    <w:pPr>
      <w:widowControl w:val="0"/>
      <w:ind w:right="992"/>
      <w:jc w:val="both"/>
    </w:pPr>
    <w:rPr>
      <w:snapToGrid w:val="0"/>
      <w:sz w:val="28"/>
      <w:szCs w:val="20"/>
    </w:rPr>
  </w:style>
  <w:style w:type="paragraph" w:styleId="Corpodetexto">
    <w:name w:val="Body Text"/>
    <w:basedOn w:val="Normal"/>
    <w:link w:val="CorpodetextoChar"/>
    <w:rsid w:val="004056BB"/>
    <w:pPr>
      <w:jc w:val="both"/>
    </w:pPr>
    <w:rPr>
      <w:rFonts w:ascii="Arial" w:hAnsi="Arial"/>
      <w:szCs w:val="20"/>
    </w:rPr>
  </w:style>
  <w:style w:type="paragraph" w:styleId="Corpodetexto3">
    <w:name w:val="Body Text 3"/>
    <w:basedOn w:val="Normal"/>
    <w:rsid w:val="004056BB"/>
    <w:pPr>
      <w:spacing w:line="360" w:lineRule="auto"/>
    </w:pPr>
    <w:rPr>
      <w:rFonts w:ascii="Arial" w:hAnsi="Arial"/>
      <w:sz w:val="26"/>
      <w:szCs w:val="20"/>
    </w:rPr>
  </w:style>
  <w:style w:type="paragraph" w:styleId="Corpodetexto2">
    <w:name w:val="Body Text 2"/>
    <w:basedOn w:val="Normal"/>
    <w:link w:val="Corpodetexto2Char"/>
    <w:rsid w:val="004056BB"/>
    <w:pPr>
      <w:spacing w:after="120" w:line="480" w:lineRule="auto"/>
    </w:pPr>
  </w:style>
  <w:style w:type="character" w:styleId="Forte">
    <w:name w:val="Strong"/>
    <w:qFormat/>
    <w:rsid w:val="004056BB"/>
    <w:rPr>
      <w:b/>
      <w:bCs/>
    </w:rPr>
  </w:style>
  <w:style w:type="paragraph" w:styleId="NormalWeb">
    <w:name w:val="Normal (Web)"/>
    <w:basedOn w:val="Normal"/>
    <w:rsid w:val="004056BB"/>
    <w:pPr>
      <w:suppressAutoHyphens/>
      <w:spacing w:before="100" w:after="100"/>
    </w:pPr>
    <w:rPr>
      <w:rFonts w:ascii="Arial Unicode MS" w:eastAsia="Arial Unicode MS" w:hAnsi="Arial Unicode MS"/>
      <w:szCs w:val="20"/>
      <w:lang w:eastAsia="ar-SA"/>
    </w:rPr>
  </w:style>
  <w:style w:type="character" w:customStyle="1" w:styleId="Ttulo1Char">
    <w:name w:val="Título 1 Char"/>
    <w:link w:val="Ttulo1"/>
    <w:rsid w:val="00FE4532"/>
    <w:rPr>
      <w:rFonts w:ascii="Tahoma" w:hAnsi="Tahoma" w:cs="Tahoma"/>
      <w:b/>
      <w:bCs/>
      <w:sz w:val="24"/>
      <w:szCs w:val="24"/>
    </w:rPr>
  </w:style>
  <w:style w:type="character" w:customStyle="1" w:styleId="Corpodetexto2Char">
    <w:name w:val="Corpo de texto 2 Char"/>
    <w:link w:val="Corpodetexto2"/>
    <w:rsid w:val="00FE4532"/>
    <w:rPr>
      <w:sz w:val="24"/>
      <w:szCs w:val="24"/>
    </w:rPr>
  </w:style>
  <w:style w:type="character" w:customStyle="1" w:styleId="Ttulo3Char">
    <w:name w:val="Título 3 Char"/>
    <w:link w:val="Ttulo3"/>
    <w:semiHidden/>
    <w:rsid w:val="00F1029D"/>
    <w:rPr>
      <w:rFonts w:ascii="Cambria" w:eastAsia="Times New Roman" w:hAnsi="Cambria" w:cs="Times New Roman"/>
      <w:b/>
      <w:bCs/>
      <w:sz w:val="26"/>
      <w:szCs w:val="26"/>
    </w:rPr>
  </w:style>
  <w:style w:type="character" w:customStyle="1" w:styleId="CabealhoChar">
    <w:name w:val="Cabeçalho Char"/>
    <w:link w:val="Cabealho"/>
    <w:uiPriority w:val="99"/>
    <w:rsid w:val="00E702D6"/>
    <w:rPr>
      <w:rFonts w:ascii="Arial" w:hAnsi="Arial"/>
      <w:sz w:val="24"/>
    </w:rPr>
  </w:style>
  <w:style w:type="paragraph" w:customStyle="1" w:styleId="Ttulodetabela">
    <w:name w:val="Título de tabela"/>
    <w:basedOn w:val="Normal"/>
    <w:rsid w:val="00DC68B7"/>
    <w:pPr>
      <w:suppressAutoHyphens/>
      <w:jc w:val="center"/>
    </w:pPr>
    <w:rPr>
      <w:rFonts w:ascii="Arial" w:hAnsi="Arial"/>
      <w:b/>
      <w:i/>
      <w:szCs w:val="20"/>
    </w:rPr>
  </w:style>
  <w:style w:type="character" w:customStyle="1" w:styleId="CorpodetextoChar">
    <w:name w:val="Corpo de texto Char"/>
    <w:link w:val="Corpodetexto"/>
    <w:rsid w:val="009040C1"/>
    <w:rPr>
      <w:rFonts w:ascii="Arial" w:hAnsi="Arial"/>
      <w:sz w:val="24"/>
    </w:rPr>
  </w:style>
  <w:style w:type="table" w:styleId="Tabelacomgrade">
    <w:name w:val="Table Grid"/>
    <w:basedOn w:val="Tabelanormal"/>
    <w:rsid w:val="0030178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odap">
    <w:name w:val="footer"/>
    <w:basedOn w:val="Normal"/>
    <w:link w:val="RodapChar"/>
    <w:uiPriority w:val="99"/>
    <w:rsid w:val="00B23BB1"/>
    <w:pPr>
      <w:tabs>
        <w:tab w:val="center" w:pos="4252"/>
        <w:tab w:val="right" w:pos="8504"/>
      </w:tabs>
    </w:pPr>
  </w:style>
  <w:style w:type="character" w:customStyle="1" w:styleId="RodapChar">
    <w:name w:val="Rodapé Char"/>
    <w:link w:val="Rodap"/>
    <w:uiPriority w:val="99"/>
    <w:rsid w:val="00B23BB1"/>
    <w:rPr>
      <w:sz w:val="24"/>
      <w:szCs w:val="24"/>
    </w:rPr>
  </w:style>
  <w:style w:type="paragraph" w:styleId="Textodebalo">
    <w:name w:val="Balloon Text"/>
    <w:basedOn w:val="Normal"/>
    <w:link w:val="TextodebaloChar"/>
    <w:uiPriority w:val="99"/>
    <w:rsid w:val="00B23BB1"/>
    <w:rPr>
      <w:rFonts w:ascii="Tahoma" w:hAnsi="Tahoma" w:cs="Tahoma"/>
      <w:sz w:val="16"/>
      <w:szCs w:val="16"/>
    </w:rPr>
  </w:style>
  <w:style w:type="character" w:customStyle="1" w:styleId="TextodebaloChar">
    <w:name w:val="Texto de balão Char"/>
    <w:link w:val="Textodebalo"/>
    <w:uiPriority w:val="99"/>
    <w:rsid w:val="00B23BB1"/>
    <w:rPr>
      <w:rFonts w:ascii="Tahoma" w:hAnsi="Tahoma" w:cs="Tahoma"/>
      <w:sz w:val="16"/>
      <w:szCs w:val="16"/>
    </w:rPr>
  </w:style>
  <w:style w:type="paragraph" w:customStyle="1" w:styleId="Contedodetabela">
    <w:name w:val="Conteúdo de tabela"/>
    <w:basedOn w:val="Corpodetexto"/>
    <w:rsid w:val="00A65456"/>
    <w:pPr>
      <w:suppressAutoHyphens/>
    </w:pPr>
  </w:style>
  <w:style w:type="character" w:customStyle="1" w:styleId="Ttulo2Char">
    <w:name w:val="Título 2 Char"/>
    <w:link w:val="Ttulo2"/>
    <w:rsid w:val="003C3E28"/>
    <w:rPr>
      <w:rFonts w:ascii="Calibri Light" w:eastAsia="Times New Roman" w:hAnsi="Calibri Light" w:cs="Times New Roman"/>
      <w:color w:val="2E74B5"/>
      <w:sz w:val="26"/>
      <w:szCs w:val="26"/>
    </w:rPr>
  </w:style>
  <w:style w:type="character" w:customStyle="1" w:styleId="apple-converted-space">
    <w:name w:val="apple-converted-space"/>
    <w:basedOn w:val="Fontepargpadro"/>
    <w:rsid w:val="00784587"/>
  </w:style>
  <w:style w:type="paragraph" w:customStyle="1" w:styleId="Default">
    <w:name w:val="Default"/>
    <w:rsid w:val="00E76C34"/>
    <w:pPr>
      <w:autoSpaceDE w:val="0"/>
      <w:autoSpaceDN w:val="0"/>
      <w:adjustRightInd w:val="0"/>
    </w:pPr>
    <w:rPr>
      <w:rFonts w:ascii="Arial" w:hAnsi="Arial" w:cs="Arial"/>
      <w:color w:val="000000"/>
      <w:sz w:val="24"/>
      <w:szCs w:val="24"/>
    </w:rPr>
  </w:style>
  <w:style w:type="character" w:styleId="Hyperlink">
    <w:name w:val="Hyperlink"/>
    <w:uiPriority w:val="99"/>
    <w:unhideWhenUsed/>
    <w:rsid w:val="00D0396A"/>
    <w:rPr>
      <w:color w:val="0000FF"/>
      <w:u w:val="single"/>
    </w:rPr>
  </w:style>
  <w:style w:type="paragraph" w:styleId="Recuodecorpodetexto">
    <w:name w:val="Body Text Indent"/>
    <w:basedOn w:val="Normal"/>
    <w:link w:val="RecuodecorpodetextoChar"/>
    <w:rsid w:val="00201538"/>
    <w:pPr>
      <w:spacing w:after="120"/>
      <w:ind w:left="283"/>
    </w:pPr>
  </w:style>
  <w:style w:type="character" w:customStyle="1" w:styleId="RecuodecorpodetextoChar">
    <w:name w:val="Recuo de corpo de texto Char"/>
    <w:link w:val="Recuodecorpodetexto"/>
    <w:rsid w:val="00201538"/>
    <w:rPr>
      <w:sz w:val="24"/>
      <w:szCs w:val="24"/>
    </w:rPr>
  </w:style>
  <w:style w:type="paragraph" w:customStyle="1" w:styleId="Pa8">
    <w:name w:val="Pa8"/>
    <w:basedOn w:val="Default"/>
    <w:next w:val="Default"/>
    <w:uiPriority w:val="99"/>
    <w:rsid w:val="00F60ABD"/>
    <w:pPr>
      <w:spacing w:line="201" w:lineRule="atLeast"/>
    </w:pPr>
    <w:rPr>
      <w:rFonts w:ascii="Tahoma" w:hAnsi="Tahoma" w:cs="Tahoma"/>
      <w:color w:val="auto"/>
    </w:rPr>
  </w:style>
  <w:style w:type="paragraph" w:customStyle="1" w:styleId="Pa9">
    <w:name w:val="Pa9"/>
    <w:basedOn w:val="Default"/>
    <w:next w:val="Default"/>
    <w:uiPriority w:val="99"/>
    <w:rsid w:val="00F60ABD"/>
    <w:pPr>
      <w:spacing w:line="181" w:lineRule="atLeast"/>
    </w:pPr>
    <w:rPr>
      <w:rFonts w:ascii="Tahoma" w:hAnsi="Tahoma" w:cs="Tahoma"/>
      <w:color w:val="auto"/>
    </w:rPr>
  </w:style>
  <w:style w:type="character" w:customStyle="1" w:styleId="Ttulo4Char">
    <w:name w:val="Título 4 Char"/>
    <w:link w:val="Ttulo4"/>
    <w:rsid w:val="00F60ABD"/>
    <w:rPr>
      <w:b/>
      <w:bCs/>
      <w:sz w:val="28"/>
      <w:szCs w:val="28"/>
    </w:rPr>
  </w:style>
  <w:style w:type="paragraph" w:styleId="PargrafodaLista">
    <w:name w:val="List Paragraph"/>
    <w:basedOn w:val="Normal"/>
    <w:uiPriority w:val="34"/>
    <w:qFormat/>
    <w:rsid w:val="00F60ABD"/>
    <w:pPr>
      <w:ind w:left="720"/>
      <w:contextualSpacing/>
      <w:jc w:val="both"/>
    </w:pPr>
    <w:rPr>
      <w:rFonts w:ascii="Calibri" w:eastAsia="Calibri" w:hAnsi="Calibri"/>
      <w:sz w:val="22"/>
      <w:szCs w:val="22"/>
      <w:lang w:eastAsia="en-US"/>
    </w:rPr>
  </w:style>
  <w:style w:type="character" w:styleId="nfase">
    <w:name w:val="Emphasis"/>
    <w:basedOn w:val="Fontepargpadro"/>
    <w:qFormat/>
    <w:rsid w:val="008B621B"/>
    <w:rPr>
      <w:i/>
      <w:iCs/>
    </w:rPr>
  </w:style>
  <w:style w:type="character" w:customStyle="1" w:styleId="st">
    <w:name w:val="st"/>
    <w:basedOn w:val="Fontepargpadro"/>
    <w:rsid w:val="00436E62"/>
  </w:style>
  <w:style w:type="character" w:customStyle="1" w:styleId="label">
    <w:name w:val="label"/>
    <w:basedOn w:val="Fontepargpadro"/>
    <w:rsid w:val="00607D04"/>
  </w:style>
  <w:style w:type="character" w:customStyle="1" w:styleId="destaque">
    <w:name w:val="destaque"/>
    <w:basedOn w:val="Fontepargpadro"/>
    <w:rsid w:val="00607D04"/>
  </w:style>
  <w:style w:type="paragraph" w:styleId="Ttulo">
    <w:name w:val="Title"/>
    <w:basedOn w:val="Normal"/>
    <w:link w:val="TtuloChar"/>
    <w:qFormat/>
    <w:rsid w:val="009D1045"/>
    <w:pPr>
      <w:ind w:firstLine="720"/>
      <w:jc w:val="center"/>
    </w:pPr>
    <w:rPr>
      <w:rFonts w:ascii="Arial" w:hAnsi="Arial" w:cs="Arial"/>
      <w:b/>
    </w:rPr>
  </w:style>
  <w:style w:type="character" w:customStyle="1" w:styleId="TtuloChar">
    <w:name w:val="Título Char"/>
    <w:basedOn w:val="Fontepargpadro"/>
    <w:link w:val="Ttulo"/>
    <w:rsid w:val="009D1045"/>
    <w:rPr>
      <w:rFonts w:ascii="Arial" w:hAnsi="Arial" w:cs="Arial"/>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56BB"/>
    <w:rPr>
      <w:sz w:val="24"/>
      <w:szCs w:val="24"/>
    </w:rPr>
  </w:style>
  <w:style w:type="paragraph" w:styleId="Ttulo1">
    <w:name w:val="heading 1"/>
    <w:basedOn w:val="Normal"/>
    <w:next w:val="Normal"/>
    <w:link w:val="Ttulo1Char"/>
    <w:qFormat/>
    <w:rsid w:val="004056BB"/>
    <w:pPr>
      <w:keepNext/>
      <w:jc w:val="center"/>
      <w:outlineLvl w:val="0"/>
    </w:pPr>
    <w:rPr>
      <w:rFonts w:ascii="Tahoma" w:hAnsi="Tahoma" w:cs="Tahoma"/>
      <w:b/>
      <w:bCs/>
    </w:rPr>
  </w:style>
  <w:style w:type="paragraph" w:styleId="Ttulo2">
    <w:name w:val="heading 2"/>
    <w:basedOn w:val="Normal"/>
    <w:next w:val="Normal"/>
    <w:link w:val="Ttulo2Char"/>
    <w:unhideWhenUsed/>
    <w:qFormat/>
    <w:rsid w:val="003C3E28"/>
    <w:pPr>
      <w:keepNext/>
      <w:keepLines/>
      <w:spacing w:before="40"/>
      <w:outlineLvl w:val="1"/>
    </w:pPr>
    <w:rPr>
      <w:rFonts w:ascii="Calibri Light" w:hAnsi="Calibri Light"/>
      <w:color w:val="2E74B5"/>
      <w:sz w:val="26"/>
      <w:szCs w:val="26"/>
    </w:rPr>
  </w:style>
  <w:style w:type="paragraph" w:styleId="Ttulo3">
    <w:name w:val="heading 3"/>
    <w:basedOn w:val="Normal"/>
    <w:next w:val="Normal"/>
    <w:link w:val="Ttulo3Char"/>
    <w:semiHidden/>
    <w:unhideWhenUsed/>
    <w:qFormat/>
    <w:rsid w:val="00F1029D"/>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4056BB"/>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4056BB"/>
    <w:pPr>
      <w:tabs>
        <w:tab w:val="center" w:pos="4419"/>
        <w:tab w:val="right" w:pos="8838"/>
      </w:tabs>
    </w:pPr>
    <w:rPr>
      <w:rFonts w:ascii="Arial" w:hAnsi="Arial"/>
      <w:szCs w:val="20"/>
    </w:rPr>
  </w:style>
  <w:style w:type="paragraph" w:customStyle="1" w:styleId="WW-Corpodetexto3">
    <w:name w:val="WW-Corpo de texto 3"/>
    <w:basedOn w:val="Normal"/>
    <w:uiPriority w:val="99"/>
    <w:rsid w:val="004056BB"/>
    <w:pPr>
      <w:widowControl w:val="0"/>
      <w:ind w:right="992"/>
      <w:jc w:val="both"/>
    </w:pPr>
    <w:rPr>
      <w:snapToGrid w:val="0"/>
      <w:sz w:val="28"/>
      <w:szCs w:val="20"/>
    </w:rPr>
  </w:style>
  <w:style w:type="paragraph" w:styleId="Corpodetexto">
    <w:name w:val="Body Text"/>
    <w:basedOn w:val="Normal"/>
    <w:link w:val="CorpodetextoChar"/>
    <w:rsid w:val="004056BB"/>
    <w:pPr>
      <w:jc w:val="both"/>
    </w:pPr>
    <w:rPr>
      <w:rFonts w:ascii="Arial" w:hAnsi="Arial"/>
      <w:szCs w:val="20"/>
    </w:rPr>
  </w:style>
  <w:style w:type="paragraph" w:styleId="Corpodetexto3">
    <w:name w:val="Body Text 3"/>
    <w:basedOn w:val="Normal"/>
    <w:rsid w:val="004056BB"/>
    <w:pPr>
      <w:spacing w:line="360" w:lineRule="auto"/>
    </w:pPr>
    <w:rPr>
      <w:rFonts w:ascii="Arial" w:hAnsi="Arial"/>
      <w:sz w:val="26"/>
      <w:szCs w:val="20"/>
    </w:rPr>
  </w:style>
  <w:style w:type="paragraph" w:styleId="Corpodetexto2">
    <w:name w:val="Body Text 2"/>
    <w:basedOn w:val="Normal"/>
    <w:link w:val="Corpodetexto2Char"/>
    <w:rsid w:val="004056BB"/>
    <w:pPr>
      <w:spacing w:after="120" w:line="480" w:lineRule="auto"/>
    </w:pPr>
  </w:style>
  <w:style w:type="character" w:styleId="Forte">
    <w:name w:val="Strong"/>
    <w:qFormat/>
    <w:rsid w:val="004056BB"/>
    <w:rPr>
      <w:b/>
      <w:bCs/>
    </w:rPr>
  </w:style>
  <w:style w:type="paragraph" w:styleId="NormalWeb">
    <w:name w:val="Normal (Web)"/>
    <w:basedOn w:val="Normal"/>
    <w:rsid w:val="004056BB"/>
    <w:pPr>
      <w:suppressAutoHyphens/>
      <w:spacing w:before="100" w:after="100"/>
    </w:pPr>
    <w:rPr>
      <w:rFonts w:ascii="Arial Unicode MS" w:eastAsia="Arial Unicode MS" w:hAnsi="Arial Unicode MS"/>
      <w:szCs w:val="20"/>
      <w:lang w:eastAsia="ar-SA"/>
    </w:rPr>
  </w:style>
  <w:style w:type="character" w:customStyle="1" w:styleId="Ttulo1Char">
    <w:name w:val="Título 1 Char"/>
    <w:link w:val="Ttulo1"/>
    <w:rsid w:val="00FE4532"/>
    <w:rPr>
      <w:rFonts w:ascii="Tahoma" w:hAnsi="Tahoma" w:cs="Tahoma"/>
      <w:b/>
      <w:bCs/>
      <w:sz w:val="24"/>
      <w:szCs w:val="24"/>
    </w:rPr>
  </w:style>
  <w:style w:type="character" w:customStyle="1" w:styleId="Corpodetexto2Char">
    <w:name w:val="Corpo de texto 2 Char"/>
    <w:link w:val="Corpodetexto2"/>
    <w:rsid w:val="00FE4532"/>
    <w:rPr>
      <w:sz w:val="24"/>
      <w:szCs w:val="24"/>
    </w:rPr>
  </w:style>
  <w:style w:type="character" w:customStyle="1" w:styleId="Ttulo3Char">
    <w:name w:val="Título 3 Char"/>
    <w:link w:val="Ttulo3"/>
    <w:semiHidden/>
    <w:rsid w:val="00F1029D"/>
    <w:rPr>
      <w:rFonts w:ascii="Cambria" w:eastAsia="Times New Roman" w:hAnsi="Cambria" w:cs="Times New Roman"/>
      <w:b/>
      <w:bCs/>
      <w:sz w:val="26"/>
      <w:szCs w:val="26"/>
    </w:rPr>
  </w:style>
  <w:style w:type="character" w:customStyle="1" w:styleId="CabealhoChar">
    <w:name w:val="Cabeçalho Char"/>
    <w:link w:val="Cabealho"/>
    <w:uiPriority w:val="99"/>
    <w:rsid w:val="00E702D6"/>
    <w:rPr>
      <w:rFonts w:ascii="Arial" w:hAnsi="Arial"/>
      <w:sz w:val="24"/>
    </w:rPr>
  </w:style>
  <w:style w:type="paragraph" w:customStyle="1" w:styleId="Ttulodetabela">
    <w:name w:val="Título de tabela"/>
    <w:basedOn w:val="Normal"/>
    <w:rsid w:val="00DC68B7"/>
    <w:pPr>
      <w:suppressAutoHyphens/>
      <w:jc w:val="center"/>
    </w:pPr>
    <w:rPr>
      <w:rFonts w:ascii="Arial" w:hAnsi="Arial"/>
      <w:b/>
      <w:i/>
      <w:szCs w:val="20"/>
    </w:rPr>
  </w:style>
  <w:style w:type="character" w:customStyle="1" w:styleId="CorpodetextoChar">
    <w:name w:val="Corpo de texto Char"/>
    <w:link w:val="Corpodetexto"/>
    <w:rsid w:val="009040C1"/>
    <w:rPr>
      <w:rFonts w:ascii="Arial" w:hAnsi="Arial"/>
      <w:sz w:val="24"/>
    </w:rPr>
  </w:style>
  <w:style w:type="table" w:styleId="Tabelacomgrade">
    <w:name w:val="Table Grid"/>
    <w:basedOn w:val="Tabelanormal"/>
    <w:rsid w:val="0030178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odap">
    <w:name w:val="footer"/>
    <w:basedOn w:val="Normal"/>
    <w:link w:val="RodapChar"/>
    <w:uiPriority w:val="99"/>
    <w:rsid w:val="00B23BB1"/>
    <w:pPr>
      <w:tabs>
        <w:tab w:val="center" w:pos="4252"/>
        <w:tab w:val="right" w:pos="8504"/>
      </w:tabs>
    </w:pPr>
  </w:style>
  <w:style w:type="character" w:customStyle="1" w:styleId="RodapChar">
    <w:name w:val="Rodapé Char"/>
    <w:link w:val="Rodap"/>
    <w:uiPriority w:val="99"/>
    <w:rsid w:val="00B23BB1"/>
    <w:rPr>
      <w:sz w:val="24"/>
      <w:szCs w:val="24"/>
    </w:rPr>
  </w:style>
  <w:style w:type="paragraph" w:styleId="Textodebalo">
    <w:name w:val="Balloon Text"/>
    <w:basedOn w:val="Normal"/>
    <w:link w:val="TextodebaloChar"/>
    <w:uiPriority w:val="99"/>
    <w:rsid w:val="00B23BB1"/>
    <w:rPr>
      <w:rFonts w:ascii="Tahoma" w:hAnsi="Tahoma" w:cs="Tahoma"/>
      <w:sz w:val="16"/>
      <w:szCs w:val="16"/>
    </w:rPr>
  </w:style>
  <w:style w:type="character" w:customStyle="1" w:styleId="TextodebaloChar">
    <w:name w:val="Texto de balão Char"/>
    <w:link w:val="Textodebalo"/>
    <w:uiPriority w:val="99"/>
    <w:rsid w:val="00B23BB1"/>
    <w:rPr>
      <w:rFonts w:ascii="Tahoma" w:hAnsi="Tahoma" w:cs="Tahoma"/>
      <w:sz w:val="16"/>
      <w:szCs w:val="16"/>
    </w:rPr>
  </w:style>
  <w:style w:type="paragraph" w:customStyle="1" w:styleId="Contedodetabela">
    <w:name w:val="Conteúdo de tabela"/>
    <w:basedOn w:val="Corpodetexto"/>
    <w:rsid w:val="00A65456"/>
    <w:pPr>
      <w:suppressAutoHyphens/>
    </w:pPr>
  </w:style>
  <w:style w:type="character" w:customStyle="1" w:styleId="Ttulo2Char">
    <w:name w:val="Título 2 Char"/>
    <w:link w:val="Ttulo2"/>
    <w:rsid w:val="003C3E28"/>
    <w:rPr>
      <w:rFonts w:ascii="Calibri Light" w:eastAsia="Times New Roman" w:hAnsi="Calibri Light" w:cs="Times New Roman"/>
      <w:color w:val="2E74B5"/>
      <w:sz w:val="26"/>
      <w:szCs w:val="26"/>
    </w:rPr>
  </w:style>
  <w:style w:type="character" w:customStyle="1" w:styleId="apple-converted-space">
    <w:name w:val="apple-converted-space"/>
    <w:basedOn w:val="Fontepargpadro"/>
    <w:rsid w:val="00784587"/>
  </w:style>
  <w:style w:type="paragraph" w:customStyle="1" w:styleId="Default">
    <w:name w:val="Default"/>
    <w:rsid w:val="00E76C34"/>
    <w:pPr>
      <w:autoSpaceDE w:val="0"/>
      <w:autoSpaceDN w:val="0"/>
      <w:adjustRightInd w:val="0"/>
    </w:pPr>
    <w:rPr>
      <w:rFonts w:ascii="Arial" w:hAnsi="Arial" w:cs="Arial"/>
      <w:color w:val="000000"/>
      <w:sz w:val="24"/>
      <w:szCs w:val="24"/>
    </w:rPr>
  </w:style>
  <w:style w:type="character" w:styleId="Hyperlink">
    <w:name w:val="Hyperlink"/>
    <w:uiPriority w:val="99"/>
    <w:unhideWhenUsed/>
    <w:rsid w:val="00D0396A"/>
    <w:rPr>
      <w:color w:val="0000FF"/>
      <w:u w:val="single"/>
    </w:rPr>
  </w:style>
  <w:style w:type="paragraph" w:styleId="Recuodecorpodetexto">
    <w:name w:val="Body Text Indent"/>
    <w:basedOn w:val="Normal"/>
    <w:link w:val="RecuodecorpodetextoChar"/>
    <w:rsid w:val="00201538"/>
    <w:pPr>
      <w:spacing w:after="120"/>
      <w:ind w:left="283"/>
    </w:pPr>
  </w:style>
  <w:style w:type="character" w:customStyle="1" w:styleId="RecuodecorpodetextoChar">
    <w:name w:val="Recuo de corpo de texto Char"/>
    <w:link w:val="Recuodecorpodetexto"/>
    <w:rsid w:val="00201538"/>
    <w:rPr>
      <w:sz w:val="24"/>
      <w:szCs w:val="24"/>
    </w:rPr>
  </w:style>
  <w:style w:type="paragraph" w:customStyle="1" w:styleId="Pa8">
    <w:name w:val="Pa8"/>
    <w:basedOn w:val="Default"/>
    <w:next w:val="Default"/>
    <w:uiPriority w:val="99"/>
    <w:rsid w:val="00F60ABD"/>
    <w:pPr>
      <w:spacing w:line="201" w:lineRule="atLeast"/>
    </w:pPr>
    <w:rPr>
      <w:rFonts w:ascii="Tahoma" w:hAnsi="Tahoma" w:cs="Tahoma"/>
      <w:color w:val="auto"/>
    </w:rPr>
  </w:style>
  <w:style w:type="paragraph" w:customStyle="1" w:styleId="Pa9">
    <w:name w:val="Pa9"/>
    <w:basedOn w:val="Default"/>
    <w:next w:val="Default"/>
    <w:uiPriority w:val="99"/>
    <w:rsid w:val="00F60ABD"/>
    <w:pPr>
      <w:spacing w:line="181" w:lineRule="atLeast"/>
    </w:pPr>
    <w:rPr>
      <w:rFonts w:ascii="Tahoma" w:hAnsi="Tahoma" w:cs="Tahoma"/>
      <w:color w:val="auto"/>
    </w:rPr>
  </w:style>
  <w:style w:type="character" w:customStyle="1" w:styleId="Ttulo4Char">
    <w:name w:val="Título 4 Char"/>
    <w:link w:val="Ttulo4"/>
    <w:rsid w:val="00F60ABD"/>
    <w:rPr>
      <w:b/>
      <w:bCs/>
      <w:sz w:val="28"/>
      <w:szCs w:val="28"/>
    </w:rPr>
  </w:style>
  <w:style w:type="paragraph" w:styleId="PargrafodaLista">
    <w:name w:val="List Paragraph"/>
    <w:basedOn w:val="Normal"/>
    <w:uiPriority w:val="34"/>
    <w:qFormat/>
    <w:rsid w:val="00F60ABD"/>
    <w:pPr>
      <w:ind w:left="720"/>
      <w:contextualSpacing/>
      <w:jc w:val="both"/>
    </w:pPr>
    <w:rPr>
      <w:rFonts w:ascii="Calibri" w:eastAsia="Calibri" w:hAnsi="Calibri"/>
      <w:sz w:val="22"/>
      <w:szCs w:val="22"/>
      <w:lang w:eastAsia="en-US"/>
    </w:rPr>
  </w:style>
  <w:style w:type="character" w:styleId="nfase">
    <w:name w:val="Emphasis"/>
    <w:basedOn w:val="Fontepargpadro"/>
    <w:qFormat/>
    <w:rsid w:val="008B621B"/>
    <w:rPr>
      <w:i/>
      <w:iCs/>
    </w:rPr>
  </w:style>
  <w:style w:type="character" w:customStyle="1" w:styleId="st">
    <w:name w:val="st"/>
    <w:basedOn w:val="Fontepargpadro"/>
    <w:rsid w:val="00436E62"/>
  </w:style>
  <w:style w:type="character" w:customStyle="1" w:styleId="label">
    <w:name w:val="label"/>
    <w:basedOn w:val="Fontepargpadro"/>
    <w:rsid w:val="00607D04"/>
  </w:style>
  <w:style w:type="character" w:customStyle="1" w:styleId="destaque">
    <w:name w:val="destaque"/>
    <w:basedOn w:val="Fontepargpadro"/>
    <w:rsid w:val="00607D04"/>
  </w:style>
  <w:style w:type="paragraph" w:styleId="Ttulo">
    <w:name w:val="Title"/>
    <w:basedOn w:val="Normal"/>
    <w:link w:val="TtuloChar"/>
    <w:qFormat/>
    <w:rsid w:val="009D1045"/>
    <w:pPr>
      <w:ind w:firstLine="720"/>
      <w:jc w:val="center"/>
    </w:pPr>
    <w:rPr>
      <w:rFonts w:ascii="Arial" w:hAnsi="Arial" w:cs="Arial"/>
      <w:b/>
    </w:rPr>
  </w:style>
  <w:style w:type="character" w:customStyle="1" w:styleId="TtuloChar">
    <w:name w:val="Título Char"/>
    <w:basedOn w:val="Fontepargpadro"/>
    <w:link w:val="Ttulo"/>
    <w:rsid w:val="009D1045"/>
    <w:rPr>
      <w:rFonts w:ascii="Arial"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2035">
      <w:bodyDiv w:val="1"/>
      <w:marLeft w:val="0"/>
      <w:marRight w:val="0"/>
      <w:marTop w:val="0"/>
      <w:marBottom w:val="0"/>
      <w:divBdr>
        <w:top w:val="none" w:sz="0" w:space="0" w:color="auto"/>
        <w:left w:val="none" w:sz="0" w:space="0" w:color="auto"/>
        <w:bottom w:val="none" w:sz="0" w:space="0" w:color="auto"/>
        <w:right w:val="none" w:sz="0" w:space="0" w:color="auto"/>
      </w:divBdr>
    </w:div>
    <w:div w:id="72823710">
      <w:bodyDiv w:val="1"/>
      <w:marLeft w:val="0"/>
      <w:marRight w:val="0"/>
      <w:marTop w:val="0"/>
      <w:marBottom w:val="0"/>
      <w:divBdr>
        <w:top w:val="none" w:sz="0" w:space="0" w:color="auto"/>
        <w:left w:val="none" w:sz="0" w:space="0" w:color="auto"/>
        <w:bottom w:val="none" w:sz="0" w:space="0" w:color="auto"/>
        <w:right w:val="none" w:sz="0" w:space="0" w:color="auto"/>
      </w:divBdr>
    </w:div>
    <w:div w:id="113403179">
      <w:bodyDiv w:val="1"/>
      <w:marLeft w:val="0"/>
      <w:marRight w:val="0"/>
      <w:marTop w:val="0"/>
      <w:marBottom w:val="0"/>
      <w:divBdr>
        <w:top w:val="none" w:sz="0" w:space="0" w:color="auto"/>
        <w:left w:val="none" w:sz="0" w:space="0" w:color="auto"/>
        <w:bottom w:val="none" w:sz="0" w:space="0" w:color="auto"/>
        <w:right w:val="none" w:sz="0" w:space="0" w:color="auto"/>
      </w:divBdr>
      <w:divsChild>
        <w:div w:id="2047678866">
          <w:marLeft w:val="6000"/>
          <w:marRight w:val="0"/>
          <w:marTop w:val="0"/>
          <w:marBottom w:val="0"/>
          <w:divBdr>
            <w:top w:val="single" w:sz="6" w:space="0" w:color="FFFFFF"/>
            <w:left w:val="none" w:sz="0" w:space="0" w:color="auto"/>
            <w:bottom w:val="none" w:sz="0" w:space="0" w:color="auto"/>
            <w:right w:val="none" w:sz="0" w:space="0" w:color="auto"/>
          </w:divBdr>
        </w:div>
      </w:divsChild>
    </w:div>
    <w:div w:id="169755747">
      <w:bodyDiv w:val="1"/>
      <w:marLeft w:val="0"/>
      <w:marRight w:val="0"/>
      <w:marTop w:val="0"/>
      <w:marBottom w:val="0"/>
      <w:divBdr>
        <w:top w:val="none" w:sz="0" w:space="0" w:color="auto"/>
        <w:left w:val="none" w:sz="0" w:space="0" w:color="auto"/>
        <w:bottom w:val="none" w:sz="0" w:space="0" w:color="auto"/>
        <w:right w:val="none" w:sz="0" w:space="0" w:color="auto"/>
      </w:divBdr>
    </w:div>
    <w:div w:id="181362035">
      <w:bodyDiv w:val="1"/>
      <w:marLeft w:val="0"/>
      <w:marRight w:val="0"/>
      <w:marTop w:val="0"/>
      <w:marBottom w:val="0"/>
      <w:divBdr>
        <w:top w:val="none" w:sz="0" w:space="0" w:color="auto"/>
        <w:left w:val="none" w:sz="0" w:space="0" w:color="auto"/>
        <w:bottom w:val="none" w:sz="0" w:space="0" w:color="auto"/>
        <w:right w:val="none" w:sz="0" w:space="0" w:color="auto"/>
      </w:divBdr>
    </w:div>
    <w:div w:id="255090579">
      <w:bodyDiv w:val="1"/>
      <w:marLeft w:val="0"/>
      <w:marRight w:val="0"/>
      <w:marTop w:val="0"/>
      <w:marBottom w:val="0"/>
      <w:divBdr>
        <w:top w:val="none" w:sz="0" w:space="0" w:color="auto"/>
        <w:left w:val="none" w:sz="0" w:space="0" w:color="auto"/>
        <w:bottom w:val="none" w:sz="0" w:space="0" w:color="auto"/>
        <w:right w:val="none" w:sz="0" w:space="0" w:color="auto"/>
      </w:divBdr>
    </w:div>
    <w:div w:id="300770814">
      <w:bodyDiv w:val="1"/>
      <w:marLeft w:val="0"/>
      <w:marRight w:val="0"/>
      <w:marTop w:val="0"/>
      <w:marBottom w:val="0"/>
      <w:divBdr>
        <w:top w:val="none" w:sz="0" w:space="0" w:color="auto"/>
        <w:left w:val="none" w:sz="0" w:space="0" w:color="auto"/>
        <w:bottom w:val="none" w:sz="0" w:space="0" w:color="auto"/>
        <w:right w:val="none" w:sz="0" w:space="0" w:color="auto"/>
      </w:divBdr>
    </w:div>
    <w:div w:id="425349019">
      <w:bodyDiv w:val="1"/>
      <w:marLeft w:val="0"/>
      <w:marRight w:val="0"/>
      <w:marTop w:val="0"/>
      <w:marBottom w:val="0"/>
      <w:divBdr>
        <w:top w:val="none" w:sz="0" w:space="0" w:color="auto"/>
        <w:left w:val="none" w:sz="0" w:space="0" w:color="auto"/>
        <w:bottom w:val="none" w:sz="0" w:space="0" w:color="auto"/>
        <w:right w:val="none" w:sz="0" w:space="0" w:color="auto"/>
      </w:divBdr>
      <w:divsChild>
        <w:div w:id="120076551">
          <w:marLeft w:val="0"/>
          <w:marRight w:val="0"/>
          <w:marTop w:val="0"/>
          <w:marBottom w:val="0"/>
          <w:divBdr>
            <w:top w:val="none" w:sz="0" w:space="0" w:color="auto"/>
            <w:left w:val="none" w:sz="0" w:space="0" w:color="auto"/>
            <w:bottom w:val="none" w:sz="0" w:space="0" w:color="auto"/>
            <w:right w:val="none" w:sz="0" w:space="0" w:color="auto"/>
          </w:divBdr>
        </w:div>
        <w:div w:id="1238324270">
          <w:marLeft w:val="0"/>
          <w:marRight w:val="0"/>
          <w:marTop w:val="0"/>
          <w:marBottom w:val="0"/>
          <w:divBdr>
            <w:top w:val="none" w:sz="0" w:space="0" w:color="auto"/>
            <w:left w:val="none" w:sz="0" w:space="0" w:color="auto"/>
            <w:bottom w:val="none" w:sz="0" w:space="0" w:color="auto"/>
            <w:right w:val="none" w:sz="0" w:space="0" w:color="auto"/>
          </w:divBdr>
        </w:div>
      </w:divsChild>
    </w:div>
    <w:div w:id="520706031">
      <w:bodyDiv w:val="1"/>
      <w:marLeft w:val="0"/>
      <w:marRight w:val="0"/>
      <w:marTop w:val="0"/>
      <w:marBottom w:val="0"/>
      <w:divBdr>
        <w:top w:val="none" w:sz="0" w:space="0" w:color="auto"/>
        <w:left w:val="none" w:sz="0" w:space="0" w:color="auto"/>
        <w:bottom w:val="none" w:sz="0" w:space="0" w:color="auto"/>
        <w:right w:val="none" w:sz="0" w:space="0" w:color="auto"/>
      </w:divBdr>
    </w:div>
    <w:div w:id="677384814">
      <w:bodyDiv w:val="1"/>
      <w:marLeft w:val="0"/>
      <w:marRight w:val="0"/>
      <w:marTop w:val="0"/>
      <w:marBottom w:val="0"/>
      <w:divBdr>
        <w:top w:val="none" w:sz="0" w:space="0" w:color="auto"/>
        <w:left w:val="none" w:sz="0" w:space="0" w:color="auto"/>
        <w:bottom w:val="none" w:sz="0" w:space="0" w:color="auto"/>
        <w:right w:val="none" w:sz="0" w:space="0" w:color="auto"/>
      </w:divBdr>
    </w:div>
    <w:div w:id="760876586">
      <w:bodyDiv w:val="1"/>
      <w:marLeft w:val="0"/>
      <w:marRight w:val="0"/>
      <w:marTop w:val="0"/>
      <w:marBottom w:val="0"/>
      <w:divBdr>
        <w:top w:val="none" w:sz="0" w:space="0" w:color="auto"/>
        <w:left w:val="none" w:sz="0" w:space="0" w:color="auto"/>
        <w:bottom w:val="none" w:sz="0" w:space="0" w:color="auto"/>
        <w:right w:val="none" w:sz="0" w:space="0" w:color="auto"/>
      </w:divBdr>
    </w:div>
    <w:div w:id="988899083">
      <w:bodyDiv w:val="1"/>
      <w:marLeft w:val="0"/>
      <w:marRight w:val="0"/>
      <w:marTop w:val="0"/>
      <w:marBottom w:val="0"/>
      <w:divBdr>
        <w:top w:val="none" w:sz="0" w:space="0" w:color="auto"/>
        <w:left w:val="none" w:sz="0" w:space="0" w:color="auto"/>
        <w:bottom w:val="none" w:sz="0" w:space="0" w:color="auto"/>
        <w:right w:val="none" w:sz="0" w:space="0" w:color="auto"/>
      </w:divBdr>
    </w:div>
    <w:div w:id="1021585109">
      <w:bodyDiv w:val="1"/>
      <w:marLeft w:val="0"/>
      <w:marRight w:val="0"/>
      <w:marTop w:val="0"/>
      <w:marBottom w:val="0"/>
      <w:divBdr>
        <w:top w:val="none" w:sz="0" w:space="0" w:color="auto"/>
        <w:left w:val="none" w:sz="0" w:space="0" w:color="auto"/>
        <w:bottom w:val="none" w:sz="0" w:space="0" w:color="auto"/>
        <w:right w:val="none" w:sz="0" w:space="0" w:color="auto"/>
      </w:divBdr>
    </w:div>
    <w:div w:id="1190025185">
      <w:bodyDiv w:val="1"/>
      <w:marLeft w:val="0"/>
      <w:marRight w:val="0"/>
      <w:marTop w:val="0"/>
      <w:marBottom w:val="0"/>
      <w:divBdr>
        <w:top w:val="none" w:sz="0" w:space="0" w:color="auto"/>
        <w:left w:val="none" w:sz="0" w:space="0" w:color="auto"/>
        <w:bottom w:val="none" w:sz="0" w:space="0" w:color="auto"/>
        <w:right w:val="none" w:sz="0" w:space="0" w:color="auto"/>
      </w:divBdr>
    </w:div>
    <w:div w:id="1220822335">
      <w:bodyDiv w:val="1"/>
      <w:marLeft w:val="0"/>
      <w:marRight w:val="0"/>
      <w:marTop w:val="0"/>
      <w:marBottom w:val="0"/>
      <w:divBdr>
        <w:top w:val="none" w:sz="0" w:space="0" w:color="auto"/>
        <w:left w:val="none" w:sz="0" w:space="0" w:color="auto"/>
        <w:bottom w:val="none" w:sz="0" w:space="0" w:color="auto"/>
        <w:right w:val="none" w:sz="0" w:space="0" w:color="auto"/>
      </w:divBdr>
    </w:div>
    <w:div w:id="1228229045">
      <w:bodyDiv w:val="1"/>
      <w:marLeft w:val="0"/>
      <w:marRight w:val="0"/>
      <w:marTop w:val="0"/>
      <w:marBottom w:val="0"/>
      <w:divBdr>
        <w:top w:val="none" w:sz="0" w:space="0" w:color="auto"/>
        <w:left w:val="none" w:sz="0" w:space="0" w:color="auto"/>
        <w:bottom w:val="none" w:sz="0" w:space="0" w:color="auto"/>
        <w:right w:val="none" w:sz="0" w:space="0" w:color="auto"/>
      </w:divBdr>
    </w:div>
    <w:div w:id="1235555762">
      <w:bodyDiv w:val="1"/>
      <w:marLeft w:val="0"/>
      <w:marRight w:val="0"/>
      <w:marTop w:val="0"/>
      <w:marBottom w:val="0"/>
      <w:divBdr>
        <w:top w:val="none" w:sz="0" w:space="0" w:color="auto"/>
        <w:left w:val="none" w:sz="0" w:space="0" w:color="auto"/>
        <w:bottom w:val="none" w:sz="0" w:space="0" w:color="auto"/>
        <w:right w:val="none" w:sz="0" w:space="0" w:color="auto"/>
      </w:divBdr>
    </w:div>
    <w:div w:id="1321613291">
      <w:bodyDiv w:val="1"/>
      <w:marLeft w:val="0"/>
      <w:marRight w:val="0"/>
      <w:marTop w:val="0"/>
      <w:marBottom w:val="0"/>
      <w:divBdr>
        <w:top w:val="none" w:sz="0" w:space="0" w:color="auto"/>
        <w:left w:val="none" w:sz="0" w:space="0" w:color="auto"/>
        <w:bottom w:val="none" w:sz="0" w:space="0" w:color="auto"/>
        <w:right w:val="none" w:sz="0" w:space="0" w:color="auto"/>
      </w:divBdr>
    </w:div>
    <w:div w:id="1324511157">
      <w:bodyDiv w:val="1"/>
      <w:marLeft w:val="0"/>
      <w:marRight w:val="0"/>
      <w:marTop w:val="0"/>
      <w:marBottom w:val="0"/>
      <w:divBdr>
        <w:top w:val="none" w:sz="0" w:space="0" w:color="auto"/>
        <w:left w:val="none" w:sz="0" w:space="0" w:color="auto"/>
        <w:bottom w:val="none" w:sz="0" w:space="0" w:color="auto"/>
        <w:right w:val="none" w:sz="0" w:space="0" w:color="auto"/>
      </w:divBdr>
    </w:div>
    <w:div w:id="1327828328">
      <w:bodyDiv w:val="1"/>
      <w:marLeft w:val="0"/>
      <w:marRight w:val="0"/>
      <w:marTop w:val="0"/>
      <w:marBottom w:val="0"/>
      <w:divBdr>
        <w:top w:val="none" w:sz="0" w:space="0" w:color="auto"/>
        <w:left w:val="none" w:sz="0" w:space="0" w:color="auto"/>
        <w:bottom w:val="none" w:sz="0" w:space="0" w:color="auto"/>
        <w:right w:val="none" w:sz="0" w:space="0" w:color="auto"/>
      </w:divBdr>
    </w:div>
    <w:div w:id="1339426358">
      <w:bodyDiv w:val="1"/>
      <w:marLeft w:val="0"/>
      <w:marRight w:val="0"/>
      <w:marTop w:val="0"/>
      <w:marBottom w:val="0"/>
      <w:divBdr>
        <w:top w:val="none" w:sz="0" w:space="0" w:color="auto"/>
        <w:left w:val="none" w:sz="0" w:space="0" w:color="auto"/>
        <w:bottom w:val="none" w:sz="0" w:space="0" w:color="auto"/>
        <w:right w:val="none" w:sz="0" w:space="0" w:color="auto"/>
      </w:divBdr>
    </w:div>
    <w:div w:id="1359428653">
      <w:bodyDiv w:val="1"/>
      <w:marLeft w:val="0"/>
      <w:marRight w:val="0"/>
      <w:marTop w:val="0"/>
      <w:marBottom w:val="0"/>
      <w:divBdr>
        <w:top w:val="none" w:sz="0" w:space="0" w:color="auto"/>
        <w:left w:val="none" w:sz="0" w:space="0" w:color="auto"/>
        <w:bottom w:val="none" w:sz="0" w:space="0" w:color="auto"/>
        <w:right w:val="none" w:sz="0" w:space="0" w:color="auto"/>
      </w:divBdr>
    </w:div>
    <w:div w:id="1496342984">
      <w:bodyDiv w:val="1"/>
      <w:marLeft w:val="0"/>
      <w:marRight w:val="0"/>
      <w:marTop w:val="0"/>
      <w:marBottom w:val="0"/>
      <w:divBdr>
        <w:top w:val="none" w:sz="0" w:space="0" w:color="auto"/>
        <w:left w:val="none" w:sz="0" w:space="0" w:color="auto"/>
        <w:bottom w:val="none" w:sz="0" w:space="0" w:color="auto"/>
        <w:right w:val="none" w:sz="0" w:space="0" w:color="auto"/>
      </w:divBdr>
    </w:div>
    <w:div w:id="1496797905">
      <w:bodyDiv w:val="1"/>
      <w:marLeft w:val="0"/>
      <w:marRight w:val="0"/>
      <w:marTop w:val="0"/>
      <w:marBottom w:val="0"/>
      <w:divBdr>
        <w:top w:val="none" w:sz="0" w:space="0" w:color="auto"/>
        <w:left w:val="none" w:sz="0" w:space="0" w:color="auto"/>
        <w:bottom w:val="none" w:sz="0" w:space="0" w:color="auto"/>
        <w:right w:val="none" w:sz="0" w:space="0" w:color="auto"/>
      </w:divBdr>
    </w:div>
    <w:div w:id="1517189417">
      <w:bodyDiv w:val="1"/>
      <w:marLeft w:val="0"/>
      <w:marRight w:val="0"/>
      <w:marTop w:val="0"/>
      <w:marBottom w:val="0"/>
      <w:divBdr>
        <w:top w:val="none" w:sz="0" w:space="0" w:color="auto"/>
        <w:left w:val="none" w:sz="0" w:space="0" w:color="auto"/>
        <w:bottom w:val="none" w:sz="0" w:space="0" w:color="auto"/>
        <w:right w:val="none" w:sz="0" w:space="0" w:color="auto"/>
      </w:divBdr>
    </w:div>
    <w:div w:id="1537111424">
      <w:bodyDiv w:val="1"/>
      <w:marLeft w:val="0"/>
      <w:marRight w:val="0"/>
      <w:marTop w:val="0"/>
      <w:marBottom w:val="0"/>
      <w:divBdr>
        <w:top w:val="none" w:sz="0" w:space="0" w:color="auto"/>
        <w:left w:val="none" w:sz="0" w:space="0" w:color="auto"/>
        <w:bottom w:val="none" w:sz="0" w:space="0" w:color="auto"/>
        <w:right w:val="none" w:sz="0" w:space="0" w:color="auto"/>
      </w:divBdr>
    </w:div>
    <w:div w:id="1588810833">
      <w:bodyDiv w:val="1"/>
      <w:marLeft w:val="0"/>
      <w:marRight w:val="0"/>
      <w:marTop w:val="0"/>
      <w:marBottom w:val="0"/>
      <w:divBdr>
        <w:top w:val="none" w:sz="0" w:space="0" w:color="auto"/>
        <w:left w:val="none" w:sz="0" w:space="0" w:color="auto"/>
        <w:bottom w:val="none" w:sz="0" w:space="0" w:color="auto"/>
        <w:right w:val="none" w:sz="0" w:space="0" w:color="auto"/>
      </w:divBdr>
    </w:div>
    <w:div w:id="1776749580">
      <w:bodyDiv w:val="1"/>
      <w:marLeft w:val="0"/>
      <w:marRight w:val="0"/>
      <w:marTop w:val="0"/>
      <w:marBottom w:val="0"/>
      <w:divBdr>
        <w:top w:val="none" w:sz="0" w:space="0" w:color="auto"/>
        <w:left w:val="none" w:sz="0" w:space="0" w:color="auto"/>
        <w:bottom w:val="none" w:sz="0" w:space="0" w:color="auto"/>
        <w:right w:val="none" w:sz="0" w:space="0" w:color="auto"/>
      </w:divBdr>
    </w:div>
    <w:div w:id="1967539537">
      <w:bodyDiv w:val="1"/>
      <w:marLeft w:val="0"/>
      <w:marRight w:val="0"/>
      <w:marTop w:val="0"/>
      <w:marBottom w:val="0"/>
      <w:divBdr>
        <w:top w:val="none" w:sz="0" w:space="0" w:color="auto"/>
        <w:left w:val="none" w:sz="0" w:space="0" w:color="auto"/>
        <w:bottom w:val="none" w:sz="0" w:space="0" w:color="auto"/>
        <w:right w:val="none" w:sz="0" w:space="0" w:color="auto"/>
      </w:divBdr>
      <w:divsChild>
        <w:div w:id="822432737">
          <w:marLeft w:val="0"/>
          <w:marRight w:val="0"/>
          <w:marTop w:val="0"/>
          <w:marBottom w:val="0"/>
          <w:divBdr>
            <w:top w:val="none" w:sz="0" w:space="0" w:color="auto"/>
            <w:left w:val="none" w:sz="0" w:space="0" w:color="auto"/>
            <w:bottom w:val="none" w:sz="0" w:space="0" w:color="auto"/>
            <w:right w:val="none" w:sz="0" w:space="0" w:color="auto"/>
          </w:divBdr>
        </w:div>
        <w:div w:id="1887715994">
          <w:marLeft w:val="0"/>
          <w:marRight w:val="0"/>
          <w:marTop w:val="0"/>
          <w:marBottom w:val="0"/>
          <w:divBdr>
            <w:top w:val="none" w:sz="0" w:space="0" w:color="auto"/>
            <w:left w:val="none" w:sz="0" w:space="0" w:color="auto"/>
            <w:bottom w:val="none" w:sz="0" w:space="0" w:color="auto"/>
            <w:right w:val="none" w:sz="0" w:space="0" w:color="auto"/>
          </w:divBdr>
        </w:div>
        <w:div w:id="436369375">
          <w:marLeft w:val="0"/>
          <w:marRight w:val="0"/>
          <w:marTop w:val="0"/>
          <w:marBottom w:val="0"/>
          <w:divBdr>
            <w:top w:val="none" w:sz="0" w:space="0" w:color="auto"/>
            <w:left w:val="none" w:sz="0" w:space="0" w:color="auto"/>
            <w:bottom w:val="none" w:sz="0" w:space="0" w:color="auto"/>
            <w:right w:val="none" w:sz="0" w:space="0" w:color="auto"/>
          </w:divBdr>
        </w:div>
        <w:div w:id="1189951871">
          <w:marLeft w:val="0"/>
          <w:marRight w:val="0"/>
          <w:marTop w:val="0"/>
          <w:marBottom w:val="0"/>
          <w:divBdr>
            <w:top w:val="none" w:sz="0" w:space="0" w:color="auto"/>
            <w:left w:val="none" w:sz="0" w:space="0" w:color="auto"/>
            <w:bottom w:val="none" w:sz="0" w:space="0" w:color="auto"/>
            <w:right w:val="none" w:sz="0" w:space="0" w:color="auto"/>
          </w:divBdr>
        </w:div>
        <w:div w:id="1414471298">
          <w:marLeft w:val="0"/>
          <w:marRight w:val="0"/>
          <w:marTop w:val="0"/>
          <w:marBottom w:val="0"/>
          <w:divBdr>
            <w:top w:val="none" w:sz="0" w:space="0" w:color="auto"/>
            <w:left w:val="none" w:sz="0" w:space="0" w:color="auto"/>
            <w:bottom w:val="none" w:sz="0" w:space="0" w:color="auto"/>
            <w:right w:val="none" w:sz="0" w:space="0" w:color="auto"/>
          </w:divBdr>
        </w:div>
      </w:divsChild>
    </w:div>
    <w:div w:id="2013408632">
      <w:bodyDiv w:val="1"/>
      <w:marLeft w:val="0"/>
      <w:marRight w:val="0"/>
      <w:marTop w:val="0"/>
      <w:marBottom w:val="0"/>
      <w:divBdr>
        <w:top w:val="none" w:sz="0" w:space="0" w:color="auto"/>
        <w:left w:val="none" w:sz="0" w:space="0" w:color="auto"/>
        <w:bottom w:val="none" w:sz="0" w:space="0" w:color="auto"/>
        <w:right w:val="none" w:sz="0" w:space="0" w:color="auto"/>
      </w:divBdr>
    </w:div>
    <w:div w:id="2016761820">
      <w:bodyDiv w:val="1"/>
      <w:marLeft w:val="0"/>
      <w:marRight w:val="0"/>
      <w:marTop w:val="0"/>
      <w:marBottom w:val="0"/>
      <w:divBdr>
        <w:top w:val="none" w:sz="0" w:space="0" w:color="auto"/>
        <w:left w:val="none" w:sz="0" w:space="0" w:color="auto"/>
        <w:bottom w:val="none" w:sz="0" w:space="0" w:color="auto"/>
        <w:right w:val="none" w:sz="0" w:space="0" w:color="auto"/>
      </w:divBdr>
      <w:divsChild>
        <w:div w:id="1551191199">
          <w:marLeft w:val="0"/>
          <w:marRight w:val="0"/>
          <w:marTop w:val="0"/>
          <w:marBottom w:val="0"/>
          <w:divBdr>
            <w:top w:val="none" w:sz="0" w:space="0" w:color="auto"/>
            <w:left w:val="none" w:sz="0" w:space="0" w:color="auto"/>
            <w:bottom w:val="none" w:sz="0" w:space="0" w:color="auto"/>
            <w:right w:val="none" w:sz="0" w:space="0" w:color="auto"/>
          </w:divBdr>
        </w:div>
        <w:div w:id="2096658313">
          <w:marLeft w:val="0"/>
          <w:marRight w:val="0"/>
          <w:marTop w:val="0"/>
          <w:marBottom w:val="0"/>
          <w:divBdr>
            <w:top w:val="none" w:sz="0" w:space="0" w:color="auto"/>
            <w:left w:val="none" w:sz="0" w:space="0" w:color="auto"/>
            <w:bottom w:val="none" w:sz="0" w:space="0" w:color="auto"/>
            <w:right w:val="none" w:sz="0" w:space="0" w:color="auto"/>
          </w:divBdr>
        </w:div>
      </w:divsChild>
    </w:div>
    <w:div w:id="212326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Educacao@formosa.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07599-85DF-4C6F-A056-AD1C84C03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5747</Words>
  <Characters>31036</Characters>
  <Application>Microsoft Office Word</Application>
  <DocSecurity>0</DocSecurity>
  <Lines>258</Lines>
  <Paragraphs>73</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HOME</Company>
  <LinksUpToDate>false</LinksUpToDate>
  <CharactersWithSpaces>36710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flavia</dc:creator>
  <cp:lastModifiedBy>Juridico</cp:lastModifiedBy>
  <cp:revision>3</cp:revision>
  <cp:lastPrinted>2020-02-17T17:00:00Z</cp:lastPrinted>
  <dcterms:created xsi:type="dcterms:W3CDTF">2020-04-30T17:53:00Z</dcterms:created>
  <dcterms:modified xsi:type="dcterms:W3CDTF">2020-04-30T17:56:00Z</dcterms:modified>
</cp:coreProperties>
</file>