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9324A4" w:rsidRDefault="00747258" w:rsidP="00747258">
      <w:pPr>
        <w:pStyle w:val="Ttulo1"/>
        <w:rPr>
          <w:rFonts w:ascii="Verdana" w:hAnsi="Verdana"/>
          <w:b/>
          <w:szCs w:val="24"/>
        </w:rPr>
      </w:pPr>
      <w:r w:rsidRPr="009324A4">
        <w:rPr>
          <w:rFonts w:ascii="Verdana" w:hAnsi="Verdana"/>
          <w:b/>
          <w:szCs w:val="24"/>
        </w:rPr>
        <w:t>ESTADO DE SANTA CATARINA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  <w:r w:rsidRPr="009324A4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 w:cs="Tahoma"/>
          <w:sz w:val="24"/>
          <w:szCs w:val="24"/>
        </w:rPr>
      </w:pPr>
    </w:p>
    <w:p w:rsidR="00747258" w:rsidRPr="00D352A3" w:rsidRDefault="00AB053E" w:rsidP="00747258">
      <w:pPr>
        <w:ind w:firstLine="708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>DECRETO MUNICIPAL N.º 36</w:t>
      </w:r>
      <w:r w:rsidR="00D352A3" w:rsidRPr="00D352A3">
        <w:rPr>
          <w:rFonts w:asciiTheme="majorHAnsi" w:hAnsiTheme="majorHAnsi" w:cs="Tahoma"/>
          <w:b/>
          <w:sz w:val="24"/>
          <w:szCs w:val="24"/>
        </w:rPr>
        <w:t>87</w:t>
      </w:r>
      <w:r w:rsidRPr="00D352A3">
        <w:rPr>
          <w:rFonts w:asciiTheme="majorHAnsi" w:hAnsiTheme="majorHAnsi" w:cs="Tahoma"/>
          <w:b/>
          <w:sz w:val="24"/>
          <w:szCs w:val="24"/>
        </w:rPr>
        <w:t xml:space="preserve">, DE </w:t>
      </w:r>
      <w:r w:rsidR="00D352A3" w:rsidRPr="00D352A3">
        <w:rPr>
          <w:rFonts w:asciiTheme="majorHAnsi" w:hAnsiTheme="majorHAnsi" w:cs="Tahoma"/>
          <w:b/>
          <w:sz w:val="24"/>
          <w:szCs w:val="24"/>
        </w:rPr>
        <w:t>29</w:t>
      </w:r>
      <w:r w:rsidRPr="00D352A3">
        <w:rPr>
          <w:rFonts w:asciiTheme="majorHAnsi" w:hAnsiTheme="majorHAnsi" w:cs="Tahoma"/>
          <w:b/>
          <w:sz w:val="24"/>
          <w:szCs w:val="24"/>
        </w:rPr>
        <w:t xml:space="preserve"> DE </w:t>
      </w:r>
      <w:r w:rsidR="00D352A3" w:rsidRPr="00D352A3">
        <w:rPr>
          <w:rFonts w:asciiTheme="majorHAnsi" w:hAnsiTheme="majorHAnsi" w:cs="Tahoma"/>
          <w:b/>
          <w:sz w:val="24"/>
          <w:szCs w:val="24"/>
        </w:rPr>
        <w:t>JANEIRO</w:t>
      </w:r>
      <w:r w:rsidRPr="00D352A3">
        <w:rPr>
          <w:rFonts w:asciiTheme="majorHAnsi" w:hAnsiTheme="majorHAnsi" w:cs="Tahoma"/>
          <w:b/>
          <w:sz w:val="24"/>
          <w:szCs w:val="24"/>
        </w:rPr>
        <w:t xml:space="preserve"> DE 201</w:t>
      </w:r>
      <w:r w:rsidR="00D352A3" w:rsidRPr="00D352A3">
        <w:rPr>
          <w:rFonts w:asciiTheme="majorHAnsi" w:hAnsiTheme="majorHAnsi" w:cs="Tahoma"/>
          <w:b/>
          <w:sz w:val="24"/>
          <w:szCs w:val="24"/>
        </w:rPr>
        <w:t>5</w:t>
      </w:r>
      <w:r w:rsidRPr="00D352A3">
        <w:rPr>
          <w:rFonts w:asciiTheme="majorHAnsi" w:hAnsiTheme="majorHAnsi" w:cs="Tahoma"/>
          <w:b/>
          <w:sz w:val="24"/>
          <w:szCs w:val="24"/>
        </w:rPr>
        <w:t>.</w:t>
      </w:r>
    </w:p>
    <w:p w:rsidR="00747258" w:rsidRPr="00D352A3" w:rsidRDefault="00747258" w:rsidP="00747258">
      <w:pPr>
        <w:rPr>
          <w:rFonts w:asciiTheme="majorHAnsi" w:hAnsiTheme="majorHAnsi" w:cs="Tahoma"/>
          <w:b/>
          <w:sz w:val="24"/>
          <w:szCs w:val="24"/>
        </w:rPr>
      </w:pPr>
    </w:p>
    <w:p w:rsidR="00747258" w:rsidRPr="00D352A3" w:rsidRDefault="00747258" w:rsidP="00747258">
      <w:pPr>
        <w:ind w:left="2832"/>
        <w:jc w:val="both"/>
        <w:rPr>
          <w:rFonts w:asciiTheme="majorHAnsi" w:hAnsiTheme="majorHAnsi" w:cs="Tahoma"/>
          <w:b/>
          <w:sz w:val="24"/>
          <w:szCs w:val="24"/>
        </w:rPr>
      </w:pPr>
    </w:p>
    <w:p w:rsidR="00747258" w:rsidRPr="00D352A3" w:rsidRDefault="00B91C36" w:rsidP="00747258">
      <w:pPr>
        <w:ind w:left="4536" w:hanging="4536"/>
        <w:jc w:val="right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D352A3" w:rsidRDefault="00747258" w:rsidP="00747258">
      <w:pPr>
        <w:jc w:val="right"/>
        <w:rPr>
          <w:rFonts w:asciiTheme="majorHAnsi" w:hAnsiTheme="majorHAnsi" w:cs="Tahoma"/>
          <w:b/>
          <w:sz w:val="24"/>
          <w:szCs w:val="24"/>
        </w:rPr>
      </w:pPr>
    </w:p>
    <w:p w:rsidR="00747258" w:rsidRPr="00D352A3" w:rsidRDefault="00747258" w:rsidP="00747258">
      <w:pPr>
        <w:ind w:left="2832"/>
        <w:jc w:val="both"/>
        <w:rPr>
          <w:rFonts w:asciiTheme="majorHAnsi" w:hAnsiTheme="majorHAnsi" w:cs="Tahoma"/>
          <w:b/>
          <w:sz w:val="24"/>
          <w:szCs w:val="24"/>
        </w:rPr>
      </w:pPr>
    </w:p>
    <w:p w:rsidR="00747258" w:rsidRPr="00D352A3" w:rsidRDefault="00747258" w:rsidP="00747258">
      <w:pPr>
        <w:ind w:left="2832"/>
        <w:jc w:val="both"/>
        <w:rPr>
          <w:rFonts w:asciiTheme="majorHAnsi" w:hAnsiTheme="majorHAnsi" w:cs="Tahoma"/>
          <w:b/>
          <w:sz w:val="24"/>
          <w:szCs w:val="24"/>
        </w:rPr>
      </w:pPr>
    </w:p>
    <w:p w:rsidR="00A417C9" w:rsidRPr="00D352A3" w:rsidRDefault="00747258" w:rsidP="00747258">
      <w:pPr>
        <w:jc w:val="both"/>
        <w:rPr>
          <w:rFonts w:asciiTheme="majorHAnsi" w:hAnsiTheme="majorHAnsi" w:cs="Tahoma"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ab/>
        <w:t xml:space="preserve">JORGE ANTONIO COMUNELLO, </w:t>
      </w:r>
      <w:r w:rsidRPr="00D352A3">
        <w:rPr>
          <w:rFonts w:asciiTheme="majorHAnsi" w:hAnsiTheme="majorHAnsi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D352A3">
        <w:rPr>
          <w:rFonts w:asciiTheme="majorHAnsi" w:hAnsiTheme="majorHAnsi" w:cs="Tahoma"/>
          <w:sz w:val="24"/>
          <w:szCs w:val="24"/>
        </w:rPr>
        <w:t xml:space="preserve">   </w:t>
      </w:r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  <w:proofErr w:type="gramEnd"/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A417C9" w:rsidRPr="00D352A3" w:rsidRDefault="00A417C9" w:rsidP="00A417C9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>DECRETA:</w:t>
      </w:r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5835D3" w:rsidRPr="00D352A3" w:rsidRDefault="00A417C9" w:rsidP="005835D3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>Art. 1º</w:t>
      </w:r>
      <w:r w:rsidRPr="00D352A3">
        <w:rPr>
          <w:rFonts w:asciiTheme="majorHAnsi" w:hAnsiTheme="majorHAnsi" w:cs="Tahoma"/>
          <w:sz w:val="24"/>
          <w:szCs w:val="24"/>
        </w:rPr>
        <w:t xml:space="preserve"> Fica rescindido o contrato administrativo de trabalho por prazo determinado</w:t>
      </w:r>
      <w:r w:rsidR="00832C3B" w:rsidRPr="00D352A3">
        <w:rPr>
          <w:rFonts w:asciiTheme="majorHAnsi" w:hAnsiTheme="majorHAnsi" w:cs="Tahoma"/>
          <w:sz w:val="24"/>
          <w:szCs w:val="24"/>
        </w:rPr>
        <w:t xml:space="preserve"> </w:t>
      </w:r>
      <w:r w:rsidR="007F3666" w:rsidRPr="00D352A3">
        <w:rPr>
          <w:rFonts w:asciiTheme="majorHAnsi" w:hAnsiTheme="majorHAnsi" w:cs="Tahoma"/>
          <w:sz w:val="24"/>
          <w:szCs w:val="24"/>
        </w:rPr>
        <w:t>N</w:t>
      </w:r>
      <w:r w:rsidR="00832C3B" w:rsidRPr="00D352A3">
        <w:rPr>
          <w:rFonts w:asciiTheme="majorHAnsi" w:hAnsiTheme="majorHAnsi" w:cs="Tahoma"/>
          <w:sz w:val="24"/>
          <w:szCs w:val="24"/>
        </w:rPr>
        <w:t>.º 0</w:t>
      </w:r>
      <w:r w:rsidR="000C510B" w:rsidRPr="00D352A3">
        <w:rPr>
          <w:rFonts w:asciiTheme="majorHAnsi" w:hAnsiTheme="majorHAnsi" w:cs="Tahoma"/>
          <w:sz w:val="24"/>
          <w:szCs w:val="24"/>
        </w:rPr>
        <w:t>1</w:t>
      </w:r>
      <w:r w:rsidR="00D352A3" w:rsidRPr="00D352A3">
        <w:rPr>
          <w:rFonts w:asciiTheme="majorHAnsi" w:hAnsiTheme="majorHAnsi" w:cs="Tahoma"/>
          <w:sz w:val="24"/>
          <w:szCs w:val="24"/>
        </w:rPr>
        <w:t>1</w:t>
      </w:r>
      <w:r w:rsidR="00832C3B" w:rsidRPr="00D352A3">
        <w:rPr>
          <w:rFonts w:asciiTheme="majorHAnsi" w:hAnsiTheme="majorHAnsi" w:cs="Tahoma"/>
          <w:sz w:val="24"/>
          <w:szCs w:val="24"/>
        </w:rPr>
        <w:t>/</w:t>
      </w:r>
      <w:r w:rsidR="00CE1744" w:rsidRPr="00D352A3">
        <w:rPr>
          <w:rFonts w:asciiTheme="majorHAnsi" w:hAnsiTheme="majorHAnsi" w:cs="Tahoma"/>
          <w:sz w:val="24"/>
          <w:szCs w:val="24"/>
        </w:rPr>
        <w:t>1</w:t>
      </w:r>
      <w:r w:rsidR="003039C9" w:rsidRPr="00D352A3">
        <w:rPr>
          <w:rFonts w:asciiTheme="majorHAnsi" w:hAnsiTheme="majorHAnsi" w:cs="Tahoma"/>
          <w:sz w:val="24"/>
          <w:szCs w:val="24"/>
        </w:rPr>
        <w:t>3</w:t>
      </w:r>
      <w:r w:rsidR="00D352A3">
        <w:rPr>
          <w:rFonts w:asciiTheme="majorHAnsi" w:hAnsiTheme="majorHAnsi" w:cs="Tahoma"/>
          <w:sz w:val="24"/>
          <w:szCs w:val="24"/>
        </w:rPr>
        <w:t xml:space="preserve"> </w:t>
      </w:r>
      <w:r w:rsidR="00D352A3" w:rsidRPr="00D352A3">
        <w:rPr>
          <w:rFonts w:asciiTheme="majorHAnsi" w:hAnsiTheme="majorHAnsi" w:cs="Tahoma"/>
          <w:sz w:val="24"/>
          <w:szCs w:val="24"/>
        </w:rPr>
        <w:t>e aditivo n.º 01/2014,</w:t>
      </w:r>
      <w:r w:rsidR="0051607B" w:rsidRPr="00D352A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212E9" w:rsidRPr="00D352A3">
        <w:rPr>
          <w:rFonts w:asciiTheme="majorHAnsi" w:hAnsiTheme="majorHAnsi" w:cs="Arial"/>
          <w:sz w:val="24"/>
          <w:szCs w:val="24"/>
        </w:rPr>
        <w:t xml:space="preserve">em </w:t>
      </w:r>
      <w:r w:rsidR="004C0A99" w:rsidRPr="00D352A3">
        <w:rPr>
          <w:rFonts w:asciiTheme="majorHAnsi" w:hAnsiTheme="majorHAnsi" w:cs="Arial"/>
          <w:sz w:val="24"/>
          <w:szCs w:val="24"/>
        </w:rPr>
        <w:t>3</w:t>
      </w:r>
      <w:r w:rsidR="009212E9" w:rsidRPr="00D352A3">
        <w:rPr>
          <w:rFonts w:asciiTheme="majorHAnsi" w:hAnsiTheme="majorHAnsi" w:cs="Arial"/>
          <w:sz w:val="24"/>
          <w:szCs w:val="24"/>
        </w:rPr>
        <w:t>1-</w:t>
      </w:r>
      <w:r w:rsidR="00D352A3" w:rsidRPr="00D352A3">
        <w:rPr>
          <w:rFonts w:asciiTheme="majorHAnsi" w:hAnsiTheme="majorHAnsi" w:cs="Arial"/>
          <w:sz w:val="24"/>
          <w:szCs w:val="24"/>
        </w:rPr>
        <w:t>01</w:t>
      </w:r>
      <w:r w:rsidR="009212E9" w:rsidRPr="00D352A3">
        <w:rPr>
          <w:rFonts w:asciiTheme="majorHAnsi" w:hAnsiTheme="majorHAnsi" w:cs="Arial"/>
          <w:sz w:val="24"/>
          <w:szCs w:val="24"/>
        </w:rPr>
        <w:t>-201</w:t>
      </w:r>
      <w:r w:rsidR="00D352A3" w:rsidRPr="00D352A3">
        <w:rPr>
          <w:rFonts w:asciiTheme="majorHAnsi" w:hAnsiTheme="majorHAnsi" w:cs="Arial"/>
          <w:sz w:val="24"/>
          <w:szCs w:val="24"/>
        </w:rPr>
        <w:t>5</w:t>
      </w:r>
      <w:r w:rsidR="009212E9" w:rsidRPr="00D352A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212E9" w:rsidRPr="00D352A3">
        <w:rPr>
          <w:rFonts w:asciiTheme="majorHAnsi" w:hAnsiTheme="majorHAnsi"/>
          <w:bCs/>
          <w:sz w:val="24"/>
          <w:szCs w:val="24"/>
        </w:rPr>
        <w:t>de</w:t>
      </w:r>
      <w:r w:rsidR="004C0A99" w:rsidRPr="00D352A3">
        <w:rPr>
          <w:rFonts w:asciiTheme="majorHAnsi" w:hAnsiTheme="majorHAnsi"/>
          <w:bCs/>
          <w:sz w:val="24"/>
          <w:szCs w:val="24"/>
        </w:rPr>
        <w:t xml:space="preserve"> </w:t>
      </w:r>
      <w:r w:rsidR="00D352A3" w:rsidRPr="00D352A3">
        <w:rPr>
          <w:rFonts w:asciiTheme="majorHAnsi" w:hAnsiTheme="majorHAnsi" w:cs="Courier New"/>
          <w:b/>
          <w:bCs/>
          <w:sz w:val="24"/>
          <w:szCs w:val="24"/>
        </w:rPr>
        <w:t>SOLANGE APARECIDA RISSON</w:t>
      </w:r>
      <w:r w:rsidR="009212E9" w:rsidRPr="00D352A3">
        <w:rPr>
          <w:rFonts w:asciiTheme="majorHAnsi" w:hAnsiTheme="majorHAnsi"/>
          <w:sz w:val="24"/>
          <w:szCs w:val="24"/>
        </w:rPr>
        <w:t xml:space="preserve">, </w:t>
      </w:r>
      <w:r w:rsidRPr="00D352A3">
        <w:rPr>
          <w:rFonts w:asciiTheme="majorHAnsi" w:hAnsiTheme="majorHAnsi" w:cs="Tahoma"/>
          <w:sz w:val="24"/>
          <w:szCs w:val="24"/>
        </w:rPr>
        <w:t>contratad</w:t>
      </w:r>
      <w:r w:rsidR="00C33BF5" w:rsidRPr="00D352A3">
        <w:rPr>
          <w:rFonts w:asciiTheme="majorHAnsi" w:hAnsiTheme="majorHAnsi" w:cs="Tahoma"/>
          <w:sz w:val="24"/>
          <w:szCs w:val="24"/>
        </w:rPr>
        <w:t>a</w:t>
      </w:r>
      <w:r w:rsidRPr="00D352A3">
        <w:rPr>
          <w:rFonts w:asciiTheme="majorHAnsi" w:hAnsiTheme="majorHAnsi" w:cs="Tahoma"/>
          <w:sz w:val="24"/>
          <w:szCs w:val="24"/>
        </w:rPr>
        <w:t xml:space="preserve"> para desenvolver as funções do cargo</w:t>
      </w:r>
      <w:r w:rsidR="00497977" w:rsidRPr="00D352A3">
        <w:rPr>
          <w:rFonts w:asciiTheme="majorHAnsi" w:hAnsiTheme="majorHAnsi" w:cs="Tahoma"/>
          <w:sz w:val="24"/>
          <w:szCs w:val="24"/>
        </w:rPr>
        <w:t xml:space="preserve"> </w:t>
      </w:r>
      <w:r w:rsidR="0053164C" w:rsidRPr="00D352A3">
        <w:rPr>
          <w:rFonts w:asciiTheme="majorHAnsi" w:hAnsiTheme="majorHAnsi"/>
          <w:sz w:val="24"/>
          <w:szCs w:val="24"/>
        </w:rPr>
        <w:t>de</w:t>
      </w:r>
      <w:r w:rsidR="006D3B3B" w:rsidRPr="00D352A3">
        <w:rPr>
          <w:rFonts w:asciiTheme="majorHAnsi" w:hAnsiTheme="majorHAnsi"/>
          <w:sz w:val="24"/>
          <w:szCs w:val="24"/>
        </w:rPr>
        <w:t xml:space="preserve"> </w:t>
      </w:r>
      <w:r w:rsidR="00C33BF5" w:rsidRPr="00D352A3">
        <w:rPr>
          <w:rFonts w:asciiTheme="majorHAnsi" w:hAnsiTheme="majorHAnsi"/>
          <w:sz w:val="24"/>
          <w:szCs w:val="24"/>
        </w:rPr>
        <w:t>Auxiliar de Serviços Gerais</w:t>
      </w:r>
      <w:r w:rsidR="0053164C" w:rsidRPr="00D352A3">
        <w:rPr>
          <w:rFonts w:asciiTheme="majorHAnsi" w:hAnsiTheme="majorHAnsi"/>
          <w:sz w:val="24"/>
          <w:szCs w:val="24"/>
        </w:rPr>
        <w:t xml:space="preserve">, com lotação na Secretaria Municipal de </w:t>
      </w:r>
      <w:r w:rsidR="00543189" w:rsidRPr="00D352A3">
        <w:rPr>
          <w:rFonts w:asciiTheme="majorHAnsi" w:hAnsiTheme="majorHAnsi"/>
          <w:sz w:val="24"/>
          <w:szCs w:val="24"/>
        </w:rPr>
        <w:t>Educação, Cultura, Esporte e Turismo.</w:t>
      </w:r>
    </w:p>
    <w:p w:rsidR="0053164C" w:rsidRPr="00D352A3" w:rsidRDefault="0053164C" w:rsidP="009212E9">
      <w:pPr>
        <w:spacing w:line="288" w:lineRule="auto"/>
        <w:jc w:val="both"/>
        <w:rPr>
          <w:rFonts w:asciiTheme="majorHAnsi" w:hAnsiTheme="majorHAnsi" w:cs="Arial"/>
          <w:sz w:val="24"/>
          <w:szCs w:val="24"/>
        </w:rPr>
      </w:pPr>
      <w:r w:rsidRPr="00D352A3">
        <w:rPr>
          <w:rFonts w:asciiTheme="majorHAnsi" w:hAnsiTheme="majorHAnsi"/>
          <w:b/>
          <w:bCs/>
          <w:sz w:val="24"/>
          <w:szCs w:val="24"/>
        </w:rPr>
        <w:tab/>
      </w:r>
    </w:p>
    <w:p w:rsidR="00497977" w:rsidRPr="00D352A3" w:rsidRDefault="00497977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>Art. 2º</w:t>
      </w:r>
      <w:r w:rsidRPr="00D352A3">
        <w:rPr>
          <w:rFonts w:asciiTheme="majorHAnsi" w:hAnsiTheme="majorHAnsi" w:cs="Tahoma"/>
          <w:sz w:val="24"/>
          <w:szCs w:val="24"/>
        </w:rPr>
        <w:t xml:space="preserve"> Este Decreto entra em vigor na data de sua publicação</w:t>
      </w:r>
      <w:r w:rsidR="00573419" w:rsidRPr="00D352A3">
        <w:rPr>
          <w:rFonts w:asciiTheme="majorHAnsi" w:hAnsiTheme="majorHAnsi" w:cs="Tahoma"/>
          <w:sz w:val="24"/>
          <w:szCs w:val="24"/>
        </w:rPr>
        <w:t xml:space="preserve">, com efeitos a partir de 31 de </w:t>
      </w:r>
      <w:r w:rsidR="00D352A3" w:rsidRPr="00D352A3">
        <w:rPr>
          <w:rFonts w:asciiTheme="majorHAnsi" w:hAnsiTheme="majorHAnsi" w:cs="Tahoma"/>
          <w:sz w:val="24"/>
          <w:szCs w:val="24"/>
        </w:rPr>
        <w:t>janeiro</w:t>
      </w:r>
      <w:r w:rsidR="00573419" w:rsidRPr="00D352A3">
        <w:rPr>
          <w:rFonts w:asciiTheme="majorHAnsi" w:hAnsiTheme="majorHAnsi" w:cs="Tahoma"/>
          <w:sz w:val="24"/>
          <w:szCs w:val="24"/>
        </w:rPr>
        <w:t xml:space="preserve"> de 201</w:t>
      </w:r>
      <w:r w:rsidR="00D352A3" w:rsidRPr="00D352A3">
        <w:rPr>
          <w:rFonts w:asciiTheme="majorHAnsi" w:hAnsiTheme="majorHAnsi" w:cs="Tahoma"/>
          <w:sz w:val="24"/>
          <w:szCs w:val="24"/>
        </w:rPr>
        <w:t>5</w:t>
      </w:r>
      <w:r w:rsidR="00573419" w:rsidRPr="00D352A3">
        <w:rPr>
          <w:rFonts w:asciiTheme="majorHAnsi" w:hAnsiTheme="majorHAnsi" w:cs="Tahoma"/>
          <w:sz w:val="24"/>
          <w:szCs w:val="24"/>
        </w:rPr>
        <w:t>.</w:t>
      </w:r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A417C9" w:rsidRPr="00D352A3" w:rsidRDefault="00A417C9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497977" w:rsidRPr="00D352A3" w:rsidRDefault="00497977" w:rsidP="00A417C9">
      <w:pPr>
        <w:jc w:val="both"/>
        <w:rPr>
          <w:rFonts w:asciiTheme="majorHAnsi" w:hAnsiTheme="majorHAnsi" w:cs="Tahoma"/>
          <w:sz w:val="24"/>
          <w:szCs w:val="24"/>
        </w:rPr>
      </w:pPr>
    </w:p>
    <w:p w:rsidR="00497977" w:rsidRPr="00D352A3" w:rsidRDefault="00497977" w:rsidP="00497977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D352A3">
        <w:rPr>
          <w:rFonts w:asciiTheme="majorHAnsi" w:hAnsiTheme="majorHAnsi" w:cs="Tahoma"/>
          <w:sz w:val="24"/>
          <w:szCs w:val="24"/>
        </w:rPr>
        <w:t>Revogam-se as disposições em contrário.</w:t>
      </w:r>
    </w:p>
    <w:p w:rsidR="00497977" w:rsidRPr="00D352A3" w:rsidRDefault="00497977" w:rsidP="00497977">
      <w:pPr>
        <w:jc w:val="both"/>
        <w:rPr>
          <w:rFonts w:asciiTheme="majorHAnsi" w:hAnsiTheme="majorHAnsi" w:cs="Tahoma"/>
          <w:sz w:val="24"/>
          <w:szCs w:val="24"/>
        </w:rPr>
      </w:pPr>
    </w:p>
    <w:p w:rsidR="007F3666" w:rsidRPr="00D352A3" w:rsidRDefault="007F3666" w:rsidP="00497977">
      <w:pPr>
        <w:jc w:val="both"/>
        <w:rPr>
          <w:rFonts w:asciiTheme="majorHAnsi" w:hAnsiTheme="majorHAnsi" w:cs="Tahoma"/>
          <w:sz w:val="24"/>
          <w:szCs w:val="24"/>
        </w:rPr>
      </w:pPr>
    </w:p>
    <w:p w:rsidR="00497977" w:rsidRPr="00D352A3" w:rsidRDefault="00497977" w:rsidP="00497977">
      <w:pPr>
        <w:jc w:val="both"/>
        <w:rPr>
          <w:rFonts w:asciiTheme="majorHAnsi" w:hAnsiTheme="majorHAnsi" w:cs="Tahoma"/>
          <w:sz w:val="24"/>
          <w:szCs w:val="24"/>
        </w:rPr>
      </w:pPr>
    </w:p>
    <w:p w:rsidR="00497977" w:rsidRPr="00D352A3" w:rsidRDefault="00497977" w:rsidP="00497977">
      <w:pPr>
        <w:jc w:val="both"/>
        <w:rPr>
          <w:rFonts w:asciiTheme="majorHAnsi" w:hAnsiTheme="majorHAnsi" w:cs="Tahoma"/>
          <w:sz w:val="24"/>
          <w:szCs w:val="24"/>
        </w:rPr>
      </w:pPr>
      <w:r w:rsidRPr="00D352A3">
        <w:rPr>
          <w:rFonts w:asciiTheme="majorHAnsi" w:hAnsiTheme="majorHAnsi" w:cs="Tahoma"/>
          <w:sz w:val="24"/>
          <w:szCs w:val="24"/>
        </w:rPr>
        <w:tab/>
        <w:t xml:space="preserve">Gabinete do Executivo Municipal de Formosa do Sul, em </w:t>
      </w:r>
      <w:r w:rsidR="00D352A3" w:rsidRPr="00D352A3">
        <w:rPr>
          <w:rFonts w:asciiTheme="majorHAnsi" w:hAnsiTheme="majorHAnsi" w:cs="Tahoma"/>
          <w:sz w:val="24"/>
          <w:szCs w:val="24"/>
        </w:rPr>
        <w:t xml:space="preserve">29 </w:t>
      </w:r>
      <w:r w:rsidRPr="00D352A3">
        <w:rPr>
          <w:rFonts w:asciiTheme="majorHAnsi" w:hAnsiTheme="majorHAnsi" w:cs="Tahoma"/>
          <w:sz w:val="24"/>
          <w:szCs w:val="24"/>
        </w:rPr>
        <w:t xml:space="preserve">de </w:t>
      </w:r>
      <w:r w:rsidR="00D352A3" w:rsidRPr="00D352A3">
        <w:rPr>
          <w:rFonts w:asciiTheme="majorHAnsi" w:hAnsiTheme="majorHAnsi" w:cs="Tahoma"/>
          <w:sz w:val="24"/>
          <w:szCs w:val="24"/>
        </w:rPr>
        <w:t>janeiro</w:t>
      </w:r>
      <w:r w:rsidRPr="00D352A3">
        <w:rPr>
          <w:rFonts w:asciiTheme="majorHAnsi" w:hAnsiTheme="majorHAnsi" w:cs="Tahoma"/>
          <w:sz w:val="24"/>
          <w:szCs w:val="24"/>
        </w:rPr>
        <w:t xml:space="preserve"> de 20</w:t>
      </w:r>
      <w:r w:rsidR="002A008C" w:rsidRPr="00D352A3">
        <w:rPr>
          <w:rFonts w:asciiTheme="majorHAnsi" w:hAnsiTheme="majorHAnsi" w:cs="Tahoma"/>
          <w:sz w:val="24"/>
          <w:szCs w:val="24"/>
        </w:rPr>
        <w:t>1</w:t>
      </w:r>
      <w:r w:rsidR="00D352A3" w:rsidRPr="00D352A3">
        <w:rPr>
          <w:rFonts w:asciiTheme="majorHAnsi" w:hAnsiTheme="majorHAnsi" w:cs="Tahoma"/>
          <w:sz w:val="24"/>
          <w:szCs w:val="24"/>
        </w:rPr>
        <w:t>5</w:t>
      </w:r>
      <w:r w:rsidRPr="00D352A3">
        <w:rPr>
          <w:rFonts w:asciiTheme="majorHAnsi" w:hAnsiTheme="majorHAnsi" w:cs="Tahoma"/>
          <w:sz w:val="24"/>
          <w:szCs w:val="24"/>
        </w:rPr>
        <w:t>.</w:t>
      </w:r>
    </w:p>
    <w:p w:rsidR="00497977" w:rsidRPr="00D352A3" w:rsidRDefault="00497977" w:rsidP="00497977">
      <w:pPr>
        <w:jc w:val="both"/>
        <w:rPr>
          <w:rFonts w:asciiTheme="majorHAnsi" w:hAnsiTheme="majorHAnsi" w:cs="Tahoma"/>
          <w:sz w:val="24"/>
          <w:szCs w:val="24"/>
        </w:rPr>
      </w:pP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</w:p>
    <w:p w:rsidR="007F3666" w:rsidRPr="00D352A3" w:rsidRDefault="007F3666" w:rsidP="00497977">
      <w:pPr>
        <w:jc w:val="both"/>
        <w:rPr>
          <w:rFonts w:asciiTheme="majorHAnsi" w:hAnsiTheme="majorHAnsi" w:cs="Tahoma"/>
          <w:sz w:val="24"/>
          <w:szCs w:val="24"/>
        </w:rPr>
      </w:pPr>
    </w:p>
    <w:p w:rsidR="00497977" w:rsidRPr="00D352A3" w:rsidRDefault="00497977" w:rsidP="00497977">
      <w:pPr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sz w:val="24"/>
          <w:szCs w:val="24"/>
        </w:rPr>
        <w:tab/>
      </w:r>
      <w:r w:rsidRPr="00D352A3">
        <w:rPr>
          <w:rFonts w:asciiTheme="majorHAnsi" w:hAnsiTheme="majorHAnsi" w:cs="Tahoma"/>
          <w:b/>
          <w:bCs/>
          <w:sz w:val="24"/>
          <w:szCs w:val="24"/>
        </w:rPr>
        <w:t xml:space="preserve">    </w:t>
      </w:r>
      <w:r w:rsidR="009324A4" w:rsidRPr="00D352A3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</w:p>
    <w:p w:rsidR="00497977" w:rsidRPr="00D352A3" w:rsidRDefault="009324A4" w:rsidP="00497977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ab/>
        <w:t xml:space="preserve">                 PREFEITO MUNICIPAL</w:t>
      </w:r>
    </w:p>
    <w:p w:rsidR="00497977" w:rsidRPr="00D352A3" w:rsidRDefault="00497977" w:rsidP="00A417C9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A417C9" w:rsidRPr="00D352A3" w:rsidRDefault="009324A4" w:rsidP="00A417C9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ab/>
      </w:r>
    </w:p>
    <w:p w:rsidR="00A417C9" w:rsidRPr="00D352A3" w:rsidRDefault="009324A4" w:rsidP="00A417C9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ab/>
        <w:t>REGISTRADO E PUBLICADO EM DATA SUPRA.</w:t>
      </w:r>
    </w:p>
    <w:p w:rsidR="00D22798" w:rsidRPr="00D352A3" w:rsidRDefault="009324A4" w:rsidP="007F3666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352A3">
        <w:rPr>
          <w:rFonts w:asciiTheme="majorHAnsi" w:hAnsiTheme="majorHAnsi" w:cs="Tahoma"/>
          <w:b/>
          <w:sz w:val="24"/>
          <w:szCs w:val="24"/>
        </w:rPr>
        <w:tab/>
      </w:r>
      <w:r w:rsidRPr="00D352A3">
        <w:rPr>
          <w:rFonts w:asciiTheme="majorHAnsi" w:hAnsiTheme="majorHAnsi" w:cs="Tahoma"/>
          <w:b/>
          <w:sz w:val="24"/>
          <w:szCs w:val="24"/>
        </w:rPr>
        <w:tab/>
        <w:t xml:space="preserve">    </w:t>
      </w:r>
    </w:p>
    <w:sectPr w:rsidR="00D22798" w:rsidRPr="00D352A3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F2" w:rsidRDefault="00CE28F2">
      <w:r>
        <w:separator/>
      </w:r>
    </w:p>
  </w:endnote>
  <w:endnote w:type="continuationSeparator" w:id="0">
    <w:p w:rsidR="00CE28F2" w:rsidRDefault="00CE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F2" w:rsidRDefault="00CE28F2">
      <w:r>
        <w:separator/>
      </w:r>
    </w:p>
  </w:footnote>
  <w:footnote w:type="continuationSeparator" w:id="0">
    <w:p w:rsidR="00CE28F2" w:rsidRDefault="00CE2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437E1"/>
    <w:rsid w:val="00070ADE"/>
    <w:rsid w:val="00080D2A"/>
    <w:rsid w:val="000900DB"/>
    <w:rsid w:val="000C510B"/>
    <w:rsid w:val="000D3846"/>
    <w:rsid w:val="00105DF5"/>
    <w:rsid w:val="0013386E"/>
    <w:rsid w:val="00153F80"/>
    <w:rsid w:val="00222FFE"/>
    <w:rsid w:val="002940F5"/>
    <w:rsid w:val="002A008C"/>
    <w:rsid w:val="002C64CC"/>
    <w:rsid w:val="003039C9"/>
    <w:rsid w:val="00353E7E"/>
    <w:rsid w:val="00385C84"/>
    <w:rsid w:val="003A5619"/>
    <w:rsid w:val="003C5E50"/>
    <w:rsid w:val="003D5F07"/>
    <w:rsid w:val="004426BB"/>
    <w:rsid w:val="00472414"/>
    <w:rsid w:val="004762A1"/>
    <w:rsid w:val="00497977"/>
    <w:rsid w:val="004C0A99"/>
    <w:rsid w:val="004E1EDE"/>
    <w:rsid w:val="0051607B"/>
    <w:rsid w:val="0053164C"/>
    <w:rsid w:val="00543189"/>
    <w:rsid w:val="00573419"/>
    <w:rsid w:val="005835D3"/>
    <w:rsid w:val="005A634D"/>
    <w:rsid w:val="005C16C8"/>
    <w:rsid w:val="00630EC4"/>
    <w:rsid w:val="00664A34"/>
    <w:rsid w:val="00665D61"/>
    <w:rsid w:val="006D3B3B"/>
    <w:rsid w:val="00711F40"/>
    <w:rsid w:val="00747258"/>
    <w:rsid w:val="007541BB"/>
    <w:rsid w:val="00756D41"/>
    <w:rsid w:val="007F3666"/>
    <w:rsid w:val="00812A68"/>
    <w:rsid w:val="00832C3B"/>
    <w:rsid w:val="00917128"/>
    <w:rsid w:val="009212E9"/>
    <w:rsid w:val="009324A4"/>
    <w:rsid w:val="00934496"/>
    <w:rsid w:val="009361E8"/>
    <w:rsid w:val="00952215"/>
    <w:rsid w:val="00964C90"/>
    <w:rsid w:val="009E64D9"/>
    <w:rsid w:val="00A171F9"/>
    <w:rsid w:val="00A35E5C"/>
    <w:rsid w:val="00A417C9"/>
    <w:rsid w:val="00A55E3B"/>
    <w:rsid w:val="00AB053E"/>
    <w:rsid w:val="00AC142E"/>
    <w:rsid w:val="00AD4167"/>
    <w:rsid w:val="00B13956"/>
    <w:rsid w:val="00B17D26"/>
    <w:rsid w:val="00B63BF3"/>
    <w:rsid w:val="00B7051F"/>
    <w:rsid w:val="00B91C36"/>
    <w:rsid w:val="00C12A88"/>
    <w:rsid w:val="00C12AE4"/>
    <w:rsid w:val="00C2380B"/>
    <w:rsid w:val="00C33BF5"/>
    <w:rsid w:val="00C41B9A"/>
    <w:rsid w:val="00C866BF"/>
    <w:rsid w:val="00CC04C2"/>
    <w:rsid w:val="00CE1744"/>
    <w:rsid w:val="00CE2782"/>
    <w:rsid w:val="00CE28F2"/>
    <w:rsid w:val="00CF78CA"/>
    <w:rsid w:val="00D12E3C"/>
    <w:rsid w:val="00D22798"/>
    <w:rsid w:val="00D352A3"/>
    <w:rsid w:val="00D53084"/>
    <w:rsid w:val="00DD5B81"/>
    <w:rsid w:val="00E10C29"/>
    <w:rsid w:val="00E10EB3"/>
    <w:rsid w:val="00E367D1"/>
    <w:rsid w:val="00E577D3"/>
    <w:rsid w:val="00E612A8"/>
    <w:rsid w:val="00E85B63"/>
    <w:rsid w:val="00E86161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2009-12-09T18:02:00Z</cp:lastPrinted>
  <dcterms:created xsi:type="dcterms:W3CDTF">2015-01-30T19:21:00Z</dcterms:created>
  <dcterms:modified xsi:type="dcterms:W3CDTF">2015-01-30T19:21:00Z</dcterms:modified>
</cp:coreProperties>
</file>