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55" w:rsidRDefault="00B10055" w:rsidP="007A08F7">
      <w:pPr>
        <w:rPr>
          <w:rFonts w:asciiTheme="majorHAnsi" w:hAnsiTheme="majorHAnsi" w:cs="Courier New"/>
          <w:b/>
        </w:rPr>
      </w:pPr>
    </w:p>
    <w:p w:rsidR="00D30185" w:rsidRPr="00CE32DD" w:rsidRDefault="00D30185" w:rsidP="007A08F7">
      <w:pPr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>ESTADO DE SANTA CATARINA</w:t>
      </w:r>
    </w:p>
    <w:p w:rsidR="00D30185" w:rsidRPr="00CE32DD" w:rsidRDefault="00D30185" w:rsidP="007A08F7">
      <w:pPr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>PREFEITURA MUNICIPAL DE FORMOSA DO SUL</w:t>
      </w:r>
    </w:p>
    <w:p w:rsidR="00D30185" w:rsidRPr="00CE32DD" w:rsidRDefault="00D30185" w:rsidP="00D30185">
      <w:pPr>
        <w:ind w:firstLine="708"/>
        <w:jc w:val="center"/>
        <w:rPr>
          <w:rFonts w:asciiTheme="majorHAnsi" w:hAnsiTheme="majorHAnsi" w:cs="Courier New"/>
          <w:b/>
        </w:rPr>
      </w:pPr>
    </w:p>
    <w:p w:rsidR="00734E3A" w:rsidRPr="00CE32DD" w:rsidRDefault="00734E3A" w:rsidP="00734E3A">
      <w:pPr>
        <w:pStyle w:val="Standard"/>
        <w:rPr>
          <w:rFonts w:asciiTheme="majorHAnsi" w:hAnsiTheme="majorHAnsi"/>
          <w:sz w:val="24"/>
          <w:szCs w:val="24"/>
        </w:rPr>
      </w:pPr>
    </w:p>
    <w:p w:rsidR="00CE32DD" w:rsidRDefault="00CE32DD" w:rsidP="00CE32DD">
      <w:pPr>
        <w:pStyle w:val="Ttulo"/>
        <w:spacing w:line="360" w:lineRule="auto"/>
        <w:ind w:right="1043"/>
        <w:jc w:val="center"/>
        <w:rPr>
          <w:rFonts w:asciiTheme="majorHAnsi" w:hAnsiTheme="majorHAnsi" w:cs="Tahoma"/>
          <w:b/>
          <w:sz w:val="24"/>
          <w:szCs w:val="24"/>
        </w:rPr>
      </w:pPr>
      <w:r w:rsidRPr="00CE32DD">
        <w:rPr>
          <w:rFonts w:asciiTheme="majorHAnsi" w:hAnsiTheme="majorHAnsi" w:cs="Tahoma"/>
          <w:b/>
          <w:sz w:val="24"/>
          <w:szCs w:val="24"/>
        </w:rPr>
        <w:t xml:space="preserve">LEI </w:t>
      </w:r>
      <w:r>
        <w:rPr>
          <w:rFonts w:asciiTheme="majorHAnsi" w:hAnsiTheme="majorHAnsi" w:cs="Tahoma"/>
          <w:b/>
          <w:sz w:val="24"/>
          <w:szCs w:val="24"/>
        </w:rPr>
        <w:t>COMPLEMENTAR</w:t>
      </w:r>
      <w:r w:rsidRPr="00CE32DD">
        <w:rPr>
          <w:rFonts w:asciiTheme="majorHAnsi" w:hAnsiTheme="majorHAnsi" w:cs="Tahoma"/>
          <w:b/>
          <w:sz w:val="24"/>
          <w:szCs w:val="24"/>
        </w:rPr>
        <w:t xml:space="preserve"> Nº </w:t>
      </w:r>
      <w:r w:rsidR="007C3439">
        <w:rPr>
          <w:rFonts w:asciiTheme="majorHAnsi" w:hAnsiTheme="majorHAnsi" w:cs="Tahoma"/>
          <w:b/>
          <w:sz w:val="24"/>
          <w:szCs w:val="24"/>
        </w:rPr>
        <w:t>52</w:t>
      </w:r>
      <w:r w:rsidRPr="00CE32DD">
        <w:rPr>
          <w:rFonts w:asciiTheme="majorHAnsi" w:hAnsiTheme="majorHAnsi" w:cs="Tahoma"/>
          <w:b/>
          <w:sz w:val="24"/>
          <w:szCs w:val="24"/>
        </w:rPr>
        <w:t>, DE</w:t>
      </w:r>
      <w:r w:rsidR="007C3439">
        <w:rPr>
          <w:rFonts w:asciiTheme="majorHAnsi" w:hAnsiTheme="majorHAnsi" w:cs="Tahoma"/>
          <w:b/>
          <w:sz w:val="24"/>
          <w:szCs w:val="24"/>
        </w:rPr>
        <w:t xml:space="preserve"> </w:t>
      </w:r>
      <w:r w:rsidR="00202169">
        <w:rPr>
          <w:rFonts w:asciiTheme="majorHAnsi" w:hAnsiTheme="majorHAnsi" w:cs="Tahoma"/>
          <w:b/>
          <w:sz w:val="24"/>
          <w:szCs w:val="24"/>
        </w:rPr>
        <w:t>20</w:t>
      </w:r>
      <w:r w:rsidRPr="00CE32DD">
        <w:rPr>
          <w:rFonts w:asciiTheme="majorHAnsi" w:hAnsiTheme="majorHAnsi" w:cs="Tahoma"/>
          <w:b/>
          <w:sz w:val="24"/>
          <w:szCs w:val="24"/>
        </w:rPr>
        <w:t xml:space="preserve"> DE</w:t>
      </w:r>
      <w:proofErr w:type="gramStart"/>
      <w:r w:rsidRPr="00CE32DD">
        <w:rPr>
          <w:rFonts w:asciiTheme="majorHAnsi" w:hAnsiTheme="majorHAnsi" w:cs="Tahoma"/>
          <w:b/>
          <w:sz w:val="24"/>
          <w:szCs w:val="24"/>
        </w:rPr>
        <w:t xml:space="preserve"> </w:t>
      </w:r>
      <w:r w:rsidR="007C3439">
        <w:rPr>
          <w:rFonts w:asciiTheme="majorHAnsi" w:hAnsiTheme="majorHAnsi" w:cs="Tahoma"/>
          <w:b/>
          <w:sz w:val="24"/>
          <w:szCs w:val="24"/>
        </w:rPr>
        <w:t xml:space="preserve"> </w:t>
      </w:r>
      <w:proofErr w:type="gramEnd"/>
      <w:r w:rsidR="007C3439">
        <w:rPr>
          <w:rFonts w:asciiTheme="majorHAnsi" w:hAnsiTheme="majorHAnsi" w:cs="Tahoma"/>
          <w:b/>
          <w:sz w:val="24"/>
          <w:szCs w:val="24"/>
        </w:rPr>
        <w:t>MARÇO</w:t>
      </w:r>
      <w:r w:rsidRPr="00CE32DD">
        <w:rPr>
          <w:rFonts w:asciiTheme="majorHAnsi" w:hAnsiTheme="majorHAnsi" w:cs="Tahoma"/>
          <w:b/>
          <w:sz w:val="24"/>
          <w:szCs w:val="24"/>
        </w:rPr>
        <w:t xml:space="preserve"> DE 2015.</w:t>
      </w:r>
    </w:p>
    <w:p w:rsidR="00170FEA" w:rsidRPr="00170FEA" w:rsidRDefault="00170FEA" w:rsidP="00170FEA">
      <w:pPr>
        <w:pStyle w:val="Corpodetexto"/>
      </w:pPr>
    </w:p>
    <w:p w:rsidR="00CE32DD" w:rsidRPr="00CE32DD" w:rsidRDefault="00CE32DD" w:rsidP="00CE32DD">
      <w:pPr>
        <w:spacing w:line="360" w:lineRule="auto"/>
        <w:ind w:right="1043"/>
        <w:jc w:val="both"/>
        <w:rPr>
          <w:rFonts w:asciiTheme="majorHAnsi" w:hAnsiTheme="majorHAnsi" w:cs="Tahoma"/>
        </w:rPr>
      </w:pPr>
    </w:p>
    <w:p w:rsidR="00D30185" w:rsidRPr="00CE32DD" w:rsidRDefault="00D30185" w:rsidP="00D30185">
      <w:pPr>
        <w:rPr>
          <w:rFonts w:asciiTheme="majorHAnsi" w:hAnsiTheme="majorHAnsi" w:cs="Courier New"/>
        </w:rPr>
      </w:pPr>
    </w:p>
    <w:p w:rsidR="00FD270C" w:rsidRPr="00CE32DD" w:rsidRDefault="00FD270C" w:rsidP="00FD270C">
      <w:pPr>
        <w:pStyle w:val="Standard"/>
        <w:rPr>
          <w:rFonts w:asciiTheme="majorHAnsi" w:hAnsiTheme="majorHAnsi"/>
          <w:sz w:val="24"/>
          <w:szCs w:val="24"/>
        </w:rPr>
      </w:pPr>
    </w:p>
    <w:p w:rsidR="00102033" w:rsidRPr="00CE32DD" w:rsidRDefault="004A03D4" w:rsidP="00D10717">
      <w:pPr>
        <w:pStyle w:val="Standard"/>
        <w:ind w:left="2268"/>
        <w:jc w:val="both"/>
        <w:rPr>
          <w:rFonts w:asciiTheme="majorHAnsi" w:hAnsiTheme="majorHAnsi" w:cs="Courier New"/>
          <w:sz w:val="24"/>
          <w:szCs w:val="24"/>
        </w:rPr>
      </w:pPr>
      <w:r w:rsidRPr="00CE32DD">
        <w:rPr>
          <w:rFonts w:asciiTheme="majorHAnsi" w:hAnsiTheme="majorHAnsi" w:cs="Courier New"/>
          <w:b/>
          <w:sz w:val="24"/>
          <w:szCs w:val="24"/>
        </w:rPr>
        <w:t>“</w:t>
      </w:r>
      <w:r w:rsidR="00D30185" w:rsidRPr="00CE32DD">
        <w:rPr>
          <w:rFonts w:asciiTheme="majorHAnsi" w:hAnsiTheme="majorHAnsi" w:cs="Courier New"/>
          <w:b/>
          <w:sz w:val="24"/>
          <w:szCs w:val="24"/>
        </w:rPr>
        <w:t xml:space="preserve">DISPÕE SOBRE A REVISÃO </w:t>
      </w:r>
      <w:proofErr w:type="gramStart"/>
      <w:r w:rsidR="00D30185" w:rsidRPr="00CE32DD">
        <w:rPr>
          <w:rFonts w:asciiTheme="majorHAnsi" w:hAnsiTheme="majorHAnsi" w:cs="Courier New"/>
          <w:b/>
          <w:sz w:val="24"/>
          <w:szCs w:val="24"/>
        </w:rPr>
        <w:t>GERAL ANUAL DOS VENCIMENTOS</w:t>
      </w:r>
      <w:r w:rsidR="00646891" w:rsidRPr="00CE32DD">
        <w:rPr>
          <w:rFonts w:asciiTheme="majorHAnsi" w:hAnsiTheme="majorHAnsi" w:cs="Courier New"/>
          <w:b/>
          <w:sz w:val="24"/>
          <w:szCs w:val="24"/>
        </w:rPr>
        <w:t xml:space="preserve"> DOS SERVIDORES PÚBLICOS</w:t>
      </w:r>
      <w:r w:rsidR="00D30185" w:rsidRPr="00CE32DD">
        <w:rPr>
          <w:rFonts w:asciiTheme="majorHAnsi" w:hAnsiTheme="majorHAnsi" w:cs="Courier New"/>
          <w:b/>
          <w:sz w:val="24"/>
          <w:szCs w:val="24"/>
        </w:rPr>
        <w:t xml:space="preserve"> </w:t>
      </w:r>
      <w:r w:rsidR="00580922" w:rsidRPr="00CE32DD">
        <w:rPr>
          <w:rFonts w:asciiTheme="majorHAnsi" w:hAnsiTheme="majorHAnsi" w:cs="Courier New"/>
          <w:b/>
          <w:sz w:val="24"/>
          <w:szCs w:val="24"/>
        </w:rPr>
        <w:t>MUNICIPAIS</w:t>
      </w:r>
      <w:proofErr w:type="gramEnd"/>
      <w:r w:rsidR="00580922" w:rsidRPr="00CE32DD">
        <w:rPr>
          <w:rFonts w:asciiTheme="majorHAnsi" w:hAnsiTheme="majorHAnsi" w:cs="Courier New"/>
          <w:b/>
          <w:sz w:val="24"/>
          <w:szCs w:val="24"/>
        </w:rPr>
        <w:t xml:space="preserve"> </w:t>
      </w:r>
      <w:r w:rsidR="00E66621" w:rsidRPr="00CE32DD">
        <w:rPr>
          <w:rFonts w:asciiTheme="majorHAnsi" w:hAnsiTheme="majorHAnsi" w:cs="Courier New"/>
          <w:b/>
          <w:sz w:val="24"/>
          <w:szCs w:val="24"/>
        </w:rPr>
        <w:t xml:space="preserve">E </w:t>
      </w:r>
      <w:r w:rsidR="00580922" w:rsidRPr="00CE32DD">
        <w:rPr>
          <w:rFonts w:asciiTheme="majorHAnsi" w:hAnsiTheme="majorHAnsi" w:cs="Courier New"/>
          <w:b/>
          <w:sz w:val="24"/>
          <w:szCs w:val="24"/>
        </w:rPr>
        <w:t xml:space="preserve">DOS </w:t>
      </w:r>
      <w:r w:rsidR="00E66621" w:rsidRPr="00CE32DD">
        <w:rPr>
          <w:rFonts w:asciiTheme="majorHAnsi" w:hAnsiTheme="majorHAnsi" w:cs="Courier New"/>
          <w:b/>
          <w:sz w:val="24"/>
          <w:szCs w:val="24"/>
        </w:rPr>
        <w:t xml:space="preserve">SUBSÍDIOS </w:t>
      </w:r>
      <w:r w:rsidR="00D30185" w:rsidRPr="00CE32DD">
        <w:rPr>
          <w:rFonts w:asciiTheme="majorHAnsi" w:hAnsiTheme="majorHAnsi" w:cs="Courier New"/>
          <w:b/>
          <w:sz w:val="24"/>
          <w:szCs w:val="24"/>
        </w:rPr>
        <w:t xml:space="preserve">DOS </w:t>
      </w:r>
      <w:r w:rsidR="00E66621" w:rsidRPr="00CE32DD">
        <w:rPr>
          <w:rFonts w:asciiTheme="majorHAnsi" w:hAnsiTheme="majorHAnsi" w:cs="Courier New"/>
          <w:b/>
          <w:sz w:val="24"/>
          <w:szCs w:val="24"/>
        </w:rPr>
        <w:t>AGENTES</w:t>
      </w:r>
      <w:r w:rsidR="00D30185" w:rsidRPr="00CE32DD">
        <w:rPr>
          <w:rFonts w:asciiTheme="majorHAnsi" w:hAnsiTheme="majorHAnsi" w:cs="Courier New"/>
          <w:b/>
          <w:sz w:val="24"/>
          <w:szCs w:val="24"/>
        </w:rPr>
        <w:t xml:space="preserve"> PÚBLICOS MUNICIPAIS</w:t>
      </w:r>
      <w:r w:rsidR="00BE763F" w:rsidRPr="00CE32DD">
        <w:rPr>
          <w:rFonts w:asciiTheme="majorHAnsi" w:hAnsiTheme="majorHAnsi" w:cs="Courier New"/>
          <w:b/>
          <w:sz w:val="24"/>
          <w:szCs w:val="24"/>
        </w:rPr>
        <w:t>,</w:t>
      </w:r>
      <w:r w:rsidR="00D30185" w:rsidRPr="00CE32DD">
        <w:rPr>
          <w:rFonts w:asciiTheme="majorHAnsi" w:hAnsiTheme="majorHAnsi" w:cs="Courier New"/>
          <w:b/>
          <w:sz w:val="24"/>
          <w:szCs w:val="24"/>
        </w:rPr>
        <w:t xml:space="preserve"> </w:t>
      </w:r>
      <w:r w:rsidR="00BE763F" w:rsidRPr="00CE32DD">
        <w:rPr>
          <w:rFonts w:asciiTheme="majorHAnsi" w:hAnsiTheme="majorHAnsi" w:cs="Courier New"/>
          <w:b/>
          <w:sz w:val="24"/>
          <w:szCs w:val="24"/>
        </w:rPr>
        <w:t>E</w:t>
      </w:r>
      <w:r w:rsidR="00BE763F" w:rsidRPr="00CE32DD">
        <w:rPr>
          <w:rFonts w:asciiTheme="majorHAnsi" w:hAnsiTheme="majorHAnsi"/>
          <w:b/>
          <w:sz w:val="24"/>
          <w:szCs w:val="24"/>
          <w:lang w:eastAsia="pt-BR" w:bidi="ar-SA"/>
        </w:rPr>
        <w:t xml:space="preserve"> </w:t>
      </w:r>
      <w:r w:rsidR="00BE763F" w:rsidRPr="00CE32DD">
        <w:rPr>
          <w:rFonts w:asciiTheme="majorHAnsi" w:hAnsiTheme="majorHAnsi" w:cs="Courier New"/>
          <w:b/>
          <w:sz w:val="24"/>
          <w:szCs w:val="24"/>
        </w:rPr>
        <w:t>SOBRE A CONCESSÃO DE REAJUSTE AOS SERVIDORES EFETIVOS, COMISSIONADOS E TEMPORÁRIOS E DÁ OUTRAS PROVIDÊNCIAS</w:t>
      </w:r>
      <w:r w:rsidRPr="00CE32DD">
        <w:rPr>
          <w:rFonts w:asciiTheme="majorHAnsi" w:hAnsiTheme="majorHAnsi" w:cs="Courier New"/>
          <w:b/>
          <w:sz w:val="24"/>
          <w:szCs w:val="24"/>
        </w:rPr>
        <w:t>”.</w:t>
      </w:r>
    </w:p>
    <w:p w:rsidR="00D30185" w:rsidRPr="00CE32DD" w:rsidRDefault="00D30185" w:rsidP="000359A3">
      <w:pPr>
        <w:pStyle w:val="Standard"/>
        <w:jc w:val="right"/>
        <w:rPr>
          <w:rFonts w:asciiTheme="majorHAnsi" w:hAnsiTheme="majorHAnsi" w:cs="Courier New"/>
          <w:sz w:val="24"/>
          <w:szCs w:val="24"/>
        </w:rPr>
      </w:pPr>
    </w:p>
    <w:p w:rsidR="00D30185" w:rsidRPr="00CE32DD" w:rsidRDefault="00D30185" w:rsidP="0021316D">
      <w:pPr>
        <w:pStyle w:val="Standard"/>
        <w:rPr>
          <w:rFonts w:asciiTheme="majorHAnsi" w:hAnsiTheme="majorHAnsi" w:cs="Courier New"/>
          <w:sz w:val="24"/>
          <w:szCs w:val="24"/>
        </w:rPr>
      </w:pPr>
    </w:p>
    <w:p w:rsidR="00AF7368" w:rsidRPr="00CE32DD" w:rsidRDefault="00AF7368" w:rsidP="008E2CE7">
      <w:pPr>
        <w:spacing w:after="120" w:line="360" w:lineRule="auto"/>
        <w:ind w:firstLine="1134"/>
        <w:jc w:val="both"/>
        <w:rPr>
          <w:rFonts w:asciiTheme="majorHAnsi" w:hAnsiTheme="majorHAnsi" w:cs="Courier New"/>
        </w:rPr>
      </w:pPr>
      <w:r w:rsidRPr="00CE32DD">
        <w:rPr>
          <w:rFonts w:asciiTheme="majorHAnsi" w:hAnsiTheme="majorHAnsi" w:cs="Courier New"/>
          <w:b/>
        </w:rPr>
        <w:t xml:space="preserve">JORGE ANTONIO COMUNELLO, </w:t>
      </w:r>
      <w:r w:rsidRPr="00CE32DD">
        <w:rPr>
          <w:rFonts w:asciiTheme="majorHAnsi" w:hAnsiTheme="majorHAnsi" w:cs="Courier New"/>
        </w:rPr>
        <w:t>Prefeito Municipal de Formosa do Sul, Estado de Santa Catarina, faz saber a todos os habitantes do Município que a Câmara de Vereadores aprovou e fica sancionada a seguinte Lei Complementar:</w:t>
      </w:r>
    </w:p>
    <w:p w:rsidR="000E66D4" w:rsidRPr="00CE32DD" w:rsidRDefault="000E66D4" w:rsidP="000E66D4">
      <w:pPr>
        <w:pStyle w:val="Standard"/>
        <w:rPr>
          <w:rFonts w:asciiTheme="majorHAnsi" w:hAnsiTheme="majorHAnsi"/>
          <w:sz w:val="24"/>
          <w:szCs w:val="24"/>
        </w:rPr>
      </w:pPr>
    </w:p>
    <w:p w:rsidR="001820B5" w:rsidRPr="00CE32DD" w:rsidRDefault="004F0ACE" w:rsidP="008E2CE7">
      <w:pPr>
        <w:spacing w:after="120" w:line="360" w:lineRule="auto"/>
        <w:ind w:firstLine="1134"/>
        <w:jc w:val="both"/>
        <w:rPr>
          <w:rFonts w:asciiTheme="majorHAnsi" w:hAnsiTheme="majorHAnsi" w:cs="Courier New"/>
        </w:rPr>
      </w:pPr>
      <w:r w:rsidRPr="00CE32DD">
        <w:rPr>
          <w:rFonts w:asciiTheme="majorHAnsi" w:hAnsiTheme="majorHAnsi" w:cs="Courier New"/>
          <w:b/>
        </w:rPr>
        <w:t>Art. 1º</w:t>
      </w:r>
      <w:r w:rsidRPr="00CE32DD">
        <w:rPr>
          <w:rFonts w:asciiTheme="majorHAnsi" w:hAnsiTheme="majorHAnsi" w:cs="Courier New"/>
        </w:rPr>
        <w:t xml:space="preserve"> </w:t>
      </w:r>
      <w:r w:rsidR="00797952" w:rsidRPr="00CE32DD">
        <w:rPr>
          <w:rFonts w:asciiTheme="majorHAnsi" w:hAnsiTheme="majorHAnsi" w:cs="Courier New"/>
        </w:rPr>
        <w:t xml:space="preserve">Os vencimentos dos </w:t>
      </w:r>
      <w:r w:rsidR="00D93951" w:rsidRPr="00CE32DD">
        <w:rPr>
          <w:rFonts w:asciiTheme="majorHAnsi" w:hAnsiTheme="majorHAnsi" w:cs="Courier New"/>
        </w:rPr>
        <w:t>servidores públicos municipais efetivos, comissionados e temporários dos Poderes Executivo e Legislativo</w:t>
      </w:r>
      <w:r w:rsidR="00E67150" w:rsidRPr="00CE32DD">
        <w:rPr>
          <w:rFonts w:asciiTheme="majorHAnsi" w:hAnsiTheme="majorHAnsi" w:cs="Courier New"/>
        </w:rPr>
        <w:t xml:space="preserve"> Municipal</w:t>
      </w:r>
      <w:r w:rsidR="008F36DF" w:rsidRPr="00CE32DD">
        <w:rPr>
          <w:rFonts w:asciiTheme="majorHAnsi" w:hAnsiTheme="majorHAnsi" w:cs="Courier New"/>
        </w:rPr>
        <w:t>,</w:t>
      </w:r>
      <w:r w:rsidR="001820B5" w:rsidRPr="00CE32DD">
        <w:rPr>
          <w:rFonts w:asciiTheme="majorHAnsi" w:hAnsiTheme="majorHAnsi" w:cs="Courier New"/>
        </w:rPr>
        <w:t xml:space="preserve"> </w:t>
      </w:r>
      <w:r w:rsidR="0050534E" w:rsidRPr="00CE32DD">
        <w:rPr>
          <w:rFonts w:asciiTheme="majorHAnsi" w:hAnsiTheme="majorHAnsi" w:cs="Courier New"/>
        </w:rPr>
        <w:t xml:space="preserve">ficam revisados em </w:t>
      </w:r>
      <w:r w:rsidR="00E67150" w:rsidRPr="00CE32DD">
        <w:rPr>
          <w:rFonts w:asciiTheme="majorHAnsi" w:hAnsiTheme="majorHAnsi" w:cs="Courier New"/>
        </w:rPr>
        <w:t xml:space="preserve">3,85% (três vírgula oitenta e cinco por cento), </w:t>
      </w:r>
      <w:r w:rsidR="008F36DF" w:rsidRPr="00CE32DD">
        <w:rPr>
          <w:rFonts w:asciiTheme="majorHAnsi" w:hAnsiTheme="majorHAnsi" w:cs="Courier New"/>
        </w:rPr>
        <w:t xml:space="preserve">correspondentes </w:t>
      </w:r>
      <w:r w:rsidR="0050534E" w:rsidRPr="00CE32DD">
        <w:rPr>
          <w:rFonts w:asciiTheme="majorHAnsi" w:hAnsiTheme="majorHAnsi" w:cs="Courier New"/>
        </w:rPr>
        <w:t xml:space="preserve">ao IGP-M acumulado no período de março de 2014 a fevereiro de 2015, e reajustados em </w:t>
      </w:r>
      <w:r w:rsidR="008F36DF" w:rsidRPr="00CE32DD">
        <w:rPr>
          <w:rFonts w:asciiTheme="majorHAnsi" w:hAnsiTheme="majorHAnsi" w:cs="Courier New"/>
        </w:rPr>
        <w:t xml:space="preserve">mais </w:t>
      </w:r>
      <w:r w:rsidR="00E67150" w:rsidRPr="00CE32DD">
        <w:rPr>
          <w:rFonts w:asciiTheme="majorHAnsi" w:hAnsiTheme="majorHAnsi" w:cs="Courier New"/>
        </w:rPr>
        <w:t>4</w:t>
      </w:r>
      <w:r w:rsidR="00E67150" w:rsidRPr="00CE32DD">
        <w:rPr>
          <w:rFonts w:asciiTheme="majorHAnsi" w:hAnsiTheme="majorHAnsi" w:cs="Courier New"/>
          <w:bCs/>
        </w:rPr>
        <w:t>,00% (quatro por cento),</w:t>
      </w:r>
      <w:r w:rsidR="00675185" w:rsidRPr="00CE32DD">
        <w:rPr>
          <w:rFonts w:asciiTheme="majorHAnsi" w:hAnsiTheme="majorHAnsi" w:cs="Courier New"/>
        </w:rPr>
        <w:t xml:space="preserve"> </w:t>
      </w:r>
      <w:r w:rsidR="00D308C9" w:rsidRPr="00CE32DD">
        <w:rPr>
          <w:rFonts w:asciiTheme="majorHAnsi" w:hAnsiTheme="majorHAnsi" w:cs="Courier New"/>
          <w:bCs/>
        </w:rPr>
        <w:t>totalizando o percentual capitalizado de 8,00% (oito por cento)</w:t>
      </w:r>
      <w:r w:rsidR="00E67150" w:rsidRPr="00CE32DD">
        <w:rPr>
          <w:rFonts w:asciiTheme="majorHAnsi" w:hAnsiTheme="majorHAnsi" w:cs="Courier New"/>
          <w:bCs/>
        </w:rPr>
        <w:t>,</w:t>
      </w:r>
      <w:r w:rsidR="00D308C9" w:rsidRPr="00CE32DD">
        <w:rPr>
          <w:rFonts w:asciiTheme="majorHAnsi" w:hAnsiTheme="majorHAnsi" w:cs="Courier New"/>
          <w:bCs/>
        </w:rPr>
        <w:t xml:space="preserve"> </w:t>
      </w:r>
      <w:r w:rsidR="00D93951" w:rsidRPr="00CE32DD">
        <w:rPr>
          <w:rFonts w:asciiTheme="majorHAnsi" w:hAnsiTheme="majorHAnsi" w:cs="Courier New"/>
        </w:rPr>
        <w:t xml:space="preserve">a incidir </w:t>
      </w:r>
      <w:r w:rsidR="002322D1" w:rsidRPr="00CE32DD">
        <w:rPr>
          <w:rFonts w:asciiTheme="majorHAnsi" w:hAnsiTheme="majorHAnsi" w:cs="Courier New"/>
        </w:rPr>
        <w:t xml:space="preserve">sobre os </w:t>
      </w:r>
      <w:r w:rsidRPr="00CE32DD">
        <w:rPr>
          <w:rFonts w:asciiTheme="majorHAnsi" w:hAnsiTheme="majorHAnsi" w:cs="Courier New"/>
        </w:rPr>
        <w:t>vencimentos</w:t>
      </w:r>
      <w:r w:rsidR="00734E3A" w:rsidRPr="00CE32DD">
        <w:rPr>
          <w:rFonts w:asciiTheme="majorHAnsi" w:hAnsiTheme="majorHAnsi" w:cs="Courier New"/>
        </w:rPr>
        <w:t xml:space="preserve"> vigentes n</w:t>
      </w:r>
      <w:r w:rsidR="00D93951" w:rsidRPr="00CE32DD">
        <w:rPr>
          <w:rFonts w:asciiTheme="majorHAnsi" w:hAnsiTheme="majorHAnsi" w:cs="Courier New"/>
        </w:rPr>
        <w:t xml:space="preserve">o </w:t>
      </w:r>
      <w:r w:rsidR="00E67150" w:rsidRPr="00CE32DD">
        <w:rPr>
          <w:rFonts w:asciiTheme="majorHAnsi" w:hAnsiTheme="majorHAnsi" w:cs="Courier New"/>
        </w:rPr>
        <w:t xml:space="preserve">último </w:t>
      </w:r>
      <w:r w:rsidR="001A64B6" w:rsidRPr="00CE32DD">
        <w:rPr>
          <w:rFonts w:asciiTheme="majorHAnsi" w:hAnsiTheme="majorHAnsi" w:cs="Courier New"/>
        </w:rPr>
        <w:t xml:space="preserve">dia </w:t>
      </w:r>
      <w:r w:rsidR="00E67150" w:rsidRPr="00CE32DD">
        <w:rPr>
          <w:rFonts w:asciiTheme="majorHAnsi" w:hAnsiTheme="majorHAnsi" w:cs="Courier New"/>
        </w:rPr>
        <w:t xml:space="preserve">do </w:t>
      </w:r>
      <w:r w:rsidR="00D93951" w:rsidRPr="00CE32DD">
        <w:rPr>
          <w:rFonts w:asciiTheme="majorHAnsi" w:hAnsiTheme="majorHAnsi" w:cs="Courier New"/>
        </w:rPr>
        <w:t xml:space="preserve">mês </w:t>
      </w:r>
      <w:r w:rsidR="001C1907" w:rsidRPr="00CE32DD">
        <w:rPr>
          <w:rFonts w:asciiTheme="majorHAnsi" w:hAnsiTheme="majorHAnsi" w:cs="Courier New"/>
        </w:rPr>
        <w:t>de fevereiro de 201</w:t>
      </w:r>
      <w:r w:rsidR="001A64B6" w:rsidRPr="00CE32DD">
        <w:rPr>
          <w:rFonts w:asciiTheme="majorHAnsi" w:hAnsiTheme="majorHAnsi" w:cs="Courier New"/>
        </w:rPr>
        <w:t>5</w:t>
      </w:r>
      <w:r w:rsidR="00C74441" w:rsidRPr="00CE32DD">
        <w:rPr>
          <w:rFonts w:asciiTheme="majorHAnsi" w:hAnsiTheme="majorHAnsi" w:cs="Courier New"/>
        </w:rPr>
        <w:t>.</w:t>
      </w:r>
    </w:p>
    <w:p w:rsidR="004A03D4" w:rsidRPr="00CE32DD" w:rsidRDefault="004A03D4" w:rsidP="004A03D4">
      <w:pPr>
        <w:pStyle w:val="Standard"/>
        <w:rPr>
          <w:rFonts w:asciiTheme="majorHAnsi" w:hAnsiTheme="majorHAnsi"/>
          <w:sz w:val="24"/>
          <w:szCs w:val="24"/>
        </w:rPr>
      </w:pPr>
    </w:p>
    <w:p w:rsidR="0050534E" w:rsidRPr="00CE32DD" w:rsidRDefault="004F0ACE" w:rsidP="0094171E">
      <w:pPr>
        <w:spacing w:after="120" w:line="360" w:lineRule="auto"/>
        <w:ind w:firstLine="1134"/>
        <w:jc w:val="both"/>
        <w:rPr>
          <w:rFonts w:asciiTheme="majorHAnsi" w:hAnsiTheme="majorHAnsi" w:cs="Courier New"/>
        </w:rPr>
      </w:pPr>
      <w:r w:rsidRPr="00CE32DD">
        <w:rPr>
          <w:rFonts w:asciiTheme="majorHAnsi" w:hAnsiTheme="majorHAnsi" w:cs="Courier New"/>
          <w:b/>
        </w:rPr>
        <w:t xml:space="preserve">Art. </w:t>
      </w:r>
      <w:r w:rsidR="001342C7" w:rsidRPr="00CE32DD">
        <w:rPr>
          <w:rFonts w:asciiTheme="majorHAnsi" w:hAnsiTheme="majorHAnsi" w:cs="Courier New"/>
          <w:b/>
        </w:rPr>
        <w:t>2</w:t>
      </w:r>
      <w:r w:rsidRPr="00CE32DD">
        <w:rPr>
          <w:rFonts w:asciiTheme="majorHAnsi" w:hAnsiTheme="majorHAnsi" w:cs="Courier New"/>
          <w:b/>
        </w:rPr>
        <w:t>º</w:t>
      </w:r>
      <w:r w:rsidR="00500B6A" w:rsidRPr="00CE32DD">
        <w:rPr>
          <w:rFonts w:asciiTheme="majorHAnsi" w:hAnsiTheme="majorHAnsi" w:cs="Courier New"/>
          <w:b/>
        </w:rPr>
        <w:t xml:space="preserve"> </w:t>
      </w:r>
      <w:r w:rsidR="0050534E" w:rsidRPr="00CE32DD">
        <w:rPr>
          <w:rFonts w:asciiTheme="majorHAnsi" w:hAnsiTheme="majorHAnsi" w:cs="Courier New"/>
        </w:rPr>
        <w:t>O subsídio dos agentes políticos (Prefeito, Vice-Prefeito, Secretários e Vereadores) ficam revisados em 3,85% (três vírgula oitenta e cinco por cento),</w:t>
      </w:r>
      <w:r w:rsidR="008F36DF" w:rsidRPr="00CE32DD">
        <w:rPr>
          <w:rFonts w:asciiTheme="majorHAnsi" w:hAnsiTheme="majorHAnsi" w:cs="Courier New"/>
        </w:rPr>
        <w:t xml:space="preserve"> correspondentes </w:t>
      </w:r>
      <w:r w:rsidR="0050534E" w:rsidRPr="00CE32DD">
        <w:rPr>
          <w:rFonts w:asciiTheme="majorHAnsi" w:hAnsiTheme="majorHAnsi" w:cs="Courier New"/>
        </w:rPr>
        <w:t>ao IGP-M acumulado no período de março de 2014 a fevereiro de 2015</w:t>
      </w:r>
      <w:r w:rsidR="008F36DF" w:rsidRPr="00CE32DD">
        <w:rPr>
          <w:rFonts w:asciiTheme="majorHAnsi" w:hAnsiTheme="majorHAnsi" w:cs="Courier New"/>
        </w:rPr>
        <w:t>, a incidir sobre os subsídios vigentes no último dia do mês de fevereiro de 2015.</w:t>
      </w:r>
    </w:p>
    <w:p w:rsidR="0050534E" w:rsidRPr="00CE32DD" w:rsidRDefault="0050534E" w:rsidP="0094171E">
      <w:pPr>
        <w:spacing w:after="120" w:line="360" w:lineRule="auto"/>
        <w:ind w:firstLine="1134"/>
        <w:jc w:val="both"/>
        <w:rPr>
          <w:rFonts w:asciiTheme="majorHAnsi" w:hAnsiTheme="majorHAnsi" w:cs="Courier New"/>
        </w:rPr>
      </w:pPr>
    </w:p>
    <w:p w:rsidR="003717D6" w:rsidRPr="00CE32DD" w:rsidRDefault="00102033" w:rsidP="008E2CE7">
      <w:pPr>
        <w:spacing w:after="120" w:line="360" w:lineRule="auto"/>
        <w:ind w:firstLine="1134"/>
        <w:jc w:val="both"/>
        <w:rPr>
          <w:rFonts w:asciiTheme="majorHAnsi" w:hAnsiTheme="majorHAnsi" w:cs="Courier New"/>
        </w:rPr>
      </w:pPr>
      <w:r w:rsidRPr="00CE32DD">
        <w:rPr>
          <w:rFonts w:asciiTheme="majorHAnsi" w:hAnsiTheme="majorHAnsi" w:cs="Courier New"/>
          <w:b/>
        </w:rPr>
        <w:t xml:space="preserve">Art. </w:t>
      </w:r>
      <w:r w:rsidR="00B468E5" w:rsidRPr="00CE32DD">
        <w:rPr>
          <w:rFonts w:asciiTheme="majorHAnsi" w:hAnsiTheme="majorHAnsi" w:cs="Courier New"/>
          <w:b/>
        </w:rPr>
        <w:t>3</w:t>
      </w:r>
      <w:r w:rsidRPr="00CE32DD">
        <w:rPr>
          <w:rFonts w:asciiTheme="majorHAnsi" w:hAnsiTheme="majorHAnsi" w:cs="Courier New"/>
          <w:b/>
        </w:rPr>
        <w:t>º</w:t>
      </w:r>
      <w:r w:rsidRPr="00CE32DD">
        <w:rPr>
          <w:rFonts w:asciiTheme="majorHAnsi" w:hAnsiTheme="majorHAnsi" w:cs="Courier New"/>
        </w:rPr>
        <w:t xml:space="preserve"> Os recursos necessários à execução desta Lei Complementar correrão por conta d</w:t>
      </w:r>
      <w:r w:rsidR="00610334" w:rsidRPr="00CE32DD">
        <w:rPr>
          <w:rFonts w:asciiTheme="majorHAnsi" w:hAnsiTheme="majorHAnsi" w:cs="Courier New"/>
        </w:rPr>
        <w:t xml:space="preserve">as </w:t>
      </w:r>
      <w:r w:rsidRPr="00CE32DD">
        <w:rPr>
          <w:rFonts w:asciiTheme="majorHAnsi" w:hAnsiTheme="majorHAnsi" w:cs="Courier New"/>
        </w:rPr>
        <w:t xml:space="preserve">dotações do orçamento </w:t>
      </w:r>
      <w:r w:rsidR="00610334" w:rsidRPr="00CE32DD">
        <w:rPr>
          <w:rFonts w:asciiTheme="majorHAnsi" w:hAnsiTheme="majorHAnsi" w:cs="Courier New"/>
        </w:rPr>
        <w:t>municipal vigente</w:t>
      </w:r>
      <w:r w:rsidRPr="00CE32DD">
        <w:rPr>
          <w:rFonts w:asciiTheme="majorHAnsi" w:hAnsiTheme="majorHAnsi" w:cs="Courier New"/>
        </w:rPr>
        <w:t>.</w:t>
      </w:r>
    </w:p>
    <w:p w:rsidR="004A03D4" w:rsidRPr="00CE32DD" w:rsidRDefault="004A03D4" w:rsidP="004A03D4">
      <w:pPr>
        <w:pStyle w:val="Standard"/>
        <w:rPr>
          <w:rFonts w:asciiTheme="majorHAnsi" w:hAnsiTheme="majorHAnsi"/>
          <w:sz w:val="24"/>
          <w:szCs w:val="24"/>
        </w:rPr>
      </w:pPr>
    </w:p>
    <w:p w:rsidR="003717D6" w:rsidRPr="00CE32DD" w:rsidRDefault="003717D6" w:rsidP="008E2CE7">
      <w:pPr>
        <w:spacing w:after="120" w:line="360" w:lineRule="auto"/>
        <w:ind w:firstLine="1134"/>
        <w:jc w:val="both"/>
        <w:rPr>
          <w:rFonts w:asciiTheme="majorHAnsi" w:hAnsiTheme="majorHAnsi" w:cs="Courier New"/>
        </w:rPr>
      </w:pPr>
      <w:r w:rsidRPr="00CE32DD">
        <w:rPr>
          <w:rFonts w:asciiTheme="majorHAnsi" w:hAnsiTheme="majorHAnsi" w:cs="Courier New"/>
          <w:b/>
        </w:rPr>
        <w:t xml:space="preserve">Art. </w:t>
      </w:r>
      <w:r w:rsidR="00B468E5" w:rsidRPr="00CE32DD">
        <w:rPr>
          <w:rFonts w:asciiTheme="majorHAnsi" w:hAnsiTheme="majorHAnsi" w:cs="Courier New"/>
          <w:b/>
        </w:rPr>
        <w:t>4</w:t>
      </w:r>
      <w:r w:rsidRPr="00CE32DD">
        <w:rPr>
          <w:rFonts w:asciiTheme="majorHAnsi" w:hAnsiTheme="majorHAnsi" w:cs="Courier New"/>
          <w:b/>
        </w:rPr>
        <w:t>º</w:t>
      </w:r>
      <w:r w:rsidRPr="00CE32DD">
        <w:rPr>
          <w:rFonts w:asciiTheme="majorHAnsi" w:hAnsiTheme="majorHAnsi" w:cs="Courier New"/>
        </w:rPr>
        <w:t xml:space="preserve"> </w:t>
      </w:r>
      <w:r w:rsidR="00CA16A7" w:rsidRPr="00CE32DD">
        <w:rPr>
          <w:rFonts w:asciiTheme="majorHAnsi" w:hAnsiTheme="majorHAnsi" w:cs="Courier New"/>
        </w:rPr>
        <w:t xml:space="preserve">Os anexos II e III da Lei Complementar </w:t>
      </w:r>
      <w:r w:rsidR="000359A3" w:rsidRPr="00CE32DD">
        <w:rPr>
          <w:rFonts w:asciiTheme="majorHAnsi" w:hAnsiTheme="majorHAnsi" w:cs="Courier New"/>
        </w:rPr>
        <w:t>N.</w:t>
      </w:r>
      <w:r w:rsidR="00CA16A7" w:rsidRPr="00CE32DD">
        <w:rPr>
          <w:rFonts w:asciiTheme="majorHAnsi" w:hAnsiTheme="majorHAnsi" w:cs="Courier New"/>
        </w:rPr>
        <w:t xml:space="preserve">º </w:t>
      </w:r>
      <w:r w:rsidR="0041571A" w:rsidRPr="00CE32DD">
        <w:rPr>
          <w:rFonts w:asciiTheme="majorHAnsi" w:hAnsiTheme="majorHAnsi" w:cs="Courier New"/>
        </w:rPr>
        <w:t>19</w:t>
      </w:r>
      <w:r w:rsidR="00CA16A7" w:rsidRPr="00CE32DD">
        <w:rPr>
          <w:rFonts w:asciiTheme="majorHAnsi" w:hAnsiTheme="majorHAnsi" w:cs="Courier New"/>
        </w:rPr>
        <w:t xml:space="preserve">, de </w:t>
      </w:r>
      <w:r w:rsidR="000473DF" w:rsidRPr="00CE32DD">
        <w:rPr>
          <w:rFonts w:asciiTheme="majorHAnsi" w:hAnsiTheme="majorHAnsi" w:cs="Courier New"/>
        </w:rPr>
        <w:t>0</w:t>
      </w:r>
      <w:r w:rsidR="0041571A" w:rsidRPr="00CE32DD">
        <w:rPr>
          <w:rFonts w:asciiTheme="majorHAnsi" w:hAnsiTheme="majorHAnsi" w:cs="Courier New"/>
        </w:rPr>
        <w:t>8</w:t>
      </w:r>
      <w:r w:rsidR="00CA16A7" w:rsidRPr="00CE32DD">
        <w:rPr>
          <w:rFonts w:asciiTheme="majorHAnsi" w:hAnsiTheme="majorHAnsi" w:cs="Courier New"/>
        </w:rPr>
        <w:t xml:space="preserve"> de </w:t>
      </w:r>
      <w:r w:rsidR="0041571A" w:rsidRPr="00CE32DD">
        <w:rPr>
          <w:rFonts w:asciiTheme="majorHAnsi" w:hAnsiTheme="majorHAnsi" w:cs="Courier New"/>
        </w:rPr>
        <w:t xml:space="preserve">março de </w:t>
      </w:r>
      <w:r w:rsidR="00CA16A7" w:rsidRPr="00CE32DD">
        <w:rPr>
          <w:rFonts w:asciiTheme="majorHAnsi" w:hAnsiTheme="majorHAnsi" w:cs="Courier New"/>
        </w:rPr>
        <w:t>20</w:t>
      </w:r>
      <w:r w:rsidR="0041571A" w:rsidRPr="00CE32DD">
        <w:rPr>
          <w:rFonts w:asciiTheme="majorHAnsi" w:hAnsiTheme="majorHAnsi" w:cs="Courier New"/>
        </w:rPr>
        <w:t>07</w:t>
      </w:r>
      <w:r w:rsidR="000473DF" w:rsidRPr="00CE32DD">
        <w:rPr>
          <w:rFonts w:asciiTheme="majorHAnsi" w:hAnsiTheme="majorHAnsi" w:cs="Courier New"/>
        </w:rPr>
        <w:t xml:space="preserve">, </w:t>
      </w:r>
      <w:r w:rsidR="00ED26B5" w:rsidRPr="00CE32DD">
        <w:rPr>
          <w:rFonts w:asciiTheme="majorHAnsi" w:hAnsiTheme="majorHAnsi" w:cs="Courier New"/>
        </w:rPr>
        <w:t>e alterações posteriores,</w:t>
      </w:r>
      <w:r w:rsidR="000473DF" w:rsidRPr="00CE32DD">
        <w:rPr>
          <w:rFonts w:asciiTheme="majorHAnsi" w:hAnsiTheme="majorHAnsi" w:cs="Courier New"/>
        </w:rPr>
        <w:t xml:space="preserve"> </w:t>
      </w:r>
      <w:r w:rsidR="00CA16A7" w:rsidRPr="00CE32DD">
        <w:rPr>
          <w:rFonts w:asciiTheme="majorHAnsi" w:hAnsiTheme="majorHAnsi" w:cs="Courier New"/>
        </w:rPr>
        <w:t xml:space="preserve">o Anexo III da </w:t>
      </w:r>
      <w:r w:rsidR="0041571A" w:rsidRPr="00CE32DD">
        <w:rPr>
          <w:rFonts w:asciiTheme="majorHAnsi" w:hAnsiTheme="majorHAnsi" w:cs="Courier New"/>
        </w:rPr>
        <w:t>L</w:t>
      </w:r>
      <w:r w:rsidR="00CA16A7" w:rsidRPr="00CE32DD">
        <w:rPr>
          <w:rFonts w:asciiTheme="majorHAnsi" w:hAnsiTheme="majorHAnsi" w:cs="Courier New"/>
        </w:rPr>
        <w:t xml:space="preserve">ei </w:t>
      </w:r>
      <w:r w:rsidR="0041571A" w:rsidRPr="00CE32DD">
        <w:rPr>
          <w:rFonts w:asciiTheme="majorHAnsi" w:hAnsiTheme="majorHAnsi" w:cs="Courier New"/>
        </w:rPr>
        <w:t xml:space="preserve">Municipal </w:t>
      </w:r>
      <w:r w:rsidR="000359A3" w:rsidRPr="00CE32DD">
        <w:rPr>
          <w:rFonts w:asciiTheme="majorHAnsi" w:hAnsiTheme="majorHAnsi" w:cs="Courier New"/>
        </w:rPr>
        <w:t>N.</w:t>
      </w:r>
      <w:r w:rsidR="00CA16A7" w:rsidRPr="00CE32DD">
        <w:rPr>
          <w:rFonts w:asciiTheme="majorHAnsi" w:hAnsiTheme="majorHAnsi" w:cs="Courier New"/>
        </w:rPr>
        <w:t xml:space="preserve">º </w:t>
      </w:r>
      <w:r w:rsidR="0041571A" w:rsidRPr="00CE32DD">
        <w:rPr>
          <w:rFonts w:asciiTheme="majorHAnsi" w:hAnsiTheme="majorHAnsi" w:cs="Courier New"/>
        </w:rPr>
        <w:t>254</w:t>
      </w:r>
      <w:r w:rsidR="00CA16A7" w:rsidRPr="00CE32DD">
        <w:rPr>
          <w:rFonts w:asciiTheme="majorHAnsi" w:hAnsiTheme="majorHAnsi" w:cs="Courier New"/>
        </w:rPr>
        <w:t xml:space="preserve">, de </w:t>
      </w:r>
      <w:r w:rsidR="000473DF" w:rsidRPr="00CE32DD">
        <w:rPr>
          <w:rFonts w:asciiTheme="majorHAnsi" w:hAnsiTheme="majorHAnsi" w:cs="Courier New"/>
        </w:rPr>
        <w:t>02</w:t>
      </w:r>
      <w:r w:rsidR="00CA16A7" w:rsidRPr="00CE32DD">
        <w:rPr>
          <w:rFonts w:asciiTheme="majorHAnsi" w:hAnsiTheme="majorHAnsi" w:cs="Courier New"/>
        </w:rPr>
        <w:t xml:space="preserve"> de </w:t>
      </w:r>
      <w:r w:rsidR="000473DF" w:rsidRPr="00CE32DD">
        <w:rPr>
          <w:rFonts w:asciiTheme="majorHAnsi" w:hAnsiTheme="majorHAnsi" w:cs="Courier New"/>
        </w:rPr>
        <w:t xml:space="preserve">julho </w:t>
      </w:r>
      <w:r w:rsidR="00CA16A7" w:rsidRPr="00CE32DD">
        <w:rPr>
          <w:rFonts w:asciiTheme="majorHAnsi" w:hAnsiTheme="majorHAnsi" w:cs="Courier New"/>
        </w:rPr>
        <w:t>de 20</w:t>
      </w:r>
      <w:r w:rsidR="000473DF" w:rsidRPr="00CE32DD">
        <w:rPr>
          <w:rFonts w:asciiTheme="majorHAnsi" w:hAnsiTheme="majorHAnsi" w:cs="Courier New"/>
        </w:rPr>
        <w:t>0</w:t>
      </w:r>
      <w:r w:rsidR="00CA16A7" w:rsidRPr="00CE32DD">
        <w:rPr>
          <w:rFonts w:asciiTheme="majorHAnsi" w:hAnsiTheme="majorHAnsi" w:cs="Courier New"/>
        </w:rPr>
        <w:t>1,</w:t>
      </w:r>
      <w:r w:rsidR="000473DF" w:rsidRPr="00CE32DD">
        <w:rPr>
          <w:rFonts w:asciiTheme="majorHAnsi" w:hAnsiTheme="majorHAnsi" w:cs="Courier New"/>
        </w:rPr>
        <w:t xml:space="preserve"> </w:t>
      </w:r>
      <w:r w:rsidR="00ED26B5" w:rsidRPr="00CE32DD">
        <w:rPr>
          <w:rFonts w:asciiTheme="majorHAnsi" w:hAnsiTheme="majorHAnsi" w:cs="Courier New"/>
        </w:rPr>
        <w:t>e alterações posteriores</w:t>
      </w:r>
      <w:r w:rsidR="000473DF" w:rsidRPr="00CE32DD">
        <w:rPr>
          <w:rFonts w:asciiTheme="majorHAnsi" w:hAnsiTheme="majorHAnsi" w:cs="Courier New"/>
        </w:rPr>
        <w:t xml:space="preserve">, e o Anexo II da Lei Municipal </w:t>
      </w:r>
      <w:r w:rsidR="000359A3" w:rsidRPr="00CE32DD">
        <w:rPr>
          <w:rFonts w:asciiTheme="majorHAnsi" w:hAnsiTheme="majorHAnsi" w:cs="Courier New"/>
        </w:rPr>
        <w:t>N.</w:t>
      </w:r>
      <w:r w:rsidR="000473DF" w:rsidRPr="00CE32DD">
        <w:rPr>
          <w:rFonts w:asciiTheme="majorHAnsi" w:hAnsiTheme="majorHAnsi" w:cs="Courier New"/>
        </w:rPr>
        <w:t xml:space="preserve">º 157, de 11 de setembro de 1997, </w:t>
      </w:r>
      <w:r w:rsidR="00ED26B5" w:rsidRPr="00CE32DD">
        <w:rPr>
          <w:rFonts w:asciiTheme="majorHAnsi" w:hAnsiTheme="majorHAnsi" w:cs="Courier New"/>
        </w:rPr>
        <w:t>e alterações posteriores</w:t>
      </w:r>
      <w:r w:rsidR="000473DF" w:rsidRPr="00CE32DD">
        <w:rPr>
          <w:rFonts w:asciiTheme="majorHAnsi" w:hAnsiTheme="majorHAnsi" w:cs="Courier New"/>
        </w:rPr>
        <w:t xml:space="preserve">, </w:t>
      </w:r>
      <w:r w:rsidR="00CA16A7" w:rsidRPr="00CE32DD">
        <w:rPr>
          <w:rFonts w:asciiTheme="majorHAnsi" w:hAnsiTheme="majorHAnsi" w:cs="Courier New"/>
        </w:rPr>
        <w:t>passam a vigorar na forma dos anexos I, II</w:t>
      </w:r>
      <w:r w:rsidR="000473DF" w:rsidRPr="00CE32DD">
        <w:rPr>
          <w:rFonts w:asciiTheme="majorHAnsi" w:hAnsiTheme="majorHAnsi" w:cs="Courier New"/>
        </w:rPr>
        <w:t xml:space="preserve">, </w:t>
      </w:r>
      <w:r w:rsidR="00CA16A7" w:rsidRPr="00CE32DD">
        <w:rPr>
          <w:rFonts w:asciiTheme="majorHAnsi" w:hAnsiTheme="majorHAnsi" w:cs="Courier New"/>
        </w:rPr>
        <w:t>III</w:t>
      </w:r>
      <w:r w:rsidR="000473DF" w:rsidRPr="00CE32DD">
        <w:rPr>
          <w:rFonts w:asciiTheme="majorHAnsi" w:hAnsiTheme="majorHAnsi" w:cs="Courier New"/>
        </w:rPr>
        <w:t xml:space="preserve"> e IV</w:t>
      </w:r>
      <w:r w:rsidR="00CA16A7" w:rsidRPr="00CE32DD">
        <w:rPr>
          <w:rFonts w:asciiTheme="majorHAnsi" w:hAnsiTheme="majorHAnsi" w:cs="Courier New"/>
        </w:rPr>
        <w:t xml:space="preserve"> da presente lei.</w:t>
      </w:r>
    </w:p>
    <w:p w:rsidR="004A03D4" w:rsidRPr="00CE32DD" w:rsidRDefault="004A03D4" w:rsidP="004A03D4">
      <w:pPr>
        <w:pStyle w:val="Standard"/>
        <w:rPr>
          <w:rFonts w:asciiTheme="majorHAnsi" w:hAnsiTheme="majorHAnsi"/>
          <w:sz w:val="24"/>
          <w:szCs w:val="24"/>
        </w:rPr>
      </w:pPr>
    </w:p>
    <w:p w:rsidR="00616526" w:rsidRPr="00CE32DD" w:rsidRDefault="00616526" w:rsidP="008E2CE7">
      <w:pPr>
        <w:spacing w:after="120" w:line="360" w:lineRule="auto"/>
        <w:ind w:firstLine="1134"/>
        <w:jc w:val="both"/>
        <w:rPr>
          <w:rFonts w:asciiTheme="majorHAnsi" w:hAnsiTheme="majorHAnsi" w:cs="Courier New"/>
        </w:rPr>
      </w:pPr>
      <w:r w:rsidRPr="00CE32DD">
        <w:rPr>
          <w:rFonts w:asciiTheme="majorHAnsi" w:hAnsiTheme="majorHAnsi" w:cs="Courier New"/>
          <w:b/>
        </w:rPr>
        <w:t xml:space="preserve">Art. </w:t>
      </w:r>
      <w:r w:rsidR="00B468E5" w:rsidRPr="00CE32DD">
        <w:rPr>
          <w:rFonts w:asciiTheme="majorHAnsi" w:hAnsiTheme="majorHAnsi" w:cs="Courier New"/>
          <w:b/>
        </w:rPr>
        <w:t>5</w:t>
      </w:r>
      <w:r w:rsidRPr="00CE32DD">
        <w:rPr>
          <w:rFonts w:asciiTheme="majorHAnsi" w:hAnsiTheme="majorHAnsi" w:cs="Courier New"/>
          <w:b/>
        </w:rPr>
        <w:t>º</w:t>
      </w:r>
      <w:r w:rsidRPr="00CE32DD">
        <w:rPr>
          <w:rFonts w:asciiTheme="majorHAnsi" w:hAnsiTheme="majorHAnsi" w:cs="Courier New"/>
        </w:rPr>
        <w:t xml:space="preserve"> Esta Lei Complementar entra em vigor na data de sua publicação, com efeitos </w:t>
      </w:r>
      <w:r w:rsidR="00D10717" w:rsidRPr="00CE32DD">
        <w:rPr>
          <w:rFonts w:asciiTheme="majorHAnsi" w:hAnsiTheme="majorHAnsi" w:cs="Courier New"/>
        </w:rPr>
        <w:t xml:space="preserve">financeiros </w:t>
      </w:r>
      <w:r w:rsidRPr="00CE32DD">
        <w:rPr>
          <w:rFonts w:asciiTheme="majorHAnsi" w:hAnsiTheme="majorHAnsi" w:cs="Courier New"/>
        </w:rPr>
        <w:t>a contar de 1º de março de 201</w:t>
      </w:r>
      <w:r w:rsidR="001A64B6" w:rsidRPr="00CE32DD">
        <w:rPr>
          <w:rFonts w:asciiTheme="majorHAnsi" w:hAnsiTheme="majorHAnsi" w:cs="Courier New"/>
        </w:rPr>
        <w:t>5</w:t>
      </w:r>
      <w:r w:rsidRPr="00CE32DD">
        <w:rPr>
          <w:rFonts w:asciiTheme="majorHAnsi" w:hAnsiTheme="majorHAnsi" w:cs="Courier New"/>
        </w:rPr>
        <w:t>.</w:t>
      </w:r>
    </w:p>
    <w:p w:rsidR="004A03D4" w:rsidRPr="00CE32DD" w:rsidRDefault="004A03D4" w:rsidP="004F0ACE">
      <w:pPr>
        <w:pStyle w:val="Standard"/>
        <w:spacing w:after="120" w:line="360" w:lineRule="auto"/>
        <w:ind w:firstLine="1413"/>
        <w:jc w:val="both"/>
        <w:rPr>
          <w:rFonts w:asciiTheme="majorHAnsi" w:hAnsiTheme="majorHAnsi" w:cs="Courier New"/>
          <w:sz w:val="24"/>
          <w:szCs w:val="24"/>
        </w:rPr>
      </w:pPr>
    </w:p>
    <w:p w:rsidR="00102033" w:rsidRPr="00CE32DD" w:rsidRDefault="00610334" w:rsidP="004F0ACE">
      <w:pPr>
        <w:spacing w:after="120" w:line="360" w:lineRule="auto"/>
        <w:jc w:val="center"/>
        <w:rPr>
          <w:rFonts w:asciiTheme="majorHAnsi" w:hAnsiTheme="majorHAnsi" w:cs="Courier New"/>
        </w:rPr>
      </w:pPr>
      <w:r w:rsidRPr="00CE32DD">
        <w:rPr>
          <w:rFonts w:asciiTheme="majorHAnsi" w:hAnsiTheme="majorHAnsi" w:cs="Courier New"/>
        </w:rPr>
        <w:t>G</w:t>
      </w:r>
      <w:r w:rsidR="00102033" w:rsidRPr="00CE32DD">
        <w:rPr>
          <w:rFonts w:asciiTheme="majorHAnsi" w:hAnsiTheme="majorHAnsi" w:cs="Courier New"/>
        </w:rPr>
        <w:t xml:space="preserve">abinete do </w:t>
      </w:r>
      <w:r w:rsidR="00AF7368" w:rsidRPr="00CE32DD">
        <w:rPr>
          <w:rFonts w:asciiTheme="majorHAnsi" w:hAnsiTheme="majorHAnsi" w:cs="Courier New"/>
        </w:rPr>
        <w:t>Executivo</w:t>
      </w:r>
      <w:r w:rsidR="00102033" w:rsidRPr="00CE32DD">
        <w:rPr>
          <w:rFonts w:asciiTheme="majorHAnsi" w:hAnsiTheme="majorHAnsi" w:cs="Courier New"/>
        </w:rPr>
        <w:t xml:space="preserve"> Municipal</w:t>
      </w:r>
      <w:r w:rsidR="00C1366B" w:rsidRPr="00CE32DD">
        <w:rPr>
          <w:rFonts w:asciiTheme="majorHAnsi" w:hAnsiTheme="majorHAnsi" w:cs="Courier New"/>
        </w:rPr>
        <w:t xml:space="preserve">, </w:t>
      </w:r>
      <w:r w:rsidR="00102033" w:rsidRPr="00CE32DD">
        <w:rPr>
          <w:rFonts w:asciiTheme="majorHAnsi" w:hAnsiTheme="majorHAnsi" w:cs="Courier New"/>
        </w:rPr>
        <w:t>em</w:t>
      </w:r>
      <w:r w:rsidRPr="00CE32DD">
        <w:rPr>
          <w:rFonts w:asciiTheme="majorHAnsi" w:hAnsiTheme="majorHAnsi" w:cs="Courier New"/>
        </w:rPr>
        <w:t xml:space="preserve"> </w:t>
      </w:r>
      <w:r w:rsidR="00202169">
        <w:rPr>
          <w:rFonts w:asciiTheme="majorHAnsi" w:hAnsiTheme="majorHAnsi" w:cs="Courier New"/>
        </w:rPr>
        <w:t>20</w:t>
      </w:r>
      <w:r w:rsidR="007C3439">
        <w:rPr>
          <w:rFonts w:asciiTheme="majorHAnsi" w:hAnsiTheme="majorHAnsi" w:cs="Courier New"/>
        </w:rPr>
        <w:t xml:space="preserve"> </w:t>
      </w:r>
      <w:r w:rsidR="00102033" w:rsidRPr="00CE32DD">
        <w:rPr>
          <w:rFonts w:asciiTheme="majorHAnsi" w:hAnsiTheme="majorHAnsi" w:cs="Courier New"/>
        </w:rPr>
        <w:t xml:space="preserve">de </w:t>
      </w:r>
      <w:r w:rsidR="0027782B" w:rsidRPr="00CE32DD">
        <w:rPr>
          <w:rFonts w:asciiTheme="majorHAnsi" w:hAnsiTheme="majorHAnsi" w:cs="Courier New"/>
        </w:rPr>
        <w:t xml:space="preserve">março </w:t>
      </w:r>
      <w:r w:rsidR="00102033" w:rsidRPr="00CE32DD">
        <w:rPr>
          <w:rFonts w:asciiTheme="majorHAnsi" w:hAnsiTheme="majorHAnsi" w:cs="Courier New"/>
        </w:rPr>
        <w:t>de 201</w:t>
      </w:r>
      <w:r w:rsidR="001A64B6" w:rsidRPr="00CE32DD">
        <w:rPr>
          <w:rFonts w:asciiTheme="majorHAnsi" w:hAnsiTheme="majorHAnsi" w:cs="Courier New"/>
        </w:rPr>
        <w:t>5</w:t>
      </w:r>
      <w:r w:rsidR="00102033" w:rsidRPr="00CE32DD">
        <w:rPr>
          <w:rFonts w:asciiTheme="majorHAnsi" w:hAnsiTheme="majorHAnsi" w:cs="Courier New"/>
        </w:rPr>
        <w:t>.</w:t>
      </w:r>
    </w:p>
    <w:p w:rsidR="00102033" w:rsidRPr="00CE32DD" w:rsidRDefault="00102033" w:rsidP="004F0ACE">
      <w:pPr>
        <w:pStyle w:val="Standard"/>
        <w:spacing w:after="120" w:line="360" w:lineRule="auto"/>
        <w:rPr>
          <w:rFonts w:asciiTheme="majorHAnsi" w:hAnsiTheme="majorHAnsi" w:cs="Courier New"/>
          <w:sz w:val="24"/>
          <w:szCs w:val="24"/>
        </w:rPr>
      </w:pPr>
    </w:p>
    <w:p w:rsidR="0021316D" w:rsidRPr="00CE32DD" w:rsidRDefault="0021316D" w:rsidP="004F0ACE">
      <w:pPr>
        <w:pStyle w:val="Standard"/>
        <w:spacing w:after="120" w:line="360" w:lineRule="auto"/>
        <w:rPr>
          <w:rFonts w:asciiTheme="majorHAnsi" w:hAnsiTheme="majorHAnsi" w:cs="Courier New"/>
          <w:sz w:val="24"/>
          <w:szCs w:val="24"/>
        </w:rPr>
      </w:pPr>
    </w:p>
    <w:p w:rsidR="00102033" w:rsidRPr="00CE32DD" w:rsidRDefault="00734E3A" w:rsidP="000E66D4">
      <w:pPr>
        <w:pStyle w:val="Standard"/>
        <w:spacing w:after="120"/>
        <w:jc w:val="center"/>
        <w:rPr>
          <w:rFonts w:asciiTheme="majorHAnsi" w:hAnsiTheme="majorHAnsi" w:cs="Courier New"/>
          <w:b/>
          <w:sz w:val="24"/>
          <w:szCs w:val="24"/>
        </w:rPr>
      </w:pPr>
      <w:r w:rsidRPr="00CE32DD">
        <w:rPr>
          <w:rFonts w:asciiTheme="majorHAnsi" w:hAnsiTheme="majorHAnsi" w:cs="Courier New"/>
          <w:b/>
          <w:sz w:val="24"/>
          <w:szCs w:val="24"/>
        </w:rPr>
        <w:t>JORGE ANTONIO COMUNELLO</w:t>
      </w:r>
    </w:p>
    <w:p w:rsidR="00102033" w:rsidRPr="00CE32DD" w:rsidRDefault="00734E3A" w:rsidP="000E66D4">
      <w:pPr>
        <w:pStyle w:val="Standard"/>
        <w:spacing w:after="120"/>
        <w:jc w:val="center"/>
        <w:rPr>
          <w:rFonts w:asciiTheme="majorHAnsi" w:hAnsiTheme="majorHAnsi" w:cs="Courier New"/>
          <w:b/>
          <w:sz w:val="24"/>
          <w:szCs w:val="24"/>
        </w:rPr>
      </w:pPr>
      <w:r w:rsidRPr="00CE32DD">
        <w:rPr>
          <w:rFonts w:asciiTheme="majorHAnsi" w:hAnsiTheme="majorHAnsi" w:cs="Courier New"/>
          <w:b/>
          <w:sz w:val="24"/>
          <w:szCs w:val="24"/>
        </w:rPr>
        <w:t>PREFEITO MUNICIPAL</w:t>
      </w:r>
    </w:p>
    <w:p w:rsidR="00E07D37" w:rsidRPr="00CE32DD" w:rsidRDefault="00E07D37" w:rsidP="004F0ACE">
      <w:pPr>
        <w:pStyle w:val="Standard"/>
        <w:spacing w:after="120" w:line="360" w:lineRule="auto"/>
        <w:jc w:val="center"/>
        <w:rPr>
          <w:rFonts w:asciiTheme="majorHAnsi" w:hAnsiTheme="majorHAnsi" w:cs="Courier New"/>
          <w:b/>
          <w:sz w:val="24"/>
          <w:szCs w:val="24"/>
        </w:rPr>
      </w:pPr>
    </w:p>
    <w:p w:rsidR="00E07D37" w:rsidRPr="00CE32DD" w:rsidRDefault="00734E3A" w:rsidP="004F0ACE">
      <w:pPr>
        <w:pStyle w:val="Standard"/>
        <w:spacing w:after="120" w:line="360" w:lineRule="auto"/>
        <w:jc w:val="both"/>
        <w:rPr>
          <w:rFonts w:asciiTheme="majorHAnsi" w:hAnsiTheme="majorHAnsi" w:cs="Courier New"/>
          <w:b/>
          <w:bCs/>
          <w:sz w:val="24"/>
          <w:szCs w:val="24"/>
        </w:rPr>
      </w:pPr>
      <w:r w:rsidRPr="00CE32DD">
        <w:rPr>
          <w:rFonts w:asciiTheme="majorHAnsi" w:hAnsiTheme="majorHAnsi" w:cs="Courier New"/>
          <w:b/>
          <w:bCs/>
          <w:sz w:val="24"/>
          <w:szCs w:val="24"/>
        </w:rPr>
        <w:t>REGISTRADA E PUBLICADA EM DATA SUPRA</w:t>
      </w:r>
    </w:p>
    <w:p w:rsidR="00CA16A7" w:rsidRPr="00CE32DD" w:rsidRDefault="00CA16A7" w:rsidP="00E07D37">
      <w:pPr>
        <w:pStyle w:val="Standard"/>
        <w:spacing w:line="142" w:lineRule="atLeast"/>
        <w:jc w:val="both"/>
        <w:rPr>
          <w:rFonts w:asciiTheme="majorHAnsi" w:hAnsiTheme="majorHAnsi" w:cs="Courier New"/>
          <w:b/>
          <w:bCs/>
          <w:sz w:val="24"/>
          <w:szCs w:val="24"/>
        </w:rPr>
      </w:pPr>
    </w:p>
    <w:p w:rsidR="00CA16A7" w:rsidRPr="00CE32DD" w:rsidRDefault="00CA16A7" w:rsidP="00E07D37">
      <w:pPr>
        <w:pStyle w:val="Standard"/>
        <w:spacing w:line="142" w:lineRule="atLeast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CA16A7" w:rsidRPr="00CE32DD" w:rsidRDefault="00CA16A7" w:rsidP="00E07D37">
      <w:pPr>
        <w:pStyle w:val="Standard"/>
        <w:spacing w:line="142" w:lineRule="atLeast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CA16A7" w:rsidRPr="00CE32DD" w:rsidRDefault="00CA16A7" w:rsidP="00E07D37">
      <w:pPr>
        <w:pStyle w:val="Standard"/>
        <w:spacing w:line="142" w:lineRule="atLeast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CA16A7" w:rsidRPr="00CE32DD" w:rsidRDefault="00CA16A7" w:rsidP="00E07D37">
      <w:pPr>
        <w:pStyle w:val="Standard"/>
        <w:spacing w:line="142" w:lineRule="atLeast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CA16A7" w:rsidRPr="00CE32DD" w:rsidRDefault="00CA16A7" w:rsidP="00E07D37">
      <w:pPr>
        <w:pStyle w:val="Standard"/>
        <w:spacing w:line="142" w:lineRule="atLeast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FD270C" w:rsidRPr="00CE32DD" w:rsidRDefault="00FD270C" w:rsidP="00FD270C">
      <w:pPr>
        <w:ind w:firstLine="708"/>
        <w:jc w:val="center"/>
        <w:rPr>
          <w:rFonts w:asciiTheme="majorHAnsi" w:hAnsiTheme="majorHAnsi" w:cs="Courier New"/>
          <w:b/>
        </w:rPr>
      </w:pPr>
    </w:p>
    <w:p w:rsidR="008E0AA0" w:rsidRPr="00CE32DD" w:rsidRDefault="008E0AA0" w:rsidP="008E0AA0">
      <w:pPr>
        <w:pStyle w:val="Standard"/>
        <w:rPr>
          <w:rFonts w:asciiTheme="majorHAnsi" w:hAnsiTheme="majorHAnsi"/>
          <w:sz w:val="24"/>
          <w:szCs w:val="24"/>
        </w:rPr>
      </w:pPr>
    </w:p>
    <w:p w:rsidR="00B2275B" w:rsidRPr="00CE32DD" w:rsidRDefault="00C1366B" w:rsidP="00B2275B">
      <w:pPr>
        <w:tabs>
          <w:tab w:val="left" w:pos="993"/>
          <w:tab w:val="left" w:pos="3065"/>
          <w:tab w:val="left" w:pos="5137"/>
          <w:tab w:val="left" w:pos="7209"/>
        </w:tabs>
        <w:jc w:val="center"/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br w:type="page"/>
      </w:r>
      <w:r w:rsidR="00B2275B" w:rsidRPr="00CE32DD">
        <w:rPr>
          <w:rFonts w:asciiTheme="majorHAnsi" w:hAnsiTheme="majorHAnsi" w:cs="Courier New"/>
          <w:b/>
        </w:rPr>
        <w:lastRenderedPageBreak/>
        <w:t>ANEXO I</w:t>
      </w:r>
    </w:p>
    <w:p w:rsidR="00274381" w:rsidRPr="00CE32DD" w:rsidRDefault="00B2275B" w:rsidP="00B2275B">
      <w:pPr>
        <w:tabs>
          <w:tab w:val="left" w:pos="993"/>
          <w:tab w:val="left" w:pos="3065"/>
          <w:tab w:val="left" w:pos="5137"/>
          <w:tab w:val="left" w:pos="7209"/>
        </w:tabs>
        <w:jc w:val="center"/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>“ANEXO II – QUADRO DE CARGOS E TABELA DE VENCIMENTOS/SUBSÍDIOS DOS CARGOS EM COMISSÃO/AGENTES POLÍTICOS</w:t>
      </w:r>
      <w:r w:rsidR="00274381" w:rsidRPr="00CE32DD">
        <w:rPr>
          <w:rFonts w:asciiTheme="majorHAnsi" w:hAnsiTheme="majorHAnsi" w:cs="Courier New"/>
          <w:b/>
        </w:rPr>
        <w:t>”,</w:t>
      </w:r>
    </w:p>
    <w:p w:rsidR="00B2275B" w:rsidRPr="00CE32DD" w:rsidRDefault="00274381" w:rsidP="00B2275B">
      <w:pPr>
        <w:tabs>
          <w:tab w:val="left" w:pos="993"/>
          <w:tab w:val="left" w:pos="3065"/>
          <w:tab w:val="left" w:pos="5137"/>
          <w:tab w:val="left" w:pos="7209"/>
        </w:tabs>
        <w:jc w:val="center"/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>(LEI COMPLEMENTAR Nº 19, DE 08 DE MARÇO D</w:t>
      </w:r>
      <w:r w:rsidR="00EB3E23" w:rsidRPr="00CE32DD">
        <w:rPr>
          <w:rFonts w:asciiTheme="majorHAnsi" w:hAnsiTheme="majorHAnsi" w:cs="Courier New"/>
          <w:b/>
        </w:rPr>
        <w:t>E 2007</w:t>
      </w:r>
      <w:proofErr w:type="gramStart"/>
      <w:r w:rsidR="00EB3E23" w:rsidRPr="00CE32DD">
        <w:rPr>
          <w:rFonts w:asciiTheme="majorHAnsi" w:hAnsiTheme="majorHAnsi" w:cs="Courier New"/>
          <w:b/>
        </w:rPr>
        <w:t>)</w:t>
      </w:r>
      <w:proofErr w:type="gramEnd"/>
    </w:p>
    <w:p w:rsidR="00B2275B" w:rsidRPr="00CE32DD" w:rsidRDefault="00B2275B" w:rsidP="00B2275B">
      <w:pPr>
        <w:tabs>
          <w:tab w:val="left" w:pos="993"/>
          <w:tab w:val="left" w:pos="3065"/>
          <w:tab w:val="left" w:pos="5137"/>
          <w:tab w:val="left" w:pos="7209"/>
        </w:tabs>
        <w:jc w:val="center"/>
        <w:rPr>
          <w:rFonts w:asciiTheme="majorHAnsi" w:hAnsiTheme="majorHAnsi" w:cs="Courier New"/>
        </w:rPr>
      </w:pPr>
    </w:p>
    <w:p w:rsidR="00B2275B" w:rsidRPr="00CE32DD" w:rsidRDefault="00B2275B" w:rsidP="00B2275B">
      <w:pPr>
        <w:tabs>
          <w:tab w:val="left" w:pos="1337"/>
          <w:tab w:val="left" w:pos="2674"/>
          <w:tab w:val="left" w:pos="4011"/>
          <w:tab w:val="left" w:pos="5348"/>
          <w:tab w:val="left" w:pos="6685"/>
          <w:tab w:val="left" w:pos="8022"/>
          <w:tab w:val="left" w:pos="9359"/>
          <w:tab w:val="left" w:pos="10696"/>
          <w:tab w:val="left" w:pos="12033"/>
          <w:tab w:val="left" w:pos="13370"/>
        </w:tabs>
        <w:rPr>
          <w:rFonts w:asciiTheme="majorHAnsi" w:hAnsiTheme="majorHAnsi" w:cs="Courier New"/>
          <w:b/>
        </w:rPr>
      </w:pPr>
    </w:p>
    <w:p w:rsidR="00B2275B" w:rsidRPr="00CE32DD" w:rsidRDefault="00B2275B" w:rsidP="00B2275B">
      <w:pPr>
        <w:jc w:val="center"/>
        <w:rPr>
          <w:rFonts w:asciiTheme="majorHAnsi" w:hAnsiTheme="majorHAnsi"/>
          <w:b/>
        </w:rPr>
      </w:pPr>
    </w:p>
    <w:tbl>
      <w:tblPr>
        <w:tblW w:w="98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0"/>
        <w:gridCol w:w="2900"/>
        <w:gridCol w:w="800"/>
        <w:gridCol w:w="887"/>
        <w:gridCol w:w="1701"/>
        <w:gridCol w:w="1232"/>
        <w:gridCol w:w="1437"/>
      </w:tblGrid>
      <w:tr w:rsidR="00B2275B" w:rsidRPr="00CE32DD" w:rsidTr="009769FA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2" w:color="000000" w:fill="FFFFFF"/>
            <w:vAlign w:val="center"/>
          </w:tcPr>
          <w:p w:rsidR="00B2275B" w:rsidRPr="00CE32DD" w:rsidRDefault="00B2275B" w:rsidP="00C07F21">
            <w:pPr>
              <w:pStyle w:val="Ttulo5"/>
              <w:rPr>
                <w:rFonts w:asciiTheme="majorHAnsi" w:hAnsiTheme="majorHAnsi" w:cs="Tahoma"/>
                <w:sz w:val="24"/>
                <w:szCs w:val="24"/>
              </w:rPr>
            </w:pPr>
            <w:r w:rsidRPr="00CE32DD">
              <w:rPr>
                <w:rFonts w:asciiTheme="majorHAnsi" w:hAnsiTheme="majorHAnsi" w:cs="Tahoma"/>
                <w:sz w:val="24"/>
                <w:szCs w:val="24"/>
              </w:rPr>
              <w:t>CÓD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2" w:color="000000" w:fill="FFFFFF"/>
            <w:vAlign w:val="center"/>
          </w:tcPr>
          <w:p w:rsidR="00B2275B" w:rsidRPr="00CE32DD" w:rsidRDefault="00B2275B" w:rsidP="00C07F21">
            <w:pPr>
              <w:jc w:val="both"/>
              <w:rPr>
                <w:rFonts w:asciiTheme="majorHAnsi" w:hAnsiTheme="majorHAnsi" w:cs="Tahoma"/>
                <w:b/>
              </w:rPr>
            </w:pPr>
          </w:p>
          <w:p w:rsidR="00B2275B" w:rsidRPr="00CE32DD" w:rsidRDefault="00B2275B" w:rsidP="00C07F21">
            <w:pPr>
              <w:jc w:val="both"/>
              <w:rPr>
                <w:rFonts w:asciiTheme="majorHAnsi" w:hAnsiTheme="majorHAnsi" w:cs="Tahoma"/>
                <w:b/>
              </w:rPr>
            </w:pPr>
            <w:r w:rsidRPr="00CE32DD">
              <w:rPr>
                <w:rFonts w:asciiTheme="majorHAnsi" w:hAnsiTheme="majorHAnsi" w:cs="Tahoma"/>
                <w:b/>
              </w:rPr>
              <w:t>CARGO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2" w:color="000000" w:fill="FFFFFF"/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Tahoma"/>
                <w:b/>
              </w:rPr>
            </w:pPr>
          </w:p>
          <w:p w:rsidR="00B2275B" w:rsidRPr="00CE32DD" w:rsidRDefault="00B2275B" w:rsidP="00C07F21">
            <w:pPr>
              <w:jc w:val="center"/>
              <w:rPr>
                <w:rFonts w:asciiTheme="majorHAnsi" w:hAnsiTheme="majorHAnsi" w:cs="Tahoma"/>
                <w:b/>
              </w:rPr>
            </w:pPr>
            <w:r w:rsidRPr="00CE32DD">
              <w:rPr>
                <w:rFonts w:asciiTheme="majorHAnsi" w:hAnsiTheme="majorHAnsi" w:cs="Tahoma"/>
                <w:b/>
              </w:rPr>
              <w:t>NÍVEL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2" w:color="000000" w:fill="FFFFFF"/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Tahoma"/>
                <w:b/>
              </w:rPr>
            </w:pPr>
            <w:r w:rsidRPr="00CE32DD">
              <w:rPr>
                <w:rFonts w:asciiTheme="majorHAnsi" w:hAnsiTheme="majorHAnsi" w:cs="Tahoma"/>
                <w:b/>
              </w:rPr>
              <w:t>N.º</w:t>
            </w:r>
          </w:p>
          <w:p w:rsidR="00B2275B" w:rsidRPr="00CE32DD" w:rsidRDefault="00B2275B" w:rsidP="00C07F21">
            <w:pPr>
              <w:jc w:val="center"/>
              <w:rPr>
                <w:rFonts w:asciiTheme="majorHAnsi" w:hAnsiTheme="majorHAnsi" w:cs="Tahoma"/>
                <w:b/>
              </w:rPr>
            </w:pPr>
            <w:r w:rsidRPr="00CE32DD">
              <w:rPr>
                <w:rFonts w:asciiTheme="majorHAnsi" w:hAnsiTheme="majorHAnsi" w:cs="Tahoma"/>
                <w:b/>
              </w:rPr>
              <w:t>DE</w:t>
            </w:r>
          </w:p>
          <w:p w:rsidR="00B2275B" w:rsidRPr="00CE32DD" w:rsidRDefault="00B2275B" w:rsidP="00C07F21">
            <w:pPr>
              <w:jc w:val="center"/>
              <w:rPr>
                <w:rFonts w:asciiTheme="majorHAnsi" w:hAnsiTheme="majorHAnsi" w:cs="Tahoma"/>
                <w:b/>
              </w:rPr>
            </w:pPr>
            <w:r w:rsidRPr="00CE32DD">
              <w:rPr>
                <w:rFonts w:asciiTheme="majorHAnsi" w:hAnsiTheme="majorHAnsi" w:cs="Tahoma"/>
                <w:b/>
              </w:rPr>
              <w:t>VAGAS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2" w:color="000000" w:fill="FFFFFF"/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Tahoma"/>
                <w:b/>
              </w:rPr>
            </w:pPr>
          </w:p>
          <w:p w:rsidR="00B2275B" w:rsidRPr="00CE32DD" w:rsidRDefault="00B2275B" w:rsidP="00C07F21">
            <w:pPr>
              <w:jc w:val="center"/>
              <w:rPr>
                <w:rFonts w:asciiTheme="majorHAnsi" w:hAnsiTheme="majorHAnsi" w:cs="Tahoma"/>
                <w:b/>
              </w:rPr>
            </w:pPr>
            <w:r w:rsidRPr="00CE32DD">
              <w:rPr>
                <w:rFonts w:asciiTheme="majorHAnsi" w:hAnsiTheme="majorHAnsi" w:cs="Tahoma"/>
                <w:b/>
              </w:rPr>
              <w:t>VENCIMENTO OU</w:t>
            </w:r>
          </w:p>
          <w:p w:rsidR="00B2275B" w:rsidRPr="00CE32DD" w:rsidRDefault="00B2275B" w:rsidP="00C07F21">
            <w:pPr>
              <w:jc w:val="center"/>
              <w:rPr>
                <w:rFonts w:asciiTheme="majorHAnsi" w:hAnsiTheme="majorHAnsi" w:cs="Tahoma"/>
                <w:b/>
              </w:rPr>
            </w:pPr>
            <w:r w:rsidRPr="00CE32DD">
              <w:rPr>
                <w:rFonts w:asciiTheme="majorHAnsi" w:hAnsiTheme="majorHAnsi" w:cs="Tahoma"/>
                <w:b/>
              </w:rPr>
              <w:t>SUBÍSIDIO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2" w:color="000000" w:fill="FFFFFF"/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Tahoma"/>
                <w:b/>
              </w:rPr>
            </w:pPr>
            <w:r w:rsidRPr="00CE32DD">
              <w:rPr>
                <w:rFonts w:asciiTheme="majorHAnsi" w:hAnsiTheme="majorHAnsi" w:cs="Tahoma"/>
                <w:b/>
              </w:rPr>
              <w:t>GRATIF</w:t>
            </w:r>
          </w:p>
          <w:p w:rsidR="00B2275B" w:rsidRPr="00CE32DD" w:rsidRDefault="00B2275B" w:rsidP="00C07F21">
            <w:pPr>
              <w:jc w:val="center"/>
              <w:rPr>
                <w:rFonts w:asciiTheme="majorHAnsi" w:hAnsiTheme="majorHAnsi" w:cs="Tahoma"/>
                <w:b/>
              </w:rPr>
            </w:pPr>
            <w:r w:rsidRPr="00CE32DD">
              <w:rPr>
                <w:rFonts w:asciiTheme="majorHAnsi" w:hAnsiTheme="majorHAnsi" w:cs="Tahoma"/>
                <w:b/>
              </w:rPr>
              <w:t>DE</w:t>
            </w:r>
          </w:p>
          <w:p w:rsidR="00B2275B" w:rsidRPr="00CE32DD" w:rsidRDefault="00B2275B" w:rsidP="00C07F21">
            <w:pPr>
              <w:jc w:val="center"/>
              <w:rPr>
                <w:rFonts w:asciiTheme="majorHAnsi" w:hAnsiTheme="majorHAnsi" w:cs="Tahoma"/>
                <w:b/>
              </w:rPr>
            </w:pPr>
            <w:r w:rsidRPr="00CE32DD">
              <w:rPr>
                <w:rFonts w:asciiTheme="majorHAnsi" w:hAnsiTheme="majorHAnsi" w:cs="Tahoma"/>
                <w:b/>
              </w:rPr>
              <w:t>REPRES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B2275B" w:rsidRPr="00CE32DD" w:rsidRDefault="00B2275B" w:rsidP="00C07F21">
            <w:pPr>
              <w:pStyle w:val="Ttulo6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</w:p>
          <w:p w:rsidR="00B2275B" w:rsidRPr="00CE32DD" w:rsidRDefault="00B2275B" w:rsidP="00C07F21">
            <w:pPr>
              <w:pStyle w:val="Ttulo6"/>
              <w:jc w:val="center"/>
              <w:rPr>
                <w:rFonts w:asciiTheme="majorHAnsi" w:hAnsiTheme="majorHAnsi" w:cs="Tahoma"/>
                <w:sz w:val="24"/>
                <w:szCs w:val="24"/>
              </w:rPr>
            </w:pPr>
            <w:r w:rsidRPr="00CE32DD">
              <w:rPr>
                <w:rFonts w:asciiTheme="majorHAnsi" w:hAnsiTheme="majorHAnsi" w:cs="Tahoma"/>
                <w:sz w:val="24"/>
                <w:szCs w:val="24"/>
              </w:rPr>
              <w:t>TOTAL</w:t>
            </w:r>
          </w:p>
        </w:tc>
      </w:tr>
      <w:tr w:rsidR="00EB3E23" w:rsidRPr="00CE32DD" w:rsidTr="007A10E7">
        <w:trPr>
          <w:cantSplit/>
          <w:trHeight w:val="39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61001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SECRETÁRIO MUNICIPAL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proofErr w:type="gramStart"/>
            <w:r w:rsidRPr="00CE32DD">
              <w:rPr>
                <w:rFonts w:asciiTheme="majorHAnsi" w:hAnsiTheme="majorHAnsi" w:cs="Courier New"/>
                <w:b/>
              </w:rPr>
              <w:t>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4.089,76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                         -</w:t>
            </w:r>
            <w:proofErr w:type="gramStart"/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proofErr w:type="gramEnd"/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4.089,76 </w:t>
            </w:r>
          </w:p>
        </w:tc>
      </w:tr>
      <w:tr w:rsidR="00EB3E23" w:rsidRPr="00CE32DD" w:rsidTr="007A10E7">
        <w:trPr>
          <w:cantSplit/>
          <w:trHeight w:val="397"/>
        </w:trPr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61002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 xml:space="preserve">CONTADOR GERAL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CC-7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proofErr w:type="gramStart"/>
            <w:r w:rsidRPr="00CE32DD">
              <w:rPr>
                <w:rFonts w:asciiTheme="majorHAnsi" w:hAnsiTheme="majorHAnsi" w:cs="Courier New"/>
                <w:b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2.407,33 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            2.407,33 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4.814,66 </w:t>
            </w:r>
          </w:p>
        </w:tc>
      </w:tr>
      <w:tr w:rsidR="00EB3E23" w:rsidRPr="00CE32DD" w:rsidTr="007A10E7">
        <w:trPr>
          <w:cantSplit/>
          <w:trHeight w:val="397"/>
        </w:trPr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61003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CHEFE DE GABINETE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CC-6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proofErr w:type="gramStart"/>
            <w:r w:rsidRPr="00CE32DD">
              <w:rPr>
                <w:rFonts w:asciiTheme="majorHAnsi" w:hAnsiTheme="majorHAnsi" w:cs="Courier New"/>
                <w:b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1.925,88 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            1.925,88 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3.851,76 </w:t>
            </w:r>
          </w:p>
        </w:tc>
      </w:tr>
      <w:tr w:rsidR="00EB3E23" w:rsidRPr="00CE32DD" w:rsidTr="007A10E7">
        <w:trPr>
          <w:cantSplit/>
          <w:trHeight w:val="397"/>
        </w:trPr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61004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DIRETOR DE DEPARTAMENTO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CC-5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1.467,70 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            1.467,70 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2.935,40 </w:t>
            </w:r>
          </w:p>
        </w:tc>
      </w:tr>
      <w:tr w:rsidR="00EB3E23" w:rsidRPr="00CE32DD" w:rsidTr="007A10E7">
        <w:trPr>
          <w:cantSplit/>
          <w:trHeight w:val="397"/>
        </w:trPr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61008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ASSESSOR DE IMPRENSA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CC-5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proofErr w:type="gramStart"/>
            <w:r w:rsidRPr="00CE32DD">
              <w:rPr>
                <w:rFonts w:asciiTheme="majorHAnsi" w:hAnsiTheme="majorHAnsi" w:cs="Courier New"/>
                <w:b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1.467,70 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            1.467,70 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2.935,40 </w:t>
            </w:r>
          </w:p>
        </w:tc>
      </w:tr>
      <w:tr w:rsidR="00EB3E23" w:rsidRPr="00CE32DD" w:rsidTr="007A10E7">
        <w:trPr>
          <w:cantSplit/>
          <w:trHeight w:val="397"/>
        </w:trPr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61015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CHEFE DE OFICINA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CC-5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proofErr w:type="gramStart"/>
            <w:r w:rsidRPr="00CE32DD">
              <w:rPr>
                <w:rFonts w:asciiTheme="majorHAnsi" w:hAnsiTheme="majorHAnsi" w:cs="Courier New"/>
                <w:b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1.467,70 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            1.467,70 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2.935,40 </w:t>
            </w:r>
          </w:p>
        </w:tc>
      </w:tr>
      <w:tr w:rsidR="00EB3E23" w:rsidRPr="00CE32DD" w:rsidTr="007A10E7">
        <w:trPr>
          <w:cantSplit/>
          <w:trHeight w:val="397"/>
        </w:trPr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61005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TESOUREIRO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CC-4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proofErr w:type="gramStart"/>
            <w:r w:rsidRPr="00CE32DD">
              <w:rPr>
                <w:rFonts w:asciiTheme="majorHAnsi" w:hAnsiTheme="majorHAnsi" w:cs="Courier New"/>
                <w:b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975,50 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                975,50 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1.951,00 </w:t>
            </w:r>
          </w:p>
        </w:tc>
      </w:tr>
      <w:tr w:rsidR="00EB3E23" w:rsidRPr="00CE32DD" w:rsidTr="007A10E7">
        <w:trPr>
          <w:cantSplit/>
          <w:trHeight w:val="397"/>
        </w:trPr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61007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CHEFE DE SETOR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CC-4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proofErr w:type="gramStart"/>
            <w:r w:rsidRPr="00CE32DD">
              <w:rPr>
                <w:rFonts w:asciiTheme="majorHAnsi" w:hAnsiTheme="majorHAnsi" w:cs="Courier New"/>
                <w:b/>
              </w:rPr>
              <w:t>5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975,50 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                975,50 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1.951,00 </w:t>
            </w:r>
          </w:p>
        </w:tc>
      </w:tr>
      <w:tr w:rsidR="00EB3E23" w:rsidRPr="00CE32DD" w:rsidTr="007A10E7">
        <w:trPr>
          <w:cantSplit/>
          <w:trHeight w:val="397"/>
        </w:trPr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61016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MESTRE DE OBRAS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CC-4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proofErr w:type="gramStart"/>
            <w:r w:rsidRPr="00CE32DD">
              <w:rPr>
                <w:rFonts w:asciiTheme="majorHAnsi" w:hAnsiTheme="majorHAnsi" w:cs="Courier New"/>
                <w:b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975,50 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                975,50 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1.951,00 </w:t>
            </w:r>
          </w:p>
        </w:tc>
      </w:tr>
      <w:tr w:rsidR="00EB3E23" w:rsidRPr="00CE32DD" w:rsidTr="007A10E7">
        <w:trPr>
          <w:cantSplit/>
          <w:trHeight w:val="397"/>
        </w:trPr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61009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ASSESSOR DE SAÚDE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CC-3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proofErr w:type="gramStart"/>
            <w:r w:rsidRPr="00CE32DD">
              <w:rPr>
                <w:rFonts w:asciiTheme="majorHAnsi" w:hAnsiTheme="majorHAnsi" w:cs="Courier New"/>
                <w:b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656,07 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                656,07 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1.312,14 </w:t>
            </w:r>
          </w:p>
        </w:tc>
      </w:tr>
      <w:tr w:rsidR="00EB3E23" w:rsidRPr="00CE32DD" w:rsidTr="007A10E7">
        <w:trPr>
          <w:cantSplit/>
          <w:trHeight w:val="397"/>
        </w:trPr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61010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SECRETÁRIO JUNTA MILITAR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CC-3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proofErr w:type="gramStart"/>
            <w:r w:rsidRPr="00CE32DD">
              <w:rPr>
                <w:rFonts w:asciiTheme="majorHAnsi" w:hAnsiTheme="majorHAnsi" w:cs="Courier New"/>
                <w:b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656,07 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                656,07 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1.312,14 </w:t>
            </w:r>
          </w:p>
        </w:tc>
      </w:tr>
      <w:tr w:rsidR="00EB3E23" w:rsidRPr="00CE32DD" w:rsidTr="007A10E7">
        <w:trPr>
          <w:cantSplit/>
          <w:trHeight w:val="397"/>
        </w:trPr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61011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COORDENADOR DE ESPORTES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CC-2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proofErr w:type="gramStart"/>
            <w:r w:rsidRPr="00CE32DD">
              <w:rPr>
                <w:rFonts w:asciiTheme="majorHAnsi" w:hAnsiTheme="majorHAnsi" w:cs="Courier New"/>
                <w:b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565,59 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                565,59 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1.131,18 </w:t>
            </w:r>
          </w:p>
        </w:tc>
      </w:tr>
      <w:tr w:rsidR="00EB3E23" w:rsidRPr="00CE32DD" w:rsidTr="007A10E7">
        <w:trPr>
          <w:cantSplit/>
          <w:trHeight w:val="397"/>
        </w:trPr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61012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ASSISTENTE CULTURAL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CC-2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proofErr w:type="gramStart"/>
            <w:r w:rsidRPr="00CE32DD">
              <w:rPr>
                <w:rFonts w:asciiTheme="majorHAnsi" w:hAnsiTheme="majorHAnsi" w:cs="Courier New"/>
                <w:b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565,59 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                565,59 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1.131,18 </w:t>
            </w:r>
          </w:p>
        </w:tc>
      </w:tr>
      <w:tr w:rsidR="00EB3E23" w:rsidRPr="00CE32DD" w:rsidTr="007A10E7">
        <w:trPr>
          <w:cantSplit/>
          <w:trHeight w:val="397"/>
        </w:trPr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61013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both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COORD. DAS ATIV. SERV. GERAIS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CC-1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E23" w:rsidRPr="00CE32DD" w:rsidRDefault="00EB3E23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proofErr w:type="gramStart"/>
            <w:r w:rsidRPr="00CE32DD">
              <w:rPr>
                <w:rFonts w:asciiTheme="majorHAnsi" w:hAnsiTheme="majorHAnsi" w:cs="Courier New"/>
                <w:b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494,87 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 xml:space="preserve">                                                       494,87 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E23" w:rsidRPr="00CE32DD" w:rsidRDefault="00EB3E23" w:rsidP="00EB3E23">
            <w:pPr>
              <w:jc w:val="right"/>
              <w:rPr>
                <w:rFonts w:asciiTheme="majorHAnsi" w:hAnsiTheme="majorHAnsi" w:cs="Calibri"/>
                <w:b/>
                <w:color w:val="000000"/>
              </w:rPr>
            </w:pPr>
            <w:r w:rsidRPr="00CE32DD">
              <w:rPr>
                <w:rFonts w:asciiTheme="majorHAnsi" w:hAnsiTheme="majorHAnsi" w:cs="Calibri"/>
                <w:b/>
                <w:color w:val="000000"/>
              </w:rPr>
              <w:t>989,74</w:t>
            </w:r>
          </w:p>
        </w:tc>
      </w:tr>
    </w:tbl>
    <w:p w:rsidR="00B2275B" w:rsidRPr="00CE32DD" w:rsidRDefault="00B2275B" w:rsidP="00B2275B">
      <w:pPr>
        <w:tabs>
          <w:tab w:val="left" w:pos="993"/>
          <w:tab w:val="left" w:pos="3065"/>
          <w:tab w:val="left" w:pos="5137"/>
          <w:tab w:val="left" w:pos="7209"/>
        </w:tabs>
        <w:jc w:val="center"/>
        <w:rPr>
          <w:rFonts w:asciiTheme="majorHAnsi" w:hAnsiTheme="majorHAnsi"/>
        </w:rPr>
      </w:pPr>
    </w:p>
    <w:p w:rsidR="00B2275B" w:rsidRPr="00CE32DD" w:rsidRDefault="00B2275B" w:rsidP="00B2275B">
      <w:pPr>
        <w:tabs>
          <w:tab w:val="left" w:pos="993"/>
          <w:tab w:val="left" w:pos="3065"/>
          <w:tab w:val="left" w:pos="5137"/>
          <w:tab w:val="left" w:pos="7209"/>
        </w:tabs>
        <w:jc w:val="center"/>
        <w:rPr>
          <w:rFonts w:asciiTheme="majorHAnsi" w:hAnsiTheme="majorHAnsi"/>
        </w:rPr>
      </w:pPr>
    </w:p>
    <w:p w:rsidR="00FD270C" w:rsidRPr="00CE32DD" w:rsidRDefault="00FD270C" w:rsidP="00FD270C">
      <w:pPr>
        <w:ind w:firstLine="708"/>
        <w:jc w:val="center"/>
        <w:rPr>
          <w:rFonts w:asciiTheme="majorHAnsi" w:hAnsiTheme="majorHAnsi" w:cs="Courier New"/>
          <w:b/>
        </w:rPr>
      </w:pPr>
    </w:p>
    <w:p w:rsidR="008E0AA0" w:rsidRPr="00CE32DD" w:rsidRDefault="008E0AA0" w:rsidP="008E0AA0">
      <w:pPr>
        <w:pStyle w:val="Standard"/>
        <w:rPr>
          <w:rFonts w:asciiTheme="majorHAnsi" w:hAnsiTheme="majorHAnsi"/>
          <w:sz w:val="24"/>
          <w:szCs w:val="24"/>
        </w:rPr>
      </w:pPr>
    </w:p>
    <w:p w:rsidR="00B2275B" w:rsidRPr="00CE32DD" w:rsidRDefault="00B2275B" w:rsidP="00B2275B">
      <w:pPr>
        <w:tabs>
          <w:tab w:val="left" w:pos="993"/>
          <w:tab w:val="left" w:pos="3065"/>
          <w:tab w:val="left" w:pos="5137"/>
          <w:tab w:val="left" w:pos="7209"/>
        </w:tabs>
        <w:jc w:val="center"/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>ANEXO II</w:t>
      </w:r>
    </w:p>
    <w:p w:rsidR="00B2275B" w:rsidRPr="00CE32DD" w:rsidRDefault="00B2275B" w:rsidP="00B2275B">
      <w:pPr>
        <w:tabs>
          <w:tab w:val="left" w:pos="993"/>
          <w:tab w:val="left" w:pos="3065"/>
          <w:tab w:val="left" w:pos="5137"/>
          <w:tab w:val="left" w:pos="7209"/>
        </w:tabs>
        <w:jc w:val="center"/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>“ANEXO III – TABELA DE VENCIMENTOS DOS SERVIDORES”</w:t>
      </w:r>
    </w:p>
    <w:p w:rsidR="00274381" w:rsidRPr="00CE32DD" w:rsidRDefault="00274381" w:rsidP="00274381">
      <w:pPr>
        <w:tabs>
          <w:tab w:val="left" w:pos="993"/>
          <w:tab w:val="left" w:pos="3065"/>
          <w:tab w:val="left" w:pos="5137"/>
          <w:tab w:val="left" w:pos="7209"/>
        </w:tabs>
        <w:jc w:val="center"/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>(LEI COMPLEMENTAR Nº</w:t>
      </w:r>
      <w:r w:rsidR="001F7C8F" w:rsidRPr="00CE32DD">
        <w:rPr>
          <w:rFonts w:asciiTheme="majorHAnsi" w:hAnsiTheme="majorHAnsi" w:cs="Courier New"/>
          <w:b/>
        </w:rPr>
        <w:t xml:space="preserve"> </w:t>
      </w:r>
      <w:r w:rsidRPr="00CE32DD">
        <w:rPr>
          <w:rFonts w:asciiTheme="majorHAnsi" w:hAnsiTheme="majorHAnsi" w:cs="Courier New"/>
          <w:b/>
        </w:rPr>
        <w:t>19, DE 08 DE MARÇO D</w:t>
      </w:r>
      <w:r w:rsidR="001F7C8F" w:rsidRPr="00CE32DD">
        <w:rPr>
          <w:rFonts w:asciiTheme="majorHAnsi" w:hAnsiTheme="majorHAnsi" w:cs="Courier New"/>
          <w:b/>
        </w:rPr>
        <w:t>E 2007</w:t>
      </w:r>
      <w:proofErr w:type="gramStart"/>
      <w:r w:rsidR="001F7C8F" w:rsidRPr="00CE32DD">
        <w:rPr>
          <w:rFonts w:asciiTheme="majorHAnsi" w:hAnsiTheme="majorHAnsi" w:cs="Courier New"/>
          <w:b/>
        </w:rPr>
        <w:t>)</w:t>
      </w:r>
      <w:proofErr w:type="gramEnd"/>
    </w:p>
    <w:p w:rsidR="00B2275B" w:rsidRPr="00CE32DD" w:rsidRDefault="00B2275B" w:rsidP="00B2275B">
      <w:pPr>
        <w:tabs>
          <w:tab w:val="left" w:pos="993"/>
          <w:tab w:val="left" w:pos="3065"/>
          <w:tab w:val="left" w:pos="5137"/>
          <w:tab w:val="left" w:pos="7209"/>
        </w:tabs>
        <w:jc w:val="center"/>
        <w:rPr>
          <w:rFonts w:asciiTheme="majorHAnsi" w:hAnsiTheme="majorHAnsi" w:cs="Courier New"/>
          <w:b/>
        </w:rPr>
      </w:pPr>
    </w:p>
    <w:p w:rsidR="00B2275B" w:rsidRPr="00CE32DD" w:rsidRDefault="00B2275B" w:rsidP="00B2275B">
      <w:pPr>
        <w:rPr>
          <w:rFonts w:asciiTheme="majorHAnsi" w:hAnsiTheme="majorHAnsi" w:cs="Courier New"/>
          <w:b/>
        </w:rPr>
      </w:pPr>
    </w:p>
    <w:p w:rsidR="00B2275B" w:rsidRPr="00CE32DD" w:rsidRDefault="00B2275B" w:rsidP="00B2275B">
      <w:pPr>
        <w:tabs>
          <w:tab w:val="left" w:pos="1337"/>
          <w:tab w:val="left" w:pos="2674"/>
          <w:tab w:val="left" w:pos="4011"/>
          <w:tab w:val="left" w:pos="5348"/>
          <w:tab w:val="left" w:pos="6685"/>
          <w:tab w:val="left" w:pos="8022"/>
          <w:tab w:val="left" w:pos="9359"/>
          <w:tab w:val="left" w:pos="10696"/>
          <w:tab w:val="left" w:pos="12033"/>
          <w:tab w:val="left" w:pos="13370"/>
        </w:tabs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 xml:space="preserve">        </w:t>
      </w:r>
    </w:p>
    <w:tbl>
      <w:tblPr>
        <w:tblW w:w="9693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21"/>
        <w:gridCol w:w="1133"/>
        <w:gridCol w:w="710"/>
        <w:gridCol w:w="1134"/>
        <w:gridCol w:w="695"/>
        <w:gridCol w:w="1276"/>
        <w:gridCol w:w="681"/>
        <w:gridCol w:w="1418"/>
        <w:gridCol w:w="698"/>
        <w:gridCol w:w="1327"/>
      </w:tblGrid>
      <w:tr w:rsidR="00B2275B" w:rsidRPr="00CE32DD" w:rsidTr="00B10055">
        <w:tc>
          <w:tcPr>
            <w:tcW w:w="1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S E G</w:t>
            </w:r>
          </w:p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S O P</w:t>
            </w:r>
          </w:p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S A U</w:t>
            </w:r>
          </w:p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T E P</w:t>
            </w:r>
          </w:p>
          <w:p w:rsidR="00B2275B" w:rsidRPr="00CE32DD" w:rsidRDefault="00B2275B" w:rsidP="00C07F21">
            <w:pPr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:rsidR="00B2275B" w:rsidRPr="00CE32DD" w:rsidRDefault="00B2275B" w:rsidP="009769FA">
            <w:pPr>
              <w:jc w:val="center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  <w:b/>
              </w:rPr>
              <w:t>T E C</w:t>
            </w:r>
          </w:p>
        </w:tc>
      </w:tr>
      <w:tr w:rsidR="00B2275B" w:rsidRPr="00CE32DD" w:rsidTr="00B10055">
        <w:trPr>
          <w:trHeight w:val="56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FD270C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Ní</w:t>
            </w:r>
            <w:r w:rsidR="00B2275B" w:rsidRPr="00CE32DD">
              <w:rPr>
                <w:rFonts w:asciiTheme="majorHAnsi" w:hAnsiTheme="majorHAnsi" w:cs="Courier New"/>
                <w:b/>
              </w:rPr>
              <w:t>vel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Valor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Nível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Valor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Nível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Valor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Nível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Valor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Nível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Valor</w:t>
            </w:r>
          </w:p>
        </w:tc>
      </w:tr>
      <w:tr w:rsidR="00B2275B" w:rsidRPr="00CE32DD" w:rsidTr="00B10055">
        <w:trPr>
          <w:trHeight w:val="567"/>
        </w:trPr>
        <w:tc>
          <w:tcPr>
            <w:tcW w:w="6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11</w:t>
            </w:r>
          </w:p>
        </w:tc>
        <w:tc>
          <w:tcPr>
            <w:tcW w:w="11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EB3E23" w:rsidP="00C07F21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843,89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21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8A26D1" w:rsidP="00EB3E23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1.</w:t>
            </w:r>
            <w:r w:rsidR="00EB3E23" w:rsidRPr="00CE32DD">
              <w:rPr>
                <w:rFonts w:asciiTheme="majorHAnsi" w:hAnsiTheme="majorHAnsi" w:cs="Courier New"/>
                <w:b/>
              </w:rPr>
              <w:t>141</w:t>
            </w:r>
            <w:r w:rsidRPr="00CE32DD">
              <w:rPr>
                <w:rFonts w:asciiTheme="majorHAnsi" w:hAnsiTheme="majorHAnsi" w:cs="Courier New"/>
                <w:b/>
              </w:rPr>
              <w:t>,</w:t>
            </w:r>
            <w:r w:rsidR="00EB3E23" w:rsidRPr="00CE32DD">
              <w:rPr>
                <w:rFonts w:asciiTheme="majorHAnsi" w:hAnsiTheme="majorHAnsi" w:cs="Courier New"/>
                <w:b/>
              </w:rPr>
              <w:t>18</w:t>
            </w:r>
          </w:p>
        </w:tc>
        <w:tc>
          <w:tcPr>
            <w:tcW w:w="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31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EB3E23" w:rsidP="00015820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1.593,55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41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EB3E23" w:rsidP="00822501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1.543,73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51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1412B1" w:rsidP="00FF693B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1.</w:t>
            </w:r>
            <w:r w:rsidR="00FF693B" w:rsidRPr="00CE32DD">
              <w:rPr>
                <w:rFonts w:asciiTheme="majorHAnsi" w:hAnsiTheme="majorHAnsi" w:cs="Courier New"/>
                <w:b/>
              </w:rPr>
              <w:t>759,23</w:t>
            </w:r>
          </w:p>
        </w:tc>
      </w:tr>
      <w:tr w:rsidR="00B2275B" w:rsidRPr="00CE32DD" w:rsidTr="00B10055">
        <w:trPr>
          <w:trHeight w:val="56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EB3E23" w:rsidP="00C07F21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936,71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1412B1" w:rsidP="00EB3E23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1.</w:t>
            </w:r>
            <w:r w:rsidR="00EB3E23" w:rsidRPr="00CE32DD">
              <w:rPr>
                <w:rFonts w:asciiTheme="majorHAnsi" w:hAnsiTheme="majorHAnsi" w:cs="Courier New"/>
                <w:b/>
              </w:rPr>
              <w:t>266,71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EB3E23" w:rsidP="00015820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1.768,85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EB3E23" w:rsidP="00822501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1.557,12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52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FF693B" w:rsidP="00822501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3.518,49</w:t>
            </w:r>
          </w:p>
        </w:tc>
      </w:tr>
      <w:tr w:rsidR="00B2275B" w:rsidRPr="00CE32DD" w:rsidTr="00B10055">
        <w:trPr>
          <w:trHeight w:val="56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EB3E23" w:rsidP="00B10055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1.039,</w:t>
            </w:r>
            <w:r w:rsidR="00B10055">
              <w:rPr>
                <w:rFonts w:asciiTheme="majorHAnsi" w:hAnsiTheme="majorHAnsi" w:cs="Courier New"/>
                <w:b/>
              </w:rPr>
              <w:t>22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1412B1" w:rsidP="00EB3E23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1.</w:t>
            </w:r>
            <w:r w:rsidR="00EB3E23" w:rsidRPr="00CE32DD">
              <w:rPr>
                <w:rFonts w:asciiTheme="majorHAnsi" w:hAnsiTheme="majorHAnsi" w:cs="Courier New"/>
                <w:b/>
              </w:rPr>
              <w:t>406,05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EB3E23" w:rsidP="00015820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1.713,66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EB3E23" w:rsidP="00822501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1.713,77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53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FF693B" w:rsidP="00822501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3.905,51</w:t>
            </w:r>
          </w:p>
        </w:tc>
      </w:tr>
      <w:tr w:rsidR="00B2275B" w:rsidRPr="00CE32DD" w:rsidTr="00B10055">
        <w:trPr>
          <w:trHeight w:val="56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EB3E23" w:rsidP="00C07F21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1.154,09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1412B1" w:rsidP="00EB3E23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1.</w:t>
            </w:r>
            <w:r w:rsidR="00EB3E23" w:rsidRPr="00CE32DD">
              <w:rPr>
                <w:rFonts w:asciiTheme="majorHAnsi" w:hAnsiTheme="majorHAnsi" w:cs="Courier New"/>
                <w:b/>
              </w:rPr>
              <w:t>560,77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EB3E23" w:rsidP="00015820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2.103,99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EB3E23" w:rsidP="00822501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1.851,00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54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FF693B" w:rsidP="00822501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4.812,00</w:t>
            </w:r>
          </w:p>
        </w:tc>
      </w:tr>
      <w:tr w:rsidR="00B2275B" w:rsidRPr="00CE32DD" w:rsidTr="00B10055">
        <w:trPr>
          <w:trHeight w:val="56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right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55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FF693B" w:rsidP="00822501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5.243,97</w:t>
            </w:r>
          </w:p>
        </w:tc>
      </w:tr>
      <w:tr w:rsidR="00B2275B" w:rsidRPr="00CE32DD" w:rsidTr="00B10055">
        <w:trPr>
          <w:trHeight w:val="56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56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FF693B" w:rsidP="00C07F21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5.627,05</w:t>
            </w:r>
          </w:p>
        </w:tc>
      </w:tr>
      <w:tr w:rsidR="00B2275B" w:rsidRPr="00CE32DD" w:rsidTr="00B10055">
        <w:trPr>
          <w:trHeight w:val="567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B2275B" w:rsidP="00C07F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57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75B" w:rsidRPr="00CE32DD" w:rsidRDefault="00FF693B" w:rsidP="00C07F21">
            <w:pPr>
              <w:jc w:val="right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16.221,06</w:t>
            </w:r>
          </w:p>
        </w:tc>
      </w:tr>
    </w:tbl>
    <w:p w:rsidR="00B2275B" w:rsidRPr="00CE32DD" w:rsidRDefault="00B2275B" w:rsidP="00B2275B">
      <w:pPr>
        <w:tabs>
          <w:tab w:val="left" w:pos="993"/>
          <w:tab w:val="left" w:pos="3065"/>
          <w:tab w:val="left" w:pos="5137"/>
          <w:tab w:val="left" w:pos="7209"/>
        </w:tabs>
        <w:jc w:val="center"/>
        <w:rPr>
          <w:rFonts w:asciiTheme="majorHAnsi" w:hAnsiTheme="majorHAnsi" w:cs="Courier New"/>
          <w:b/>
        </w:rPr>
      </w:pPr>
    </w:p>
    <w:p w:rsidR="00B2275B" w:rsidRPr="00CE32DD" w:rsidRDefault="00B2275B" w:rsidP="00B2275B">
      <w:pPr>
        <w:tabs>
          <w:tab w:val="left" w:pos="993"/>
          <w:tab w:val="left" w:pos="3065"/>
          <w:tab w:val="left" w:pos="5137"/>
          <w:tab w:val="left" w:pos="7209"/>
        </w:tabs>
        <w:jc w:val="center"/>
        <w:rPr>
          <w:rFonts w:asciiTheme="majorHAnsi" w:hAnsiTheme="majorHAnsi" w:cs="Courier New"/>
          <w:b/>
        </w:rPr>
      </w:pPr>
    </w:p>
    <w:p w:rsidR="00B2275B" w:rsidRPr="00CE32DD" w:rsidRDefault="00B2275B" w:rsidP="00B2275B">
      <w:pPr>
        <w:tabs>
          <w:tab w:val="left" w:pos="993"/>
          <w:tab w:val="left" w:pos="3065"/>
          <w:tab w:val="left" w:pos="5137"/>
          <w:tab w:val="left" w:pos="7209"/>
        </w:tabs>
        <w:jc w:val="center"/>
        <w:rPr>
          <w:rFonts w:asciiTheme="majorHAnsi" w:hAnsiTheme="majorHAnsi" w:cs="Courier New"/>
          <w:b/>
        </w:rPr>
      </w:pPr>
    </w:p>
    <w:p w:rsidR="004C33A5" w:rsidRPr="00CE32DD" w:rsidRDefault="004C33A5" w:rsidP="00FD270C">
      <w:pPr>
        <w:ind w:firstLine="708"/>
        <w:jc w:val="center"/>
        <w:rPr>
          <w:rFonts w:asciiTheme="majorHAnsi" w:hAnsiTheme="majorHAnsi" w:cs="Courier New"/>
          <w:b/>
        </w:rPr>
      </w:pPr>
    </w:p>
    <w:p w:rsidR="00CE32DD" w:rsidRDefault="00CE32DD" w:rsidP="004F4D59">
      <w:pPr>
        <w:jc w:val="center"/>
        <w:rPr>
          <w:rFonts w:asciiTheme="majorHAnsi" w:hAnsiTheme="majorHAnsi" w:cs="Courier New"/>
          <w:b/>
        </w:rPr>
      </w:pPr>
    </w:p>
    <w:p w:rsidR="00CE32DD" w:rsidRDefault="00CE32DD" w:rsidP="004F4D59">
      <w:pPr>
        <w:jc w:val="center"/>
        <w:rPr>
          <w:rFonts w:asciiTheme="majorHAnsi" w:hAnsiTheme="majorHAnsi" w:cs="Courier New"/>
          <w:b/>
        </w:rPr>
      </w:pPr>
    </w:p>
    <w:p w:rsidR="00CE32DD" w:rsidRDefault="00CE32DD" w:rsidP="004F4D59">
      <w:pPr>
        <w:jc w:val="center"/>
        <w:rPr>
          <w:rFonts w:asciiTheme="majorHAnsi" w:hAnsiTheme="majorHAnsi" w:cs="Courier New"/>
          <w:b/>
        </w:rPr>
      </w:pPr>
    </w:p>
    <w:p w:rsidR="00CE32DD" w:rsidRDefault="00CE32DD" w:rsidP="004F4D59">
      <w:pPr>
        <w:jc w:val="center"/>
        <w:rPr>
          <w:rFonts w:asciiTheme="majorHAnsi" w:hAnsiTheme="majorHAnsi" w:cs="Courier New"/>
          <w:b/>
        </w:rPr>
      </w:pPr>
    </w:p>
    <w:p w:rsidR="00CE32DD" w:rsidRDefault="00CE32DD" w:rsidP="004F4D59">
      <w:pPr>
        <w:jc w:val="center"/>
        <w:rPr>
          <w:rFonts w:asciiTheme="majorHAnsi" w:hAnsiTheme="majorHAnsi" w:cs="Courier New"/>
          <w:b/>
        </w:rPr>
      </w:pPr>
    </w:p>
    <w:p w:rsidR="00CE32DD" w:rsidRDefault="00CE32DD" w:rsidP="004F4D59">
      <w:pPr>
        <w:jc w:val="center"/>
        <w:rPr>
          <w:rFonts w:asciiTheme="majorHAnsi" w:hAnsiTheme="majorHAnsi" w:cs="Courier New"/>
          <w:b/>
        </w:rPr>
      </w:pPr>
    </w:p>
    <w:p w:rsidR="00CE32DD" w:rsidRDefault="00CE32DD" w:rsidP="004F4D59">
      <w:pPr>
        <w:jc w:val="center"/>
        <w:rPr>
          <w:rFonts w:asciiTheme="majorHAnsi" w:hAnsiTheme="majorHAnsi" w:cs="Courier New"/>
          <w:b/>
        </w:rPr>
      </w:pPr>
    </w:p>
    <w:p w:rsidR="00CE32DD" w:rsidRDefault="00CE32DD" w:rsidP="004F4D59">
      <w:pPr>
        <w:jc w:val="center"/>
        <w:rPr>
          <w:rFonts w:asciiTheme="majorHAnsi" w:hAnsiTheme="majorHAnsi" w:cs="Courier New"/>
          <w:b/>
        </w:rPr>
      </w:pPr>
    </w:p>
    <w:p w:rsidR="00CE32DD" w:rsidRDefault="00CE32DD" w:rsidP="004F4D59">
      <w:pPr>
        <w:jc w:val="center"/>
        <w:rPr>
          <w:rFonts w:asciiTheme="majorHAnsi" w:hAnsiTheme="majorHAnsi" w:cs="Courier New"/>
          <w:b/>
        </w:rPr>
      </w:pPr>
    </w:p>
    <w:p w:rsidR="00CE32DD" w:rsidRDefault="00CE32DD" w:rsidP="004F4D59">
      <w:pPr>
        <w:jc w:val="center"/>
        <w:rPr>
          <w:rFonts w:asciiTheme="majorHAnsi" w:hAnsiTheme="majorHAnsi" w:cs="Courier New"/>
          <w:b/>
        </w:rPr>
      </w:pPr>
    </w:p>
    <w:p w:rsidR="00CE32DD" w:rsidRDefault="00CE32DD" w:rsidP="004F4D59">
      <w:pPr>
        <w:jc w:val="center"/>
        <w:rPr>
          <w:rFonts w:asciiTheme="majorHAnsi" w:hAnsiTheme="majorHAnsi" w:cs="Courier New"/>
          <w:b/>
        </w:rPr>
      </w:pPr>
    </w:p>
    <w:p w:rsidR="00CE32DD" w:rsidRDefault="00CE32DD" w:rsidP="004F4D59">
      <w:pPr>
        <w:jc w:val="center"/>
        <w:rPr>
          <w:rFonts w:asciiTheme="majorHAnsi" w:hAnsiTheme="majorHAnsi" w:cs="Courier New"/>
          <w:b/>
        </w:rPr>
      </w:pPr>
    </w:p>
    <w:p w:rsidR="00CE32DD" w:rsidRDefault="00CE32DD" w:rsidP="004F4D59">
      <w:pPr>
        <w:jc w:val="center"/>
        <w:rPr>
          <w:rFonts w:asciiTheme="majorHAnsi" w:hAnsiTheme="majorHAnsi" w:cs="Courier New"/>
          <w:b/>
        </w:rPr>
      </w:pPr>
    </w:p>
    <w:p w:rsidR="00F23BCD" w:rsidRPr="00CE32DD" w:rsidRDefault="00F23BCD" w:rsidP="004F4D59">
      <w:pPr>
        <w:jc w:val="center"/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lastRenderedPageBreak/>
        <w:t>ANEXO III</w:t>
      </w:r>
    </w:p>
    <w:p w:rsidR="004F4D59" w:rsidRPr="00CE32DD" w:rsidRDefault="00F23BCD" w:rsidP="004F4D59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>“ANEXO III - TABELA DE VENCIMENTO DOS PROFISSIONAIS DA EDUCAÇÃO”</w:t>
      </w:r>
    </w:p>
    <w:p w:rsidR="004F4D59" w:rsidRPr="00CE32DD" w:rsidRDefault="004F4D59" w:rsidP="004F4D59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 xml:space="preserve"> (LEI MUNICIPAL Nº. 254, DE 02 DE JULHO DE 2001, e alterações posteriores</w:t>
      </w:r>
      <w:proofErr w:type="gramStart"/>
      <w:r w:rsidRPr="00CE32DD">
        <w:rPr>
          <w:rFonts w:asciiTheme="majorHAnsi" w:hAnsiTheme="majorHAnsi" w:cs="Courier New"/>
          <w:b/>
        </w:rPr>
        <w:t>)</w:t>
      </w:r>
      <w:proofErr w:type="gramEnd"/>
    </w:p>
    <w:p w:rsidR="00F23BCD" w:rsidRPr="00CE32DD" w:rsidRDefault="00F23BCD" w:rsidP="00F23BCD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rPr>
          <w:rFonts w:asciiTheme="majorHAnsi" w:hAnsiTheme="majorHAnsi" w:cs="Courier New"/>
        </w:rPr>
      </w:pPr>
    </w:p>
    <w:p w:rsidR="00F23BCD" w:rsidRPr="00CE32DD" w:rsidRDefault="00F23BCD" w:rsidP="00F23BCD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 xml:space="preserve">I – GRUPO: DOCENTES </w:t>
      </w:r>
      <w:r w:rsidRPr="00CE32DD">
        <w:rPr>
          <w:rFonts w:asciiTheme="majorHAnsi" w:hAnsiTheme="majorHAnsi" w:cs="Courier New"/>
        </w:rPr>
        <w:tab/>
      </w:r>
      <w:r w:rsidRPr="00CE32DD">
        <w:rPr>
          <w:rFonts w:asciiTheme="majorHAnsi" w:hAnsiTheme="majorHAnsi" w:cs="Courier New"/>
        </w:rPr>
        <w:tab/>
      </w:r>
      <w:r w:rsidRPr="00CE32DD">
        <w:rPr>
          <w:rFonts w:asciiTheme="majorHAnsi" w:hAnsiTheme="majorHAnsi" w:cs="Courier New"/>
        </w:rPr>
        <w:tab/>
      </w:r>
      <w:r w:rsidRPr="00CE32DD">
        <w:rPr>
          <w:rFonts w:asciiTheme="majorHAnsi" w:hAnsiTheme="majorHAnsi" w:cs="Courier New"/>
        </w:rPr>
        <w:tab/>
      </w:r>
      <w:r w:rsidRPr="00CE32DD">
        <w:rPr>
          <w:rFonts w:asciiTheme="majorHAnsi" w:hAnsiTheme="majorHAnsi" w:cs="Courier New"/>
        </w:rPr>
        <w:tab/>
      </w:r>
      <w:r w:rsidRPr="00CE32DD">
        <w:rPr>
          <w:rFonts w:asciiTheme="majorHAnsi" w:hAnsiTheme="majorHAnsi" w:cs="Courier New"/>
        </w:rPr>
        <w:tab/>
      </w:r>
      <w:r w:rsidRPr="00CE32DD">
        <w:rPr>
          <w:rFonts w:asciiTheme="majorHAnsi" w:hAnsiTheme="majorHAnsi" w:cs="Courier New"/>
        </w:rPr>
        <w:tab/>
      </w:r>
      <w:r w:rsidRPr="00CE32DD">
        <w:rPr>
          <w:rFonts w:asciiTheme="majorHAnsi" w:hAnsiTheme="majorHAnsi" w:cs="Courier New"/>
        </w:rPr>
        <w:tab/>
      </w:r>
      <w:r w:rsidRPr="00CE32DD">
        <w:rPr>
          <w:rFonts w:asciiTheme="majorHAnsi" w:hAnsiTheme="majorHAnsi" w:cs="Courier New"/>
        </w:rPr>
        <w:tab/>
      </w:r>
      <w:r w:rsidRPr="00CE32DD">
        <w:rPr>
          <w:rFonts w:asciiTheme="majorHAnsi" w:hAnsiTheme="majorHAnsi" w:cs="Courier New"/>
        </w:rPr>
        <w:tab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814"/>
        <w:gridCol w:w="960"/>
        <w:gridCol w:w="1320"/>
        <w:gridCol w:w="1320"/>
        <w:gridCol w:w="1320"/>
        <w:gridCol w:w="1320"/>
      </w:tblGrid>
      <w:tr w:rsidR="00F23BCD" w:rsidRPr="00CE32DD" w:rsidTr="00786521">
        <w:trPr>
          <w:cantSplit/>
          <w:trHeight w:val="920"/>
        </w:trPr>
        <w:tc>
          <w:tcPr>
            <w:tcW w:w="2814" w:type="dxa"/>
            <w:shd w:val="pct12" w:color="000000" w:fill="FFFFFF"/>
          </w:tcPr>
          <w:p w:rsidR="00F23BCD" w:rsidRPr="00CE32DD" w:rsidRDefault="00F23BCD" w:rsidP="00786521">
            <w:pPr>
              <w:rPr>
                <w:rFonts w:asciiTheme="majorHAnsi" w:hAnsiTheme="majorHAnsi" w:cs="Courier New"/>
                <w:b/>
              </w:rPr>
            </w:pPr>
          </w:p>
          <w:p w:rsidR="00F23BCD" w:rsidRPr="00CE32DD" w:rsidRDefault="00F23BCD" w:rsidP="00786521">
            <w:pPr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CARGOS</w:t>
            </w:r>
          </w:p>
        </w:tc>
        <w:tc>
          <w:tcPr>
            <w:tcW w:w="960" w:type="dxa"/>
            <w:shd w:val="pct12" w:color="000000" w:fill="FFFFFF"/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NÍVEL</w:t>
            </w:r>
          </w:p>
        </w:tc>
        <w:tc>
          <w:tcPr>
            <w:tcW w:w="1320" w:type="dxa"/>
            <w:shd w:val="pct12" w:color="000000" w:fill="FFFFFF"/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10 HORAS SEMANAIS</w:t>
            </w: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R$</w:t>
            </w:r>
          </w:p>
        </w:tc>
        <w:tc>
          <w:tcPr>
            <w:tcW w:w="1320" w:type="dxa"/>
            <w:shd w:val="pct12" w:color="000000" w:fill="FFFFFF"/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20 HORAS SEMANAIS</w:t>
            </w: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R$</w:t>
            </w:r>
          </w:p>
        </w:tc>
        <w:tc>
          <w:tcPr>
            <w:tcW w:w="1320" w:type="dxa"/>
            <w:shd w:val="pct12" w:color="000000" w:fill="FFFFFF"/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30 HORAS SEMANAIS</w:t>
            </w: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R$</w:t>
            </w:r>
          </w:p>
        </w:tc>
        <w:tc>
          <w:tcPr>
            <w:tcW w:w="1320" w:type="dxa"/>
            <w:shd w:val="pct12" w:color="000000" w:fill="FFFFFF"/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40 HORAS SEMANAIS</w:t>
            </w: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R$</w:t>
            </w:r>
          </w:p>
        </w:tc>
      </w:tr>
      <w:tr w:rsidR="00F23BCD" w:rsidRPr="00CE32DD" w:rsidTr="00786521">
        <w:trPr>
          <w:cantSplit/>
          <w:trHeight w:val="600"/>
        </w:trPr>
        <w:tc>
          <w:tcPr>
            <w:tcW w:w="2814" w:type="dxa"/>
          </w:tcPr>
          <w:p w:rsidR="00B87A4F" w:rsidRPr="00CE32DD" w:rsidRDefault="00B87A4F" w:rsidP="00786521">
            <w:pPr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Professor Nível Médio Modalidade Normal</w:t>
            </w:r>
          </w:p>
          <w:p w:rsidR="00B87A4F" w:rsidRPr="00CE32DD" w:rsidRDefault="00B87A4F" w:rsidP="00B87A4F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</w:p>
          <w:p w:rsidR="00F23BCD" w:rsidRPr="00CE32DD" w:rsidRDefault="00F23BCD" w:rsidP="00786521">
            <w:pPr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Professor Nível Superior com Licenciatura de Graduação Plena</w:t>
            </w:r>
          </w:p>
        </w:tc>
        <w:tc>
          <w:tcPr>
            <w:tcW w:w="960" w:type="dxa"/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</w:rPr>
            </w:pPr>
          </w:p>
          <w:p w:rsidR="00B87A4F" w:rsidRPr="00CE32DD" w:rsidRDefault="00B87A4F" w:rsidP="00B87A4F">
            <w:pPr>
              <w:pStyle w:val="Standard"/>
              <w:rPr>
                <w:rFonts w:asciiTheme="majorHAnsi" w:hAnsiTheme="majorHAnsi"/>
                <w:sz w:val="24"/>
                <w:szCs w:val="24"/>
              </w:rPr>
            </w:pPr>
          </w:p>
          <w:p w:rsidR="00F23BCD" w:rsidRPr="00CE32DD" w:rsidRDefault="00B87A4F" w:rsidP="00786521">
            <w:pPr>
              <w:jc w:val="center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I</w:t>
            </w:r>
          </w:p>
        </w:tc>
        <w:tc>
          <w:tcPr>
            <w:tcW w:w="1320" w:type="dxa"/>
          </w:tcPr>
          <w:p w:rsidR="00F23BCD" w:rsidRPr="00CE32DD" w:rsidRDefault="00F23BCD" w:rsidP="00786521">
            <w:pPr>
              <w:jc w:val="right"/>
              <w:rPr>
                <w:rFonts w:asciiTheme="majorHAnsi" w:hAnsiTheme="majorHAnsi" w:cs="Courier New"/>
              </w:rPr>
            </w:pPr>
          </w:p>
          <w:p w:rsidR="00B87A4F" w:rsidRPr="00CE32DD" w:rsidRDefault="00B87A4F" w:rsidP="00786521">
            <w:pPr>
              <w:jc w:val="right"/>
              <w:rPr>
                <w:rFonts w:asciiTheme="majorHAnsi" w:hAnsiTheme="majorHAnsi" w:cs="Courier New"/>
              </w:rPr>
            </w:pPr>
          </w:p>
          <w:p w:rsidR="00F23BCD" w:rsidRPr="00CE32DD" w:rsidRDefault="00C1366B" w:rsidP="00786521">
            <w:pPr>
              <w:jc w:val="right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548,53</w:t>
            </w:r>
          </w:p>
        </w:tc>
        <w:tc>
          <w:tcPr>
            <w:tcW w:w="1320" w:type="dxa"/>
          </w:tcPr>
          <w:p w:rsidR="00C1366B" w:rsidRPr="00CE32DD" w:rsidRDefault="00C1366B" w:rsidP="00786521">
            <w:pPr>
              <w:jc w:val="right"/>
              <w:rPr>
                <w:rFonts w:asciiTheme="majorHAnsi" w:hAnsiTheme="majorHAnsi" w:cs="Courier New"/>
              </w:rPr>
            </w:pPr>
          </w:p>
          <w:p w:rsidR="00C1366B" w:rsidRPr="00CE32DD" w:rsidRDefault="00C1366B" w:rsidP="00786521">
            <w:pPr>
              <w:jc w:val="right"/>
              <w:rPr>
                <w:rFonts w:asciiTheme="majorHAnsi" w:hAnsiTheme="majorHAnsi" w:cs="Courier New"/>
              </w:rPr>
            </w:pPr>
          </w:p>
          <w:p w:rsidR="00F23BCD" w:rsidRPr="00CE32DD" w:rsidRDefault="00C1366B" w:rsidP="00786521">
            <w:pPr>
              <w:jc w:val="right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1.097,04</w:t>
            </w:r>
          </w:p>
          <w:p w:rsidR="009874A4" w:rsidRPr="00CE32DD" w:rsidRDefault="009874A4" w:rsidP="009874A4">
            <w:pPr>
              <w:pStyle w:val="Standard"/>
              <w:rPr>
                <w:rFonts w:asciiTheme="majorHAnsi" w:hAnsiTheme="majorHAnsi" w:cs="Courier New"/>
                <w:sz w:val="24"/>
                <w:szCs w:val="24"/>
              </w:rPr>
            </w:pPr>
          </w:p>
        </w:tc>
        <w:tc>
          <w:tcPr>
            <w:tcW w:w="1320" w:type="dxa"/>
          </w:tcPr>
          <w:p w:rsidR="00C1366B" w:rsidRPr="00CE32DD" w:rsidRDefault="00C1366B" w:rsidP="00BE032E">
            <w:pPr>
              <w:jc w:val="right"/>
              <w:rPr>
                <w:rFonts w:asciiTheme="majorHAnsi" w:hAnsiTheme="majorHAnsi" w:cs="Courier New"/>
              </w:rPr>
            </w:pPr>
          </w:p>
          <w:p w:rsidR="00C1366B" w:rsidRPr="00CE32DD" w:rsidRDefault="00C1366B" w:rsidP="00BE032E">
            <w:pPr>
              <w:jc w:val="right"/>
              <w:rPr>
                <w:rFonts w:asciiTheme="majorHAnsi" w:hAnsiTheme="majorHAnsi" w:cs="Courier New"/>
              </w:rPr>
            </w:pPr>
          </w:p>
          <w:p w:rsidR="00F23BCD" w:rsidRPr="00CE32DD" w:rsidRDefault="00C1366B" w:rsidP="00BE032E">
            <w:pPr>
              <w:jc w:val="right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1.645,57</w:t>
            </w:r>
          </w:p>
        </w:tc>
        <w:tc>
          <w:tcPr>
            <w:tcW w:w="1320" w:type="dxa"/>
          </w:tcPr>
          <w:p w:rsidR="00C1366B" w:rsidRPr="00CE32DD" w:rsidRDefault="00C1366B" w:rsidP="00BE032E">
            <w:pPr>
              <w:jc w:val="right"/>
              <w:rPr>
                <w:rFonts w:asciiTheme="majorHAnsi" w:hAnsiTheme="majorHAnsi" w:cs="Courier New"/>
              </w:rPr>
            </w:pPr>
          </w:p>
          <w:p w:rsidR="00C1366B" w:rsidRPr="00CE32DD" w:rsidRDefault="00C1366B" w:rsidP="00BE032E">
            <w:pPr>
              <w:jc w:val="right"/>
              <w:rPr>
                <w:rFonts w:asciiTheme="majorHAnsi" w:hAnsiTheme="majorHAnsi" w:cs="Courier New"/>
              </w:rPr>
            </w:pPr>
          </w:p>
          <w:p w:rsidR="00F23BCD" w:rsidRPr="00CE32DD" w:rsidRDefault="00C1366B" w:rsidP="00BE032E">
            <w:pPr>
              <w:jc w:val="right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2.194,47</w:t>
            </w:r>
          </w:p>
        </w:tc>
      </w:tr>
    </w:tbl>
    <w:p w:rsidR="00C1366B" w:rsidRPr="00CE32DD" w:rsidRDefault="00C1366B" w:rsidP="00C1366B">
      <w:pPr>
        <w:pStyle w:val="Standard"/>
        <w:rPr>
          <w:rFonts w:asciiTheme="majorHAnsi" w:hAnsiTheme="majorHAnsi"/>
          <w:sz w:val="24"/>
          <w:szCs w:val="24"/>
        </w:rPr>
      </w:pPr>
    </w:p>
    <w:p w:rsidR="00F23BCD" w:rsidRPr="00CE32DD" w:rsidRDefault="00F23BCD" w:rsidP="00CE32DD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>II – GRUPO: SUPORTE PEDAGÓGICO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814"/>
        <w:gridCol w:w="960"/>
        <w:gridCol w:w="1320"/>
      </w:tblGrid>
      <w:tr w:rsidR="00F23BCD" w:rsidRPr="00CE32DD" w:rsidTr="00786521">
        <w:trPr>
          <w:cantSplit/>
          <w:trHeight w:val="920"/>
        </w:trPr>
        <w:tc>
          <w:tcPr>
            <w:tcW w:w="2814" w:type="dxa"/>
            <w:shd w:val="pct12" w:color="000000" w:fill="FFFFFF"/>
          </w:tcPr>
          <w:p w:rsidR="00F23BCD" w:rsidRPr="00CE32DD" w:rsidRDefault="00F23BCD" w:rsidP="00786521">
            <w:pPr>
              <w:rPr>
                <w:rFonts w:asciiTheme="majorHAnsi" w:hAnsiTheme="majorHAnsi" w:cs="Courier New"/>
                <w:b/>
              </w:rPr>
            </w:pPr>
          </w:p>
          <w:p w:rsidR="00F23BCD" w:rsidRPr="00CE32DD" w:rsidRDefault="00F23BCD" w:rsidP="00786521">
            <w:pPr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CARGOS</w:t>
            </w:r>
          </w:p>
        </w:tc>
        <w:tc>
          <w:tcPr>
            <w:tcW w:w="960" w:type="dxa"/>
            <w:shd w:val="pct12" w:color="000000" w:fill="FFFFFF"/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NÍVEL</w:t>
            </w:r>
          </w:p>
        </w:tc>
        <w:tc>
          <w:tcPr>
            <w:tcW w:w="1320" w:type="dxa"/>
            <w:shd w:val="pct12" w:color="000000" w:fill="FFFFFF"/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40 HORAS</w:t>
            </w: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 xml:space="preserve"> EMANAIS</w:t>
            </w: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R$</w:t>
            </w:r>
          </w:p>
        </w:tc>
      </w:tr>
      <w:tr w:rsidR="00F23BCD" w:rsidRPr="00CE32DD" w:rsidTr="00786521">
        <w:trPr>
          <w:cantSplit/>
          <w:trHeight w:val="60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CD" w:rsidRPr="00CE32DD" w:rsidRDefault="00F23BCD" w:rsidP="00786521">
            <w:pPr>
              <w:rPr>
                <w:rFonts w:asciiTheme="majorHAnsi" w:hAnsiTheme="majorHAnsi" w:cs="Courier New"/>
              </w:rPr>
            </w:pPr>
          </w:p>
          <w:p w:rsidR="00F23BCD" w:rsidRPr="00CE32DD" w:rsidRDefault="00F23BCD" w:rsidP="00786521">
            <w:pPr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Coordenador Pedagógico</w:t>
            </w:r>
          </w:p>
          <w:p w:rsidR="00F23BCD" w:rsidRPr="00CE32DD" w:rsidRDefault="00F23BCD" w:rsidP="00786521">
            <w:pPr>
              <w:rPr>
                <w:rFonts w:asciiTheme="majorHAnsi" w:hAnsiTheme="majorHAnsi" w:cs="Courier New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</w:rPr>
            </w:pP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</w:rPr>
            </w:pPr>
          </w:p>
          <w:p w:rsidR="00F23BCD" w:rsidRPr="00CE32DD" w:rsidRDefault="00F23BCD" w:rsidP="00C1366B">
            <w:pPr>
              <w:jc w:val="center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2.</w:t>
            </w:r>
            <w:r w:rsidR="00C1366B" w:rsidRPr="00CE32DD">
              <w:rPr>
                <w:rFonts w:asciiTheme="majorHAnsi" w:hAnsiTheme="majorHAnsi" w:cs="Courier New"/>
              </w:rPr>
              <w:t>941,11</w:t>
            </w:r>
          </w:p>
        </w:tc>
      </w:tr>
    </w:tbl>
    <w:p w:rsidR="00F23BCD" w:rsidRPr="00CE32DD" w:rsidRDefault="00F23BCD" w:rsidP="00F23BCD">
      <w:pPr>
        <w:rPr>
          <w:rFonts w:asciiTheme="majorHAnsi" w:hAnsiTheme="majorHAnsi" w:cs="Courier New"/>
        </w:rPr>
      </w:pPr>
    </w:p>
    <w:p w:rsidR="00F23BCD" w:rsidRPr="00CE32DD" w:rsidRDefault="00F23BCD" w:rsidP="00CE32DD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>III – GRUPO: MONITORES</w:t>
      </w:r>
    </w:p>
    <w:tbl>
      <w:tblPr>
        <w:tblW w:w="6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814"/>
        <w:gridCol w:w="960"/>
        <w:gridCol w:w="1320"/>
        <w:gridCol w:w="1320"/>
      </w:tblGrid>
      <w:tr w:rsidR="00F23BCD" w:rsidRPr="00CE32DD" w:rsidTr="00786521">
        <w:trPr>
          <w:cantSplit/>
          <w:trHeight w:val="920"/>
        </w:trPr>
        <w:tc>
          <w:tcPr>
            <w:tcW w:w="2814" w:type="dxa"/>
            <w:shd w:val="pct12" w:color="000000" w:fill="FFFFFF"/>
          </w:tcPr>
          <w:p w:rsidR="00F23BCD" w:rsidRPr="00CE32DD" w:rsidRDefault="00F23BCD" w:rsidP="00786521">
            <w:pPr>
              <w:rPr>
                <w:rFonts w:asciiTheme="majorHAnsi" w:hAnsiTheme="majorHAnsi" w:cs="Courier New"/>
                <w:b/>
              </w:rPr>
            </w:pPr>
          </w:p>
          <w:p w:rsidR="00F23BCD" w:rsidRPr="00CE32DD" w:rsidRDefault="00F23BCD" w:rsidP="00786521">
            <w:pPr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CARGOS</w:t>
            </w:r>
          </w:p>
        </w:tc>
        <w:tc>
          <w:tcPr>
            <w:tcW w:w="960" w:type="dxa"/>
            <w:shd w:val="pct12" w:color="000000" w:fill="FFFFFF"/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NÍVEL</w:t>
            </w:r>
          </w:p>
        </w:tc>
        <w:tc>
          <w:tcPr>
            <w:tcW w:w="1320" w:type="dxa"/>
            <w:shd w:val="pct12" w:color="000000" w:fill="FFFFFF"/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20 HORAS</w:t>
            </w: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SEMANAIS</w:t>
            </w: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R$</w:t>
            </w: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  <w:tc>
          <w:tcPr>
            <w:tcW w:w="1320" w:type="dxa"/>
            <w:shd w:val="pct12" w:color="000000" w:fill="FFFFFF"/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30 HORAS</w:t>
            </w: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SEMANAIS</w:t>
            </w: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R$</w:t>
            </w: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</w:tr>
      <w:tr w:rsidR="00F23BCD" w:rsidRPr="00CE32DD" w:rsidTr="00786521">
        <w:trPr>
          <w:cantSplit/>
          <w:trHeight w:val="600"/>
        </w:trPr>
        <w:tc>
          <w:tcPr>
            <w:tcW w:w="2814" w:type="dxa"/>
          </w:tcPr>
          <w:p w:rsidR="00F23BCD" w:rsidRPr="00CE32DD" w:rsidRDefault="00F23BCD" w:rsidP="00786521">
            <w:pPr>
              <w:snapToGrid w:val="0"/>
              <w:jc w:val="both"/>
              <w:rPr>
                <w:rFonts w:asciiTheme="majorHAnsi" w:hAnsiTheme="majorHAnsi" w:cs="Courier New"/>
              </w:rPr>
            </w:pPr>
          </w:p>
          <w:p w:rsidR="00F23BCD" w:rsidRPr="00CE32DD" w:rsidRDefault="00F23BCD" w:rsidP="00786521">
            <w:pPr>
              <w:snapToGrid w:val="0"/>
              <w:jc w:val="both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Monitor de Informática</w:t>
            </w:r>
          </w:p>
          <w:p w:rsidR="00F23BCD" w:rsidRPr="00CE32DD" w:rsidRDefault="00F23BCD" w:rsidP="00786521">
            <w:pPr>
              <w:snapToGrid w:val="0"/>
              <w:jc w:val="both"/>
              <w:rPr>
                <w:rFonts w:asciiTheme="majorHAnsi" w:hAnsiTheme="majorHAnsi" w:cs="Courier New"/>
              </w:rPr>
            </w:pPr>
          </w:p>
        </w:tc>
        <w:tc>
          <w:tcPr>
            <w:tcW w:w="960" w:type="dxa"/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</w:rPr>
            </w:pP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I</w:t>
            </w:r>
          </w:p>
        </w:tc>
        <w:tc>
          <w:tcPr>
            <w:tcW w:w="1320" w:type="dxa"/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</w:rPr>
            </w:pPr>
          </w:p>
          <w:p w:rsidR="00F23BCD" w:rsidRPr="00CE32DD" w:rsidRDefault="009874A4" w:rsidP="00C1366B">
            <w:pPr>
              <w:jc w:val="center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1.0</w:t>
            </w:r>
            <w:r w:rsidR="00C1366B" w:rsidRPr="00CE32DD">
              <w:rPr>
                <w:rFonts w:asciiTheme="majorHAnsi" w:hAnsiTheme="majorHAnsi" w:cs="Courier New"/>
              </w:rPr>
              <w:t>98</w:t>
            </w:r>
            <w:r w:rsidRPr="00CE32DD">
              <w:rPr>
                <w:rFonts w:asciiTheme="majorHAnsi" w:hAnsiTheme="majorHAnsi" w:cs="Courier New"/>
              </w:rPr>
              <w:t>,</w:t>
            </w:r>
            <w:r w:rsidR="00C1366B" w:rsidRPr="00CE32DD">
              <w:rPr>
                <w:rFonts w:asciiTheme="majorHAnsi" w:hAnsiTheme="majorHAnsi" w:cs="Courier New"/>
              </w:rPr>
              <w:t>30</w:t>
            </w:r>
          </w:p>
        </w:tc>
        <w:tc>
          <w:tcPr>
            <w:tcW w:w="1320" w:type="dxa"/>
          </w:tcPr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</w:rPr>
            </w:pPr>
          </w:p>
          <w:p w:rsidR="00F23BCD" w:rsidRPr="00CE32DD" w:rsidRDefault="00F23BCD" w:rsidP="00786521">
            <w:pPr>
              <w:jc w:val="center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_____</w:t>
            </w:r>
          </w:p>
        </w:tc>
      </w:tr>
    </w:tbl>
    <w:p w:rsidR="00F23BCD" w:rsidRPr="00CE32DD" w:rsidRDefault="00F23BCD" w:rsidP="00F23BCD">
      <w:pPr>
        <w:rPr>
          <w:rFonts w:asciiTheme="majorHAnsi" w:hAnsiTheme="majorHAnsi" w:cs="Courier New"/>
        </w:rPr>
      </w:pPr>
    </w:p>
    <w:p w:rsidR="001F691C" w:rsidRPr="00CE32DD" w:rsidRDefault="001F691C" w:rsidP="00CE32DD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rPr>
          <w:rFonts w:asciiTheme="majorHAnsi" w:hAnsiTheme="majorHAnsi" w:cs="Courier New"/>
        </w:rPr>
      </w:pPr>
      <w:r w:rsidRPr="00CE32DD">
        <w:rPr>
          <w:rFonts w:asciiTheme="majorHAnsi" w:hAnsiTheme="majorHAnsi" w:cs="Courier New"/>
          <w:b/>
        </w:rPr>
        <w:t>IV – GRUPO: SUPORTE DOCÊNCIA</w:t>
      </w:r>
    </w:p>
    <w:tbl>
      <w:tblPr>
        <w:tblW w:w="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814"/>
        <w:gridCol w:w="960"/>
        <w:gridCol w:w="1320"/>
      </w:tblGrid>
      <w:tr w:rsidR="001F691C" w:rsidRPr="00CE32DD" w:rsidTr="001F691C">
        <w:trPr>
          <w:cantSplit/>
          <w:trHeight w:val="920"/>
        </w:trPr>
        <w:tc>
          <w:tcPr>
            <w:tcW w:w="2814" w:type="dxa"/>
            <w:shd w:val="pct12" w:color="000000" w:fill="FFFFFF"/>
          </w:tcPr>
          <w:p w:rsidR="001F691C" w:rsidRPr="00CE32DD" w:rsidRDefault="001F691C" w:rsidP="00C02760">
            <w:pPr>
              <w:rPr>
                <w:rFonts w:asciiTheme="majorHAnsi" w:hAnsiTheme="majorHAnsi" w:cs="Courier New"/>
                <w:b/>
              </w:rPr>
            </w:pPr>
          </w:p>
          <w:p w:rsidR="001F691C" w:rsidRPr="00CE32DD" w:rsidRDefault="001F691C" w:rsidP="00C02760">
            <w:pPr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CARGO</w:t>
            </w:r>
          </w:p>
        </w:tc>
        <w:tc>
          <w:tcPr>
            <w:tcW w:w="960" w:type="dxa"/>
            <w:shd w:val="pct12" w:color="000000" w:fill="FFFFFF"/>
          </w:tcPr>
          <w:p w:rsidR="001F691C" w:rsidRPr="00CE32DD" w:rsidRDefault="001F691C" w:rsidP="00C02760">
            <w:pPr>
              <w:jc w:val="center"/>
              <w:rPr>
                <w:rFonts w:asciiTheme="majorHAnsi" w:hAnsiTheme="majorHAnsi" w:cs="Courier New"/>
                <w:b/>
              </w:rPr>
            </w:pPr>
          </w:p>
          <w:p w:rsidR="001F691C" w:rsidRPr="00CE32DD" w:rsidRDefault="001F691C" w:rsidP="00C02760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NÍVEL</w:t>
            </w:r>
          </w:p>
        </w:tc>
        <w:tc>
          <w:tcPr>
            <w:tcW w:w="1320" w:type="dxa"/>
            <w:shd w:val="pct12" w:color="000000" w:fill="FFFFFF"/>
          </w:tcPr>
          <w:p w:rsidR="001F691C" w:rsidRPr="00CE32DD" w:rsidRDefault="001F691C" w:rsidP="00C02760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20 HORAS</w:t>
            </w:r>
          </w:p>
          <w:p w:rsidR="001F691C" w:rsidRPr="00CE32DD" w:rsidRDefault="001F691C" w:rsidP="00C02760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SEMANAIS</w:t>
            </w:r>
          </w:p>
          <w:p w:rsidR="001F691C" w:rsidRPr="00CE32DD" w:rsidRDefault="001F691C" w:rsidP="00C02760">
            <w:pPr>
              <w:jc w:val="center"/>
              <w:rPr>
                <w:rFonts w:asciiTheme="majorHAnsi" w:hAnsiTheme="majorHAnsi" w:cs="Courier New"/>
                <w:b/>
              </w:rPr>
            </w:pPr>
            <w:r w:rsidRPr="00CE32DD">
              <w:rPr>
                <w:rFonts w:asciiTheme="majorHAnsi" w:hAnsiTheme="majorHAnsi" w:cs="Courier New"/>
                <w:b/>
              </w:rPr>
              <w:t>R$</w:t>
            </w:r>
          </w:p>
          <w:p w:rsidR="001F691C" w:rsidRPr="00CE32DD" w:rsidRDefault="001F691C" w:rsidP="00C02760">
            <w:pPr>
              <w:jc w:val="center"/>
              <w:rPr>
                <w:rFonts w:asciiTheme="majorHAnsi" w:hAnsiTheme="majorHAnsi" w:cs="Courier New"/>
                <w:b/>
              </w:rPr>
            </w:pPr>
          </w:p>
        </w:tc>
      </w:tr>
      <w:tr w:rsidR="001F691C" w:rsidRPr="00CE32DD" w:rsidTr="001F691C">
        <w:trPr>
          <w:cantSplit/>
          <w:trHeight w:val="600"/>
        </w:trPr>
        <w:tc>
          <w:tcPr>
            <w:tcW w:w="2814" w:type="dxa"/>
          </w:tcPr>
          <w:p w:rsidR="001F691C" w:rsidRPr="00CE32DD" w:rsidRDefault="001F691C" w:rsidP="00C02760">
            <w:pPr>
              <w:snapToGrid w:val="0"/>
              <w:jc w:val="both"/>
              <w:rPr>
                <w:rFonts w:asciiTheme="majorHAnsi" w:hAnsiTheme="majorHAnsi" w:cs="Courier New"/>
              </w:rPr>
            </w:pPr>
          </w:p>
          <w:p w:rsidR="001F691C" w:rsidRPr="00CE32DD" w:rsidRDefault="001F691C" w:rsidP="00C02760">
            <w:pPr>
              <w:snapToGrid w:val="0"/>
              <w:jc w:val="both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Agente Educativo</w:t>
            </w:r>
          </w:p>
          <w:p w:rsidR="001F691C" w:rsidRPr="00CE32DD" w:rsidRDefault="001F691C" w:rsidP="00C02760">
            <w:pPr>
              <w:snapToGrid w:val="0"/>
              <w:jc w:val="both"/>
              <w:rPr>
                <w:rFonts w:asciiTheme="majorHAnsi" w:hAnsiTheme="majorHAnsi" w:cs="Courier New"/>
              </w:rPr>
            </w:pPr>
          </w:p>
        </w:tc>
        <w:tc>
          <w:tcPr>
            <w:tcW w:w="960" w:type="dxa"/>
          </w:tcPr>
          <w:p w:rsidR="001F691C" w:rsidRPr="00CE32DD" w:rsidRDefault="001F691C" w:rsidP="00C02760">
            <w:pPr>
              <w:jc w:val="center"/>
              <w:rPr>
                <w:rFonts w:asciiTheme="majorHAnsi" w:hAnsiTheme="majorHAnsi" w:cs="Courier New"/>
              </w:rPr>
            </w:pPr>
          </w:p>
          <w:p w:rsidR="001F691C" w:rsidRPr="00CE32DD" w:rsidRDefault="001F691C" w:rsidP="00C02760">
            <w:pPr>
              <w:jc w:val="center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I</w:t>
            </w:r>
          </w:p>
        </w:tc>
        <w:tc>
          <w:tcPr>
            <w:tcW w:w="1320" w:type="dxa"/>
          </w:tcPr>
          <w:p w:rsidR="001F691C" w:rsidRPr="00CE32DD" w:rsidRDefault="001F691C" w:rsidP="00C02760">
            <w:pPr>
              <w:jc w:val="center"/>
              <w:rPr>
                <w:rFonts w:asciiTheme="majorHAnsi" w:hAnsiTheme="majorHAnsi" w:cs="Courier New"/>
              </w:rPr>
            </w:pPr>
          </w:p>
          <w:p w:rsidR="001F691C" w:rsidRPr="00CE32DD" w:rsidRDefault="00C1366B" w:rsidP="00C1366B">
            <w:pPr>
              <w:jc w:val="center"/>
              <w:rPr>
                <w:rFonts w:asciiTheme="majorHAnsi" w:hAnsiTheme="majorHAnsi" w:cs="Courier New"/>
              </w:rPr>
            </w:pPr>
            <w:r w:rsidRPr="00CE32DD">
              <w:rPr>
                <w:rFonts w:asciiTheme="majorHAnsi" w:hAnsiTheme="majorHAnsi" w:cs="Courier New"/>
              </w:rPr>
              <w:t>935,45</w:t>
            </w:r>
          </w:p>
        </w:tc>
      </w:tr>
    </w:tbl>
    <w:p w:rsidR="00CE32DD" w:rsidRDefault="00CE32DD" w:rsidP="000473DF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 w:cs="Courier New"/>
          <w:b/>
        </w:rPr>
      </w:pPr>
    </w:p>
    <w:p w:rsidR="00CE32DD" w:rsidRDefault="00CE32DD" w:rsidP="000473DF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 w:cs="Courier New"/>
          <w:b/>
        </w:rPr>
      </w:pPr>
    </w:p>
    <w:p w:rsidR="00CE32DD" w:rsidRDefault="00CE32DD" w:rsidP="000473DF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 w:cs="Courier New"/>
          <w:b/>
        </w:rPr>
      </w:pPr>
    </w:p>
    <w:p w:rsidR="000473DF" w:rsidRPr="00CE32DD" w:rsidRDefault="000473DF" w:rsidP="000473DF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>ANEXO IV</w:t>
      </w:r>
    </w:p>
    <w:p w:rsidR="000473DF" w:rsidRPr="00CE32DD" w:rsidRDefault="000473DF" w:rsidP="000473DF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>“ANEXO II - TABELA DE VENCIMENTO DO PESSOAL DA CÂMARA DE VEREADORES”</w:t>
      </w:r>
    </w:p>
    <w:p w:rsidR="004F4D59" w:rsidRPr="00CE32DD" w:rsidRDefault="004F4D59" w:rsidP="004F4D59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 w:cs="Courier New"/>
          <w:b/>
        </w:rPr>
      </w:pPr>
      <w:r w:rsidRPr="00CE32DD">
        <w:rPr>
          <w:rFonts w:asciiTheme="majorHAnsi" w:hAnsiTheme="majorHAnsi" w:cs="Courier New"/>
          <w:b/>
        </w:rPr>
        <w:t>(LEI MUNICIPAL Nº 157, DE 11 DE SETEMBRO D</w:t>
      </w:r>
      <w:r w:rsidR="00C1366B" w:rsidRPr="00CE32DD">
        <w:rPr>
          <w:rFonts w:asciiTheme="majorHAnsi" w:hAnsiTheme="majorHAnsi" w:cs="Courier New"/>
          <w:b/>
        </w:rPr>
        <w:t>E 1997</w:t>
      </w:r>
      <w:proofErr w:type="gramStart"/>
      <w:r w:rsidRPr="00CE32DD">
        <w:rPr>
          <w:rFonts w:asciiTheme="majorHAnsi" w:hAnsiTheme="majorHAnsi" w:cs="Courier New"/>
          <w:b/>
        </w:rPr>
        <w:t>)</w:t>
      </w:r>
      <w:proofErr w:type="gramEnd"/>
    </w:p>
    <w:p w:rsidR="004F4D59" w:rsidRPr="00CE32DD" w:rsidRDefault="004F4D59" w:rsidP="004F4D59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rPr>
          <w:rFonts w:asciiTheme="majorHAnsi" w:hAnsiTheme="majorHAnsi" w:cs="Courier New"/>
        </w:rPr>
      </w:pPr>
    </w:p>
    <w:p w:rsidR="000473DF" w:rsidRPr="00CE32DD" w:rsidRDefault="000473DF" w:rsidP="00E07D37">
      <w:pPr>
        <w:pStyle w:val="Standard"/>
        <w:spacing w:line="142" w:lineRule="atLeast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0473DF" w:rsidRPr="00CE32DD" w:rsidRDefault="000473DF" w:rsidP="00E07D37">
      <w:pPr>
        <w:pStyle w:val="Standard"/>
        <w:spacing w:line="142" w:lineRule="atLeast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0473DF" w:rsidRPr="00CE32DD" w:rsidRDefault="000473DF" w:rsidP="00E07D37">
      <w:pPr>
        <w:pStyle w:val="Standard"/>
        <w:spacing w:line="142" w:lineRule="atLeast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0473DF" w:rsidRPr="00CE32DD" w:rsidRDefault="000473DF" w:rsidP="00E07D37">
      <w:pPr>
        <w:pStyle w:val="Standard"/>
        <w:spacing w:line="142" w:lineRule="atLeast"/>
        <w:jc w:val="both"/>
        <w:rPr>
          <w:rFonts w:asciiTheme="majorHAnsi" w:hAnsiTheme="majorHAnsi" w:cs="Courier New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721285" w:rsidRPr="00CE32DD" w:rsidTr="000605E4">
        <w:tc>
          <w:tcPr>
            <w:tcW w:w="3070" w:type="dxa"/>
          </w:tcPr>
          <w:p w:rsidR="00721285" w:rsidRPr="00CE32DD" w:rsidRDefault="00721285" w:rsidP="000605E4">
            <w:pPr>
              <w:pStyle w:val="Standard"/>
              <w:spacing w:line="142" w:lineRule="atLeast"/>
              <w:jc w:val="both"/>
              <w:rPr>
                <w:rFonts w:asciiTheme="majorHAnsi" w:hAnsiTheme="majorHAnsi" w:cs="Courier New"/>
                <w:b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/>
                <w:bCs/>
                <w:sz w:val="24"/>
                <w:szCs w:val="24"/>
              </w:rPr>
              <w:t>SIMBOLO</w:t>
            </w:r>
          </w:p>
        </w:tc>
        <w:tc>
          <w:tcPr>
            <w:tcW w:w="3071" w:type="dxa"/>
          </w:tcPr>
          <w:p w:rsidR="00721285" w:rsidRPr="00CE32DD" w:rsidRDefault="00721285" w:rsidP="009769FA">
            <w:pPr>
              <w:pStyle w:val="Standard"/>
              <w:spacing w:line="142" w:lineRule="atLeast"/>
              <w:jc w:val="center"/>
              <w:rPr>
                <w:rFonts w:asciiTheme="majorHAnsi" w:hAnsiTheme="majorHAnsi" w:cs="Courier New"/>
                <w:b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/>
                <w:bCs/>
                <w:sz w:val="24"/>
                <w:szCs w:val="24"/>
              </w:rPr>
              <w:t>VENCIMENTO</w:t>
            </w:r>
            <w:r w:rsidR="009769FA" w:rsidRPr="00CE32DD">
              <w:rPr>
                <w:rFonts w:asciiTheme="majorHAnsi" w:hAnsiTheme="majorHAnsi" w:cs="Courier New"/>
                <w:b/>
                <w:bCs/>
                <w:sz w:val="24"/>
                <w:szCs w:val="24"/>
              </w:rPr>
              <w:t xml:space="preserve"> (R$)</w:t>
            </w:r>
          </w:p>
        </w:tc>
        <w:tc>
          <w:tcPr>
            <w:tcW w:w="3071" w:type="dxa"/>
          </w:tcPr>
          <w:p w:rsidR="00721285" w:rsidRPr="00CE32DD" w:rsidRDefault="00721285" w:rsidP="009769FA">
            <w:pPr>
              <w:pStyle w:val="Standard"/>
              <w:spacing w:line="142" w:lineRule="atLeast"/>
              <w:jc w:val="center"/>
              <w:rPr>
                <w:rFonts w:asciiTheme="majorHAnsi" w:hAnsiTheme="majorHAnsi" w:cs="Courier New"/>
                <w:b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/>
                <w:bCs/>
                <w:sz w:val="24"/>
                <w:szCs w:val="24"/>
              </w:rPr>
              <w:t>CARGA HORÁRIA</w:t>
            </w:r>
          </w:p>
        </w:tc>
      </w:tr>
      <w:tr w:rsidR="00721285" w:rsidRPr="00CE32DD" w:rsidTr="000605E4">
        <w:tc>
          <w:tcPr>
            <w:tcW w:w="3070" w:type="dxa"/>
          </w:tcPr>
          <w:p w:rsidR="00721285" w:rsidRPr="00CE32DD" w:rsidRDefault="00721285" w:rsidP="000605E4">
            <w:pPr>
              <w:pStyle w:val="Standard"/>
              <w:spacing w:line="142" w:lineRule="atLeast"/>
              <w:jc w:val="both"/>
              <w:rPr>
                <w:rFonts w:asciiTheme="majorHAnsi" w:hAnsiTheme="majorHAnsi" w:cs="Courier New"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PC - 1</w:t>
            </w:r>
          </w:p>
        </w:tc>
        <w:tc>
          <w:tcPr>
            <w:tcW w:w="3071" w:type="dxa"/>
          </w:tcPr>
          <w:p w:rsidR="00721285" w:rsidRPr="00CE32DD" w:rsidRDefault="00025782" w:rsidP="00C1366B">
            <w:pPr>
              <w:pStyle w:val="Standard"/>
              <w:spacing w:line="142" w:lineRule="atLeast"/>
              <w:jc w:val="right"/>
              <w:rPr>
                <w:rFonts w:asciiTheme="majorHAnsi" w:hAnsiTheme="majorHAnsi" w:cs="Courier New"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2.</w:t>
            </w:r>
            <w:r w:rsidR="00C1366B"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935,45</w:t>
            </w:r>
          </w:p>
        </w:tc>
        <w:tc>
          <w:tcPr>
            <w:tcW w:w="3071" w:type="dxa"/>
          </w:tcPr>
          <w:p w:rsidR="00721285" w:rsidRPr="00CE32DD" w:rsidRDefault="00721285" w:rsidP="000605E4">
            <w:pPr>
              <w:pStyle w:val="Standard"/>
              <w:spacing w:line="142" w:lineRule="atLeast"/>
              <w:jc w:val="center"/>
              <w:rPr>
                <w:rFonts w:asciiTheme="majorHAnsi" w:hAnsiTheme="majorHAnsi" w:cs="Courier New"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40 H</w:t>
            </w:r>
            <w:r w:rsidR="00313890"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ORAS</w:t>
            </w:r>
          </w:p>
        </w:tc>
      </w:tr>
      <w:tr w:rsidR="00721285" w:rsidRPr="00CE32DD" w:rsidTr="000605E4">
        <w:tc>
          <w:tcPr>
            <w:tcW w:w="3070" w:type="dxa"/>
          </w:tcPr>
          <w:p w:rsidR="00721285" w:rsidRPr="00CE32DD" w:rsidRDefault="00721285" w:rsidP="000605E4">
            <w:pPr>
              <w:pStyle w:val="Standard"/>
              <w:spacing w:line="142" w:lineRule="atLeast"/>
              <w:jc w:val="both"/>
              <w:rPr>
                <w:rFonts w:asciiTheme="majorHAnsi" w:hAnsiTheme="majorHAnsi" w:cs="Courier New"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PC - 2</w:t>
            </w:r>
          </w:p>
        </w:tc>
        <w:tc>
          <w:tcPr>
            <w:tcW w:w="3071" w:type="dxa"/>
          </w:tcPr>
          <w:p w:rsidR="00721285" w:rsidRPr="00CE32DD" w:rsidRDefault="00025782" w:rsidP="00C1366B">
            <w:pPr>
              <w:pStyle w:val="Standard"/>
              <w:spacing w:line="142" w:lineRule="atLeast"/>
              <w:jc w:val="right"/>
              <w:rPr>
                <w:rFonts w:asciiTheme="majorHAnsi" w:hAnsiTheme="majorHAnsi" w:cs="Courier New"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3.</w:t>
            </w:r>
            <w:r w:rsidR="00C1366B"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905,51</w:t>
            </w:r>
          </w:p>
        </w:tc>
        <w:tc>
          <w:tcPr>
            <w:tcW w:w="3071" w:type="dxa"/>
          </w:tcPr>
          <w:p w:rsidR="00721285" w:rsidRPr="00CE32DD" w:rsidRDefault="00721285" w:rsidP="000605E4">
            <w:pPr>
              <w:pStyle w:val="Standard"/>
              <w:spacing w:line="142" w:lineRule="atLeast"/>
              <w:jc w:val="center"/>
              <w:rPr>
                <w:rFonts w:asciiTheme="majorHAnsi" w:hAnsiTheme="majorHAnsi" w:cs="Courier New"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20 H</w:t>
            </w:r>
            <w:r w:rsidR="00313890"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ORAS</w:t>
            </w:r>
          </w:p>
        </w:tc>
      </w:tr>
      <w:tr w:rsidR="00721285" w:rsidRPr="00CE32DD" w:rsidTr="000605E4">
        <w:tc>
          <w:tcPr>
            <w:tcW w:w="3070" w:type="dxa"/>
          </w:tcPr>
          <w:p w:rsidR="00721285" w:rsidRPr="00CE32DD" w:rsidRDefault="00721285" w:rsidP="000605E4">
            <w:pPr>
              <w:pStyle w:val="Standard"/>
              <w:spacing w:line="142" w:lineRule="atLeast"/>
              <w:jc w:val="both"/>
              <w:rPr>
                <w:rFonts w:asciiTheme="majorHAnsi" w:hAnsiTheme="majorHAnsi" w:cs="Courier New"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PE - 3</w:t>
            </w:r>
          </w:p>
        </w:tc>
        <w:tc>
          <w:tcPr>
            <w:tcW w:w="3071" w:type="dxa"/>
          </w:tcPr>
          <w:p w:rsidR="00721285" w:rsidRPr="00CE32DD" w:rsidRDefault="00025782" w:rsidP="00C1366B">
            <w:pPr>
              <w:pStyle w:val="Standard"/>
              <w:spacing w:line="142" w:lineRule="atLeast"/>
              <w:jc w:val="right"/>
              <w:rPr>
                <w:rFonts w:asciiTheme="majorHAnsi" w:hAnsiTheme="majorHAnsi" w:cs="Courier New"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3</w:t>
            </w:r>
            <w:r w:rsidR="00BE032E"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.</w:t>
            </w:r>
            <w:r w:rsidR="00C1366B"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518,42</w:t>
            </w:r>
          </w:p>
        </w:tc>
        <w:tc>
          <w:tcPr>
            <w:tcW w:w="3071" w:type="dxa"/>
          </w:tcPr>
          <w:p w:rsidR="00721285" w:rsidRPr="00CE32DD" w:rsidRDefault="00721285" w:rsidP="000605E4">
            <w:pPr>
              <w:pStyle w:val="Standard"/>
              <w:spacing w:line="142" w:lineRule="atLeast"/>
              <w:jc w:val="center"/>
              <w:rPr>
                <w:rFonts w:asciiTheme="majorHAnsi" w:hAnsiTheme="majorHAnsi" w:cs="Courier New"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40 H</w:t>
            </w:r>
            <w:r w:rsidR="00313890"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ORAS</w:t>
            </w:r>
          </w:p>
        </w:tc>
      </w:tr>
      <w:tr w:rsidR="00721285" w:rsidRPr="00CE32DD" w:rsidTr="000605E4">
        <w:tc>
          <w:tcPr>
            <w:tcW w:w="3070" w:type="dxa"/>
          </w:tcPr>
          <w:p w:rsidR="00721285" w:rsidRPr="00CE32DD" w:rsidRDefault="00721285" w:rsidP="000605E4">
            <w:pPr>
              <w:pStyle w:val="Standard"/>
              <w:spacing w:line="142" w:lineRule="atLeast"/>
              <w:jc w:val="both"/>
              <w:rPr>
                <w:rFonts w:asciiTheme="majorHAnsi" w:hAnsiTheme="majorHAnsi" w:cs="Courier New"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PE -</w:t>
            </w:r>
            <w:r w:rsidR="008E654C"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 xml:space="preserve"> </w:t>
            </w:r>
            <w:r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721285" w:rsidRPr="00CE32DD" w:rsidRDefault="00C1366B" w:rsidP="00C1366B">
            <w:pPr>
              <w:pStyle w:val="Standard"/>
              <w:spacing w:line="142" w:lineRule="atLeast"/>
              <w:jc w:val="right"/>
              <w:rPr>
                <w:rFonts w:asciiTheme="majorHAnsi" w:hAnsiTheme="majorHAnsi" w:cs="Courier New"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843,89</w:t>
            </w:r>
          </w:p>
        </w:tc>
        <w:tc>
          <w:tcPr>
            <w:tcW w:w="3071" w:type="dxa"/>
          </w:tcPr>
          <w:p w:rsidR="00721285" w:rsidRPr="00CE32DD" w:rsidRDefault="00721285" w:rsidP="000605E4">
            <w:pPr>
              <w:pStyle w:val="Standard"/>
              <w:spacing w:line="142" w:lineRule="atLeast"/>
              <w:jc w:val="center"/>
              <w:rPr>
                <w:rFonts w:asciiTheme="majorHAnsi" w:hAnsiTheme="majorHAnsi" w:cs="Courier New"/>
                <w:bCs/>
                <w:sz w:val="24"/>
                <w:szCs w:val="24"/>
              </w:rPr>
            </w:pPr>
            <w:r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40 H</w:t>
            </w:r>
            <w:r w:rsidR="00313890" w:rsidRPr="00CE32DD">
              <w:rPr>
                <w:rFonts w:asciiTheme="majorHAnsi" w:hAnsiTheme="majorHAnsi" w:cs="Courier New"/>
                <w:bCs/>
                <w:sz w:val="24"/>
                <w:szCs w:val="24"/>
              </w:rPr>
              <w:t>ORAS</w:t>
            </w:r>
          </w:p>
        </w:tc>
      </w:tr>
    </w:tbl>
    <w:p w:rsidR="000473DF" w:rsidRPr="00CE32DD" w:rsidRDefault="000473DF" w:rsidP="00E07D37">
      <w:pPr>
        <w:pStyle w:val="Standard"/>
        <w:spacing w:line="142" w:lineRule="atLeast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721285" w:rsidRPr="00CE32DD" w:rsidRDefault="00721285" w:rsidP="00E07D37">
      <w:pPr>
        <w:pStyle w:val="Standard"/>
        <w:spacing w:line="142" w:lineRule="atLeast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721285" w:rsidRPr="00CE32DD" w:rsidRDefault="009769FA" w:rsidP="00E07D37">
      <w:pPr>
        <w:pStyle w:val="Standard"/>
        <w:spacing w:line="142" w:lineRule="atLeast"/>
        <w:jc w:val="both"/>
        <w:rPr>
          <w:rFonts w:asciiTheme="majorHAnsi" w:hAnsiTheme="majorHAnsi" w:cs="Courier New"/>
          <w:b/>
          <w:bCs/>
          <w:sz w:val="24"/>
          <w:szCs w:val="24"/>
        </w:rPr>
      </w:pPr>
      <w:r w:rsidRPr="00CE32DD">
        <w:rPr>
          <w:rFonts w:asciiTheme="majorHAnsi" w:hAnsiTheme="majorHAnsi" w:cs="Courier New"/>
          <w:b/>
          <w:bCs/>
          <w:sz w:val="24"/>
          <w:szCs w:val="24"/>
        </w:rPr>
        <w:t>LEGENDA:</w:t>
      </w:r>
      <w:r w:rsidR="00C1366B" w:rsidRPr="00CE32DD">
        <w:rPr>
          <w:rFonts w:asciiTheme="majorHAnsi" w:hAnsiTheme="majorHAnsi" w:cs="Courier New"/>
          <w:b/>
          <w:bCs/>
          <w:sz w:val="24"/>
          <w:szCs w:val="24"/>
        </w:rPr>
        <w:t xml:space="preserve"> </w:t>
      </w:r>
      <w:r w:rsidR="00C1366B" w:rsidRPr="00CE32DD">
        <w:rPr>
          <w:rFonts w:asciiTheme="majorHAnsi" w:hAnsiTheme="majorHAnsi" w:cs="Courier New"/>
          <w:b/>
          <w:bCs/>
          <w:sz w:val="24"/>
          <w:szCs w:val="24"/>
        </w:rPr>
        <w:tab/>
      </w:r>
      <w:r w:rsidR="00721285" w:rsidRPr="00CE32DD">
        <w:rPr>
          <w:rFonts w:asciiTheme="majorHAnsi" w:hAnsiTheme="majorHAnsi" w:cs="Courier New"/>
          <w:b/>
          <w:bCs/>
          <w:sz w:val="24"/>
          <w:szCs w:val="24"/>
        </w:rPr>
        <w:t>PC – PROVIMENTO COMISSIONADO</w:t>
      </w:r>
    </w:p>
    <w:p w:rsidR="00721285" w:rsidRPr="00CE32DD" w:rsidRDefault="009769FA" w:rsidP="00E07D37">
      <w:pPr>
        <w:pStyle w:val="Standard"/>
        <w:spacing w:line="142" w:lineRule="atLeast"/>
        <w:jc w:val="both"/>
        <w:rPr>
          <w:rFonts w:asciiTheme="majorHAnsi" w:hAnsiTheme="majorHAnsi" w:cs="Courier New"/>
          <w:b/>
          <w:bCs/>
          <w:sz w:val="24"/>
          <w:szCs w:val="24"/>
        </w:rPr>
      </w:pPr>
      <w:r w:rsidRPr="00CE32DD">
        <w:rPr>
          <w:rFonts w:asciiTheme="majorHAnsi" w:hAnsiTheme="majorHAnsi" w:cs="Courier New"/>
          <w:b/>
          <w:bCs/>
          <w:sz w:val="24"/>
          <w:szCs w:val="24"/>
        </w:rPr>
        <w:tab/>
      </w:r>
      <w:r w:rsidR="00734E3A" w:rsidRPr="00CE32DD">
        <w:rPr>
          <w:rFonts w:asciiTheme="majorHAnsi" w:hAnsiTheme="majorHAnsi" w:cs="Courier New"/>
          <w:b/>
          <w:bCs/>
          <w:sz w:val="24"/>
          <w:szCs w:val="24"/>
        </w:rPr>
        <w:t xml:space="preserve">  </w:t>
      </w:r>
      <w:r w:rsidR="00C1366B" w:rsidRPr="00CE32DD">
        <w:rPr>
          <w:rFonts w:asciiTheme="majorHAnsi" w:hAnsiTheme="majorHAnsi" w:cs="Courier New"/>
          <w:b/>
          <w:bCs/>
          <w:sz w:val="24"/>
          <w:szCs w:val="24"/>
        </w:rPr>
        <w:tab/>
      </w:r>
      <w:r w:rsidR="00721285" w:rsidRPr="00CE32DD">
        <w:rPr>
          <w:rFonts w:asciiTheme="majorHAnsi" w:hAnsiTheme="majorHAnsi" w:cs="Courier New"/>
          <w:b/>
          <w:bCs/>
          <w:sz w:val="24"/>
          <w:szCs w:val="24"/>
        </w:rPr>
        <w:t>PE – PROVIMENTO EFETIVO</w:t>
      </w:r>
    </w:p>
    <w:p w:rsidR="00734E3A" w:rsidRPr="00CE32DD" w:rsidRDefault="00734E3A">
      <w:pPr>
        <w:pStyle w:val="Standard"/>
        <w:spacing w:line="142" w:lineRule="atLeast"/>
        <w:jc w:val="both"/>
        <w:rPr>
          <w:rFonts w:asciiTheme="majorHAnsi" w:hAnsiTheme="majorHAnsi" w:cs="Courier New"/>
          <w:b/>
          <w:bCs/>
          <w:sz w:val="24"/>
          <w:szCs w:val="24"/>
        </w:rPr>
      </w:pPr>
    </w:p>
    <w:sectPr w:rsidR="00734E3A" w:rsidRPr="00CE32DD" w:rsidSect="00C1366B">
      <w:type w:val="continuous"/>
      <w:pgSz w:w="11907" w:h="16840" w:code="9"/>
      <w:pgMar w:top="2552" w:right="1134" w:bottom="1985" w:left="1701" w:header="567" w:footer="851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AD" w:rsidRDefault="000309AD">
      <w:r>
        <w:separator/>
      </w:r>
    </w:p>
  </w:endnote>
  <w:endnote w:type="continuationSeparator" w:id="0">
    <w:p w:rsidR="000309AD" w:rsidRDefault="0003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AD" w:rsidRDefault="000309AD">
      <w:r>
        <w:separator/>
      </w:r>
    </w:p>
  </w:footnote>
  <w:footnote w:type="continuationSeparator" w:id="0">
    <w:p w:rsidR="000309AD" w:rsidRDefault="00030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1316D"/>
    <w:rsid w:val="00007EB3"/>
    <w:rsid w:val="00013B6B"/>
    <w:rsid w:val="00015820"/>
    <w:rsid w:val="00025782"/>
    <w:rsid w:val="000309AD"/>
    <w:rsid w:val="000359A3"/>
    <w:rsid w:val="000473DF"/>
    <w:rsid w:val="0005201A"/>
    <w:rsid w:val="000605E4"/>
    <w:rsid w:val="00070030"/>
    <w:rsid w:val="00085AAA"/>
    <w:rsid w:val="000B2A1E"/>
    <w:rsid w:val="000E66D4"/>
    <w:rsid w:val="000F0CB1"/>
    <w:rsid w:val="000F4432"/>
    <w:rsid w:val="000F593D"/>
    <w:rsid w:val="00102033"/>
    <w:rsid w:val="00120D5E"/>
    <w:rsid w:val="001214CB"/>
    <w:rsid w:val="0012372D"/>
    <w:rsid w:val="001342C7"/>
    <w:rsid w:val="001412B1"/>
    <w:rsid w:val="00152EE8"/>
    <w:rsid w:val="00164E53"/>
    <w:rsid w:val="00170FEA"/>
    <w:rsid w:val="001820B5"/>
    <w:rsid w:val="001859D9"/>
    <w:rsid w:val="00192338"/>
    <w:rsid w:val="001A64B6"/>
    <w:rsid w:val="001C1907"/>
    <w:rsid w:val="001E38FE"/>
    <w:rsid w:val="001F679C"/>
    <w:rsid w:val="001F691C"/>
    <w:rsid w:val="001F7C8F"/>
    <w:rsid w:val="00202169"/>
    <w:rsid w:val="0021316D"/>
    <w:rsid w:val="0023189A"/>
    <w:rsid w:val="002322D1"/>
    <w:rsid w:val="0025208F"/>
    <w:rsid w:val="002615E3"/>
    <w:rsid w:val="00266DAE"/>
    <w:rsid w:val="00274381"/>
    <w:rsid w:val="0027782B"/>
    <w:rsid w:val="00293FF4"/>
    <w:rsid w:val="002C39F2"/>
    <w:rsid w:val="002D619D"/>
    <w:rsid w:val="002F26D6"/>
    <w:rsid w:val="00313890"/>
    <w:rsid w:val="00316CD3"/>
    <w:rsid w:val="00324906"/>
    <w:rsid w:val="003434B7"/>
    <w:rsid w:val="00364DD2"/>
    <w:rsid w:val="003717D6"/>
    <w:rsid w:val="003731B5"/>
    <w:rsid w:val="00393371"/>
    <w:rsid w:val="003947C6"/>
    <w:rsid w:val="003A7EED"/>
    <w:rsid w:val="003C1C4A"/>
    <w:rsid w:val="003C6BCC"/>
    <w:rsid w:val="004025BF"/>
    <w:rsid w:val="0041571A"/>
    <w:rsid w:val="00423FC5"/>
    <w:rsid w:val="00435BEB"/>
    <w:rsid w:val="00451871"/>
    <w:rsid w:val="004A03D4"/>
    <w:rsid w:val="004B4890"/>
    <w:rsid w:val="004C33A5"/>
    <w:rsid w:val="004D2E52"/>
    <w:rsid w:val="004E5116"/>
    <w:rsid w:val="004F0ACE"/>
    <w:rsid w:val="004F4D59"/>
    <w:rsid w:val="004F7B70"/>
    <w:rsid w:val="00500B6A"/>
    <w:rsid w:val="0050534E"/>
    <w:rsid w:val="00517A99"/>
    <w:rsid w:val="00524A05"/>
    <w:rsid w:val="0053753C"/>
    <w:rsid w:val="00537730"/>
    <w:rsid w:val="0054032A"/>
    <w:rsid w:val="00580922"/>
    <w:rsid w:val="005940B0"/>
    <w:rsid w:val="005D39B8"/>
    <w:rsid w:val="005D5360"/>
    <w:rsid w:val="00610334"/>
    <w:rsid w:val="00616526"/>
    <w:rsid w:val="00637500"/>
    <w:rsid w:val="00646891"/>
    <w:rsid w:val="00662442"/>
    <w:rsid w:val="00671190"/>
    <w:rsid w:val="006725E8"/>
    <w:rsid w:val="00675185"/>
    <w:rsid w:val="00684421"/>
    <w:rsid w:val="0068690A"/>
    <w:rsid w:val="006A16B6"/>
    <w:rsid w:val="00712DA7"/>
    <w:rsid w:val="00721285"/>
    <w:rsid w:val="00734E3A"/>
    <w:rsid w:val="00751C73"/>
    <w:rsid w:val="00754376"/>
    <w:rsid w:val="00756F16"/>
    <w:rsid w:val="00786521"/>
    <w:rsid w:val="00797952"/>
    <w:rsid w:val="007A08F7"/>
    <w:rsid w:val="007A10E7"/>
    <w:rsid w:val="007B49D7"/>
    <w:rsid w:val="007B4B60"/>
    <w:rsid w:val="007C3439"/>
    <w:rsid w:val="007C375F"/>
    <w:rsid w:val="007F6457"/>
    <w:rsid w:val="00801D4C"/>
    <w:rsid w:val="008076BE"/>
    <w:rsid w:val="00822501"/>
    <w:rsid w:val="008346E1"/>
    <w:rsid w:val="00843248"/>
    <w:rsid w:val="00851129"/>
    <w:rsid w:val="00862F73"/>
    <w:rsid w:val="008658DC"/>
    <w:rsid w:val="008720E4"/>
    <w:rsid w:val="008740CE"/>
    <w:rsid w:val="008875BE"/>
    <w:rsid w:val="00891185"/>
    <w:rsid w:val="00894608"/>
    <w:rsid w:val="008A26D1"/>
    <w:rsid w:val="008B04EC"/>
    <w:rsid w:val="008B1CCC"/>
    <w:rsid w:val="008D1489"/>
    <w:rsid w:val="008D712D"/>
    <w:rsid w:val="008E0AA0"/>
    <w:rsid w:val="008E2CE7"/>
    <w:rsid w:val="008E654C"/>
    <w:rsid w:val="008F36DF"/>
    <w:rsid w:val="008F5E42"/>
    <w:rsid w:val="00924086"/>
    <w:rsid w:val="00924CA6"/>
    <w:rsid w:val="0094171E"/>
    <w:rsid w:val="00947211"/>
    <w:rsid w:val="00952622"/>
    <w:rsid w:val="00953835"/>
    <w:rsid w:val="009769FA"/>
    <w:rsid w:val="009874A4"/>
    <w:rsid w:val="00992800"/>
    <w:rsid w:val="009A0893"/>
    <w:rsid w:val="009C4BB6"/>
    <w:rsid w:val="009E79EC"/>
    <w:rsid w:val="00A36A1E"/>
    <w:rsid w:val="00A44787"/>
    <w:rsid w:val="00A6642D"/>
    <w:rsid w:val="00A715AB"/>
    <w:rsid w:val="00A74576"/>
    <w:rsid w:val="00A972A5"/>
    <w:rsid w:val="00AA2397"/>
    <w:rsid w:val="00AA3622"/>
    <w:rsid w:val="00AF2924"/>
    <w:rsid w:val="00AF5F58"/>
    <w:rsid w:val="00AF7368"/>
    <w:rsid w:val="00B06821"/>
    <w:rsid w:val="00B10055"/>
    <w:rsid w:val="00B2275B"/>
    <w:rsid w:val="00B2737A"/>
    <w:rsid w:val="00B32ECC"/>
    <w:rsid w:val="00B41621"/>
    <w:rsid w:val="00B468E5"/>
    <w:rsid w:val="00B658E4"/>
    <w:rsid w:val="00B7314A"/>
    <w:rsid w:val="00B82380"/>
    <w:rsid w:val="00B87A4F"/>
    <w:rsid w:val="00B9480F"/>
    <w:rsid w:val="00BC7E11"/>
    <w:rsid w:val="00BE032E"/>
    <w:rsid w:val="00BE763F"/>
    <w:rsid w:val="00C02760"/>
    <w:rsid w:val="00C0368F"/>
    <w:rsid w:val="00C07905"/>
    <w:rsid w:val="00C07F21"/>
    <w:rsid w:val="00C1366B"/>
    <w:rsid w:val="00C1567C"/>
    <w:rsid w:val="00C240D8"/>
    <w:rsid w:val="00C74441"/>
    <w:rsid w:val="00CA16A7"/>
    <w:rsid w:val="00CB1AAD"/>
    <w:rsid w:val="00CB42E0"/>
    <w:rsid w:val="00CB7277"/>
    <w:rsid w:val="00CD7348"/>
    <w:rsid w:val="00CE13C5"/>
    <w:rsid w:val="00CE32DD"/>
    <w:rsid w:val="00D10717"/>
    <w:rsid w:val="00D11DED"/>
    <w:rsid w:val="00D30185"/>
    <w:rsid w:val="00D308C9"/>
    <w:rsid w:val="00D752E7"/>
    <w:rsid w:val="00D80D96"/>
    <w:rsid w:val="00D93951"/>
    <w:rsid w:val="00DC4A81"/>
    <w:rsid w:val="00E06B74"/>
    <w:rsid w:val="00E07D37"/>
    <w:rsid w:val="00E10FFD"/>
    <w:rsid w:val="00E66621"/>
    <w:rsid w:val="00E67150"/>
    <w:rsid w:val="00EB3E23"/>
    <w:rsid w:val="00EB678F"/>
    <w:rsid w:val="00ED26B5"/>
    <w:rsid w:val="00ED4518"/>
    <w:rsid w:val="00EE5EE4"/>
    <w:rsid w:val="00F00BE3"/>
    <w:rsid w:val="00F016E5"/>
    <w:rsid w:val="00F15C6C"/>
    <w:rsid w:val="00F23BCD"/>
    <w:rsid w:val="00F23CD5"/>
    <w:rsid w:val="00F2460D"/>
    <w:rsid w:val="00F40CB6"/>
    <w:rsid w:val="00F42DDE"/>
    <w:rsid w:val="00FB2082"/>
    <w:rsid w:val="00FD270C"/>
    <w:rsid w:val="00FD2F7C"/>
    <w:rsid w:val="00FE2ACE"/>
    <w:rsid w:val="00FF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Standard"/>
    <w:qFormat/>
    <w:rsid w:val="00CB1AAD"/>
    <w:pPr>
      <w:widowControl w:val="0"/>
      <w:autoSpaceDE w:val="0"/>
      <w:autoSpaceDN w:val="0"/>
      <w:adjustRightInd w:val="0"/>
    </w:pPr>
    <w:rPr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har"/>
    <w:qFormat/>
    <w:rsid w:val="00013B6B"/>
    <w:pPr>
      <w:keepNext/>
      <w:widowControl/>
      <w:autoSpaceDE/>
      <w:autoSpaceDN/>
      <w:adjustRightInd/>
      <w:outlineLvl w:val="1"/>
    </w:pPr>
    <w:rPr>
      <w:rFonts w:ascii="Tahoma" w:hAnsi="Tahoma"/>
      <w:b/>
      <w:szCs w:val="20"/>
      <w:lang w:eastAsia="pt-BR" w:bidi="ar-SA"/>
    </w:rPr>
  </w:style>
  <w:style w:type="paragraph" w:styleId="Ttulo5">
    <w:name w:val="heading 5"/>
    <w:basedOn w:val="Normal"/>
    <w:next w:val="Normal"/>
    <w:qFormat/>
    <w:rsid w:val="00B227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227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rsid w:val="00CB1A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CB1AAD"/>
    <w:pPr>
      <w:spacing w:after="120"/>
    </w:pPr>
  </w:style>
  <w:style w:type="paragraph" w:styleId="Lista">
    <w:name w:val="List"/>
    <w:basedOn w:val="Corpodetexto"/>
    <w:rsid w:val="00CB1AAD"/>
    <w:rPr>
      <w:rFonts w:ascii="Mangal" w:cs="Mangal"/>
    </w:rPr>
  </w:style>
  <w:style w:type="paragraph" w:styleId="Legenda">
    <w:name w:val="caption"/>
    <w:basedOn w:val="Normal"/>
    <w:qFormat/>
    <w:rsid w:val="00CB1AAD"/>
    <w:pPr>
      <w:spacing w:before="120" w:after="120"/>
    </w:pPr>
    <w:rPr>
      <w:rFonts w:ascii="Mangal" w:cs="Mangal"/>
      <w:i/>
      <w:iCs/>
    </w:rPr>
  </w:style>
  <w:style w:type="paragraph" w:customStyle="1" w:styleId="Index">
    <w:name w:val="Index"/>
    <w:basedOn w:val="Normal"/>
    <w:rsid w:val="00CB1AAD"/>
    <w:rPr>
      <w:rFonts w:ascii="Mangal" w:cs="Mangal"/>
    </w:rPr>
  </w:style>
  <w:style w:type="paragraph" w:customStyle="1" w:styleId="Standard">
    <w:name w:val="Standard"/>
    <w:rsid w:val="00CB1AAD"/>
    <w:pPr>
      <w:widowControl w:val="0"/>
      <w:autoSpaceDE w:val="0"/>
      <w:autoSpaceDN w:val="0"/>
      <w:adjustRightInd w:val="0"/>
    </w:pPr>
    <w:rPr>
      <w:lang w:eastAsia="zh-CN" w:bidi="hi-IN"/>
    </w:rPr>
  </w:style>
  <w:style w:type="paragraph" w:customStyle="1" w:styleId="Normal0">
    <w:name w:val="[Normal]"/>
    <w:next w:val="Standard"/>
    <w:rsid w:val="00CB1A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zh-CN" w:bidi="hi-IN"/>
    </w:rPr>
  </w:style>
  <w:style w:type="paragraph" w:styleId="Cabealho">
    <w:name w:val="header"/>
    <w:basedOn w:val="Normal"/>
    <w:rsid w:val="00CB1AAD"/>
    <w:pPr>
      <w:tabs>
        <w:tab w:val="center" w:pos="5103"/>
        <w:tab w:val="right" w:pos="10206"/>
      </w:tabs>
    </w:pPr>
  </w:style>
  <w:style w:type="paragraph" w:customStyle="1" w:styleId="TableContents">
    <w:name w:val="Table Contents"/>
    <w:basedOn w:val="Normal"/>
    <w:rsid w:val="00CB1AAD"/>
  </w:style>
  <w:style w:type="paragraph" w:customStyle="1" w:styleId="TableHeading">
    <w:name w:val="Table Heading"/>
    <w:basedOn w:val="TableContents"/>
    <w:rsid w:val="00CB1AAD"/>
    <w:pPr>
      <w:jc w:val="center"/>
    </w:pPr>
    <w:rPr>
      <w:b/>
      <w:bCs/>
    </w:rPr>
  </w:style>
  <w:style w:type="paragraph" w:styleId="Rodap">
    <w:name w:val="footer"/>
    <w:basedOn w:val="Normal"/>
    <w:rsid w:val="00CB1AAD"/>
    <w:pPr>
      <w:tabs>
        <w:tab w:val="center" w:pos="5103"/>
        <w:tab w:val="right" w:pos="10206"/>
      </w:tabs>
    </w:pPr>
  </w:style>
  <w:style w:type="paragraph" w:styleId="Corpodetexto2">
    <w:name w:val="Body Text 2"/>
    <w:basedOn w:val="Normal"/>
    <w:rsid w:val="00013B6B"/>
    <w:pPr>
      <w:spacing w:after="120" w:line="480" w:lineRule="auto"/>
    </w:pPr>
  </w:style>
  <w:style w:type="character" w:customStyle="1" w:styleId="Ttulo2Char">
    <w:name w:val="Título 2 Char"/>
    <w:link w:val="Ttulo2"/>
    <w:rsid w:val="00013B6B"/>
    <w:rPr>
      <w:rFonts w:ascii="Tahoma" w:hAnsi="Tahoma"/>
      <w:b/>
      <w:sz w:val="24"/>
      <w:lang w:val="pt-BR" w:eastAsia="pt-BR" w:bidi="ar-SA"/>
    </w:rPr>
  </w:style>
  <w:style w:type="paragraph" w:styleId="NormalWeb">
    <w:name w:val="Normal (Web)"/>
    <w:basedOn w:val="Normal"/>
    <w:rsid w:val="00013B6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 w:bidi="ar-SA"/>
    </w:rPr>
  </w:style>
  <w:style w:type="paragraph" w:customStyle="1" w:styleId="Corpodetexto22">
    <w:name w:val="Corpo de texto 22"/>
    <w:basedOn w:val="Normal"/>
    <w:rsid w:val="008658DC"/>
    <w:pPr>
      <w:widowControl/>
      <w:autoSpaceDE/>
      <w:autoSpaceDN/>
      <w:adjustRightInd/>
      <w:spacing w:after="120" w:line="480" w:lineRule="auto"/>
    </w:pPr>
    <w:rPr>
      <w:sz w:val="20"/>
      <w:szCs w:val="20"/>
      <w:lang w:eastAsia="ar-SA" w:bidi="ar-SA"/>
    </w:rPr>
  </w:style>
  <w:style w:type="character" w:styleId="Hyperlink">
    <w:name w:val="Hyperlink"/>
    <w:rsid w:val="004F0ACE"/>
    <w:rPr>
      <w:color w:val="0000FF"/>
      <w:u w:val="single"/>
    </w:rPr>
  </w:style>
  <w:style w:type="table" w:styleId="Tabelacomgrade">
    <w:name w:val="Table Grid"/>
    <w:basedOn w:val="Tabelanormal"/>
    <w:rsid w:val="0072128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06821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E0AA0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link w:val="Recuodecorpodetexto"/>
    <w:rsid w:val="008E0AA0"/>
    <w:rPr>
      <w:rFonts w:cs="Mangal"/>
      <w:sz w:val="24"/>
      <w:szCs w:val="21"/>
      <w:lang w:eastAsia="zh-CN" w:bidi="hi-IN"/>
    </w:rPr>
  </w:style>
  <w:style w:type="character" w:customStyle="1" w:styleId="TtuloChar">
    <w:name w:val="Título Char"/>
    <w:basedOn w:val="Fontepargpadro"/>
    <w:link w:val="Ttulo"/>
    <w:rsid w:val="00CE32DD"/>
    <w:rPr>
      <w:rFonts w:ascii="Arial" w:eastAsia="SimSun" w:hAnsi="Arial" w:cs="Mangal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Nº         DE      DE ABRIL DE 2011</vt:lpstr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Nº         DE      DE ABRIL DE 2011</dc:title>
  <dc:creator>Vilsa</dc:creator>
  <cp:lastModifiedBy>Administração</cp:lastModifiedBy>
  <cp:revision>4</cp:revision>
  <cp:lastPrinted>2015-03-20T20:45:00Z</cp:lastPrinted>
  <dcterms:created xsi:type="dcterms:W3CDTF">2015-03-20T20:25:00Z</dcterms:created>
  <dcterms:modified xsi:type="dcterms:W3CDTF">2015-03-20T20:51:00Z</dcterms:modified>
</cp:coreProperties>
</file>