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85" w:rsidRPr="0093000B" w:rsidRDefault="00D30185" w:rsidP="007A08F7">
      <w:pPr>
        <w:rPr>
          <w:rFonts w:ascii="Cambria" w:hAnsi="Cambria" w:cs="Courier New"/>
          <w:b/>
        </w:rPr>
      </w:pPr>
      <w:r w:rsidRPr="0093000B">
        <w:rPr>
          <w:rFonts w:ascii="Cambria" w:hAnsi="Cambria" w:cs="Courier New"/>
          <w:b/>
        </w:rPr>
        <w:t>ESTADO DE SANTA CATARINA</w:t>
      </w:r>
    </w:p>
    <w:p w:rsidR="00D30185" w:rsidRPr="0093000B" w:rsidRDefault="00D30185" w:rsidP="007A08F7">
      <w:pPr>
        <w:rPr>
          <w:rFonts w:ascii="Cambria" w:hAnsi="Cambria" w:cs="Courier New"/>
          <w:b/>
        </w:rPr>
      </w:pPr>
      <w:r w:rsidRPr="0093000B">
        <w:rPr>
          <w:rFonts w:ascii="Cambria" w:hAnsi="Cambria" w:cs="Courier New"/>
          <w:b/>
        </w:rPr>
        <w:t>PREFEITURA MUNICIPAL DE FORMOSA DO SUL</w:t>
      </w:r>
    </w:p>
    <w:p w:rsidR="00D30185" w:rsidRPr="0093000B" w:rsidRDefault="00D30185" w:rsidP="00D30185">
      <w:pPr>
        <w:ind w:firstLine="708"/>
        <w:jc w:val="center"/>
        <w:rPr>
          <w:rFonts w:ascii="Cambria" w:hAnsi="Cambria" w:cs="Courier New"/>
          <w:b/>
        </w:rPr>
      </w:pPr>
    </w:p>
    <w:p w:rsidR="007A08F7" w:rsidRPr="0093000B" w:rsidRDefault="007A08F7" w:rsidP="00D30185">
      <w:pPr>
        <w:ind w:firstLine="708"/>
        <w:jc w:val="center"/>
        <w:rPr>
          <w:rFonts w:ascii="Cambria" w:hAnsi="Cambria" w:cs="Courier New"/>
          <w:b/>
        </w:rPr>
      </w:pPr>
    </w:p>
    <w:p w:rsidR="00D30185" w:rsidRPr="0093000B" w:rsidRDefault="00D30185" w:rsidP="00D30185">
      <w:pPr>
        <w:ind w:firstLine="708"/>
        <w:jc w:val="center"/>
        <w:rPr>
          <w:rFonts w:ascii="Cambria" w:hAnsi="Cambria" w:cs="Courier New"/>
          <w:b/>
        </w:rPr>
      </w:pPr>
      <w:r w:rsidRPr="0093000B">
        <w:rPr>
          <w:rFonts w:ascii="Cambria" w:hAnsi="Cambria" w:cs="Courier New"/>
          <w:b/>
        </w:rPr>
        <w:t>LEI COMPLEMENTAR N.º</w:t>
      </w:r>
      <w:r w:rsidR="00D9558F">
        <w:rPr>
          <w:rFonts w:ascii="Cambria" w:hAnsi="Cambria" w:cs="Courier New"/>
          <w:b/>
        </w:rPr>
        <w:t xml:space="preserve"> 43</w:t>
      </w:r>
      <w:r w:rsidRPr="0093000B">
        <w:rPr>
          <w:rFonts w:ascii="Cambria" w:hAnsi="Cambria" w:cs="Courier New"/>
          <w:b/>
        </w:rPr>
        <w:t>, de</w:t>
      </w:r>
      <w:r w:rsidR="00D9558F">
        <w:rPr>
          <w:rFonts w:ascii="Cambria" w:hAnsi="Cambria" w:cs="Courier New"/>
          <w:b/>
        </w:rPr>
        <w:t xml:space="preserve"> 25 </w:t>
      </w:r>
      <w:r w:rsidRPr="0093000B">
        <w:rPr>
          <w:rFonts w:ascii="Cambria" w:hAnsi="Cambria" w:cs="Courier New"/>
          <w:b/>
        </w:rPr>
        <w:t xml:space="preserve">de </w:t>
      </w:r>
      <w:r w:rsidR="00D9558F">
        <w:rPr>
          <w:rFonts w:ascii="Cambria" w:hAnsi="Cambria" w:cs="Courier New"/>
          <w:b/>
        </w:rPr>
        <w:t>abril</w:t>
      </w:r>
      <w:r w:rsidRPr="0093000B">
        <w:rPr>
          <w:rFonts w:ascii="Cambria" w:hAnsi="Cambria" w:cs="Courier New"/>
          <w:b/>
        </w:rPr>
        <w:t xml:space="preserve"> de 201</w:t>
      </w:r>
      <w:r w:rsidR="00500B6A" w:rsidRPr="0093000B">
        <w:rPr>
          <w:rFonts w:ascii="Cambria" w:hAnsi="Cambria" w:cs="Courier New"/>
          <w:b/>
        </w:rPr>
        <w:t>3</w:t>
      </w:r>
      <w:r w:rsidRPr="0093000B">
        <w:rPr>
          <w:rFonts w:ascii="Cambria" w:hAnsi="Cambria" w:cs="Courier New"/>
          <w:b/>
        </w:rPr>
        <w:t>.</w:t>
      </w:r>
    </w:p>
    <w:p w:rsidR="00D30185" w:rsidRPr="0093000B" w:rsidRDefault="00D30185" w:rsidP="00D30185">
      <w:pPr>
        <w:rPr>
          <w:rFonts w:ascii="Cambria" w:hAnsi="Cambria" w:cs="Courier New"/>
        </w:rPr>
      </w:pPr>
    </w:p>
    <w:p w:rsidR="00FD270C" w:rsidRPr="0093000B" w:rsidRDefault="00FD270C" w:rsidP="00FD270C">
      <w:pPr>
        <w:pStyle w:val="Standard"/>
        <w:rPr>
          <w:rFonts w:ascii="Cambria" w:hAnsi="Cambria"/>
          <w:sz w:val="24"/>
          <w:szCs w:val="24"/>
        </w:rPr>
      </w:pPr>
    </w:p>
    <w:p w:rsidR="00102033" w:rsidRPr="0093000B" w:rsidRDefault="0093000B" w:rsidP="00D10717">
      <w:pPr>
        <w:pStyle w:val="Standard"/>
        <w:ind w:left="2268"/>
        <w:jc w:val="both"/>
        <w:rPr>
          <w:rFonts w:ascii="Cambria" w:hAnsi="Cambria" w:cs="Courier New"/>
          <w:sz w:val="24"/>
          <w:szCs w:val="24"/>
        </w:rPr>
      </w:pPr>
      <w:r>
        <w:rPr>
          <w:rFonts w:ascii="Cambria" w:hAnsi="Cambria" w:cs="Courier New"/>
          <w:b/>
          <w:sz w:val="24"/>
          <w:szCs w:val="24"/>
        </w:rPr>
        <w:t>“</w:t>
      </w:r>
      <w:r w:rsidR="00D30185" w:rsidRPr="0093000B">
        <w:rPr>
          <w:rFonts w:ascii="Cambria" w:hAnsi="Cambria" w:cs="Courier New"/>
          <w:b/>
          <w:sz w:val="24"/>
          <w:szCs w:val="24"/>
        </w:rPr>
        <w:t xml:space="preserve">DISPÕE SOBRE </w:t>
      </w:r>
      <w:r w:rsidR="00480697" w:rsidRPr="0093000B">
        <w:rPr>
          <w:rFonts w:ascii="Cambria" w:hAnsi="Cambria" w:cs="Courier New"/>
          <w:b/>
          <w:sz w:val="24"/>
          <w:szCs w:val="24"/>
        </w:rPr>
        <w:t xml:space="preserve">A EXTINÇÃO DO ADICIONAL DE GRADUAÇÃO </w:t>
      </w:r>
      <w:r w:rsidR="001F1F1C" w:rsidRPr="0093000B">
        <w:rPr>
          <w:rFonts w:ascii="Cambria" w:hAnsi="Cambria" w:cs="Courier New"/>
          <w:b/>
          <w:sz w:val="24"/>
          <w:szCs w:val="24"/>
        </w:rPr>
        <w:t xml:space="preserve">E </w:t>
      </w:r>
      <w:r w:rsidR="0043322A" w:rsidRPr="0093000B">
        <w:rPr>
          <w:rFonts w:ascii="Cambria" w:hAnsi="Cambria" w:cs="Courier New"/>
          <w:b/>
          <w:sz w:val="24"/>
          <w:szCs w:val="24"/>
        </w:rPr>
        <w:t>D</w:t>
      </w:r>
      <w:r w:rsidR="001F1F1C" w:rsidRPr="0093000B">
        <w:rPr>
          <w:rFonts w:ascii="Cambria" w:hAnsi="Cambria" w:cs="Courier New"/>
          <w:b/>
          <w:sz w:val="24"/>
          <w:szCs w:val="24"/>
        </w:rPr>
        <w:t xml:space="preserve">A INCORPORAÇÃO DO RESPECTIVO VALOR AO VENCIMENTO BASE DO PROFESSOR E À TABELA DO </w:t>
      </w:r>
      <w:r w:rsidR="00480697" w:rsidRPr="0093000B">
        <w:rPr>
          <w:rFonts w:ascii="Cambria" w:hAnsi="Cambria" w:cs="Courier New"/>
          <w:b/>
          <w:sz w:val="24"/>
          <w:szCs w:val="24"/>
        </w:rPr>
        <w:t>PLANO DE CARGOS E REMUNERAÇÃO DO MAGISTÉRIO PÚBLICO MUNICIPAL</w:t>
      </w:r>
      <w:r>
        <w:rPr>
          <w:rFonts w:ascii="Cambria" w:hAnsi="Cambria" w:cs="Courier New"/>
          <w:b/>
          <w:sz w:val="24"/>
          <w:szCs w:val="24"/>
        </w:rPr>
        <w:t>”</w:t>
      </w:r>
    </w:p>
    <w:p w:rsidR="00D30185" w:rsidRPr="0093000B" w:rsidRDefault="00D30185" w:rsidP="000359A3">
      <w:pPr>
        <w:pStyle w:val="Standard"/>
        <w:jc w:val="right"/>
        <w:rPr>
          <w:rFonts w:ascii="Cambria" w:hAnsi="Cambria" w:cs="Courier New"/>
          <w:sz w:val="24"/>
          <w:szCs w:val="24"/>
        </w:rPr>
      </w:pPr>
    </w:p>
    <w:p w:rsidR="00D30185" w:rsidRPr="0093000B" w:rsidRDefault="00D30185" w:rsidP="0021316D">
      <w:pPr>
        <w:pStyle w:val="Standard"/>
        <w:rPr>
          <w:rFonts w:ascii="Cambria" w:hAnsi="Cambria" w:cs="Courier New"/>
          <w:sz w:val="24"/>
          <w:szCs w:val="24"/>
        </w:rPr>
      </w:pPr>
    </w:p>
    <w:p w:rsidR="00D30185" w:rsidRPr="0093000B" w:rsidRDefault="00D30185" w:rsidP="0021316D">
      <w:pPr>
        <w:pStyle w:val="Standard"/>
        <w:rPr>
          <w:rFonts w:ascii="Cambria" w:hAnsi="Cambria" w:cs="Courier New"/>
          <w:sz w:val="24"/>
          <w:szCs w:val="24"/>
        </w:rPr>
      </w:pPr>
    </w:p>
    <w:p w:rsidR="006725E8" w:rsidRPr="0093000B" w:rsidRDefault="006725E8" w:rsidP="00AF7368">
      <w:pPr>
        <w:jc w:val="both"/>
        <w:rPr>
          <w:rFonts w:ascii="Cambria" w:hAnsi="Cambria" w:cs="Courier New"/>
          <w:b/>
        </w:rPr>
      </w:pPr>
    </w:p>
    <w:p w:rsidR="00AF7368" w:rsidRPr="0093000B" w:rsidRDefault="00AF7368" w:rsidP="008E2CE7">
      <w:pPr>
        <w:spacing w:after="120" w:line="360" w:lineRule="auto"/>
        <w:ind w:firstLine="1134"/>
        <w:jc w:val="both"/>
        <w:rPr>
          <w:rFonts w:ascii="Cambria" w:hAnsi="Cambria" w:cs="Courier New"/>
        </w:rPr>
      </w:pPr>
      <w:r w:rsidRPr="0093000B">
        <w:rPr>
          <w:rFonts w:ascii="Cambria" w:hAnsi="Cambria" w:cs="Courier New"/>
          <w:b/>
        </w:rPr>
        <w:t xml:space="preserve">JORGE ANTONIO COMUNELLO, </w:t>
      </w:r>
      <w:r w:rsidRPr="0093000B">
        <w:rPr>
          <w:rFonts w:ascii="Cambria" w:hAnsi="Cambria" w:cs="Courier New"/>
        </w:rPr>
        <w:t>Prefeito Municipal de Formosa do Sul, Estado de Santa Catarina, faz saber a todos os habitantes do Município que a Câmara de Vereadores aprovou e fica sancionada a seguinte Lei Complementar:</w:t>
      </w:r>
    </w:p>
    <w:p w:rsidR="004A10FA" w:rsidRPr="0093000B" w:rsidRDefault="004F0ACE" w:rsidP="004A10FA">
      <w:pPr>
        <w:spacing w:after="120" w:line="360" w:lineRule="auto"/>
        <w:ind w:firstLine="1134"/>
        <w:jc w:val="both"/>
        <w:rPr>
          <w:rFonts w:ascii="Cambria" w:hAnsi="Cambria"/>
        </w:rPr>
      </w:pPr>
      <w:r w:rsidRPr="0093000B">
        <w:rPr>
          <w:rFonts w:ascii="Cambria" w:hAnsi="Cambria" w:cs="Courier New"/>
          <w:b/>
        </w:rPr>
        <w:t>Art. 1º</w:t>
      </w:r>
      <w:r w:rsidRPr="0093000B">
        <w:rPr>
          <w:rFonts w:ascii="Cambria" w:hAnsi="Cambria" w:cs="Courier New"/>
        </w:rPr>
        <w:t xml:space="preserve"> </w:t>
      </w:r>
      <w:r w:rsidR="00411CC1" w:rsidRPr="0093000B">
        <w:rPr>
          <w:rFonts w:ascii="Cambria" w:hAnsi="Cambria" w:cs="Courier New"/>
        </w:rPr>
        <w:t xml:space="preserve">O art. 13 da Lei Municipal </w:t>
      </w:r>
      <w:r w:rsidR="0093000B">
        <w:rPr>
          <w:rFonts w:ascii="Cambria" w:hAnsi="Cambria" w:cs="Courier New"/>
        </w:rPr>
        <w:t>N.</w:t>
      </w:r>
      <w:r w:rsidR="00411CC1" w:rsidRPr="0093000B">
        <w:rPr>
          <w:rFonts w:ascii="Cambria" w:hAnsi="Cambria" w:cs="Courier New"/>
        </w:rPr>
        <w:t xml:space="preserve">º 254, de 02 de julho de 2001, </w:t>
      </w:r>
      <w:r w:rsidR="00411CC1" w:rsidRPr="0093000B">
        <w:rPr>
          <w:rFonts w:ascii="Cambria" w:hAnsi="Cambria"/>
        </w:rPr>
        <w:t xml:space="preserve">alterada pela Lei Complementar </w:t>
      </w:r>
      <w:r w:rsidR="0093000B">
        <w:rPr>
          <w:rFonts w:ascii="Cambria" w:hAnsi="Cambria"/>
        </w:rPr>
        <w:t>N.</w:t>
      </w:r>
      <w:r w:rsidR="00411CC1" w:rsidRPr="0093000B">
        <w:rPr>
          <w:rFonts w:ascii="Cambria" w:hAnsi="Cambria"/>
        </w:rPr>
        <w:t>º 37, de 10 de dezembro de 2010, passa a vigorar com a seguinte redação:</w:t>
      </w:r>
    </w:p>
    <w:p w:rsidR="00411CC1" w:rsidRPr="0093000B" w:rsidRDefault="00411CC1" w:rsidP="004A10FA">
      <w:pPr>
        <w:spacing w:after="120" w:line="360" w:lineRule="auto"/>
        <w:ind w:left="1134"/>
        <w:jc w:val="both"/>
        <w:rPr>
          <w:rFonts w:ascii="Cambria" w:hAnsi="Cambria"/>
        </w:rPr>
      </w:pPr>
      <w:r w:rsidRPr="0093000B">
        <w:rPr>
          <w:rFonts w:ascii="Cambria" w:hAnsi="Cambria"/>
        </w:rPr>
        <w:t>“Art. 13. O Profissional da Educação que apresentar título de Especialização, Mestrado ou Doutorado, dentro da área de ensino ou disciplina de atuação, terá direito ao adicional correspondente estabelecido no Anexo IV, desta Lei</w:t>
      </w:r>
      <w:r w:rsidR="004A10FA" w:rsidRPr="0093000B">
        <w:rPr>
          <w:rFonts w:ascii="Cambria" w:hAnsi="Cambria"/>
        </w:rPr>
        <w:t>”</w:t>
      </w:r>
      <w:r w:rsidRPr="0093000B">
        <w:rPr>
          <w:rFonts w:ascii="Cambria" w:hAnsi="Cambria"/>
        </w:rPr>
        <w:t>.</w:t>
      </w:r>
    </w:p>
    <w:p w:rsidR="00636FF0" w:rsidRPr="0093000B" w:rsidRDefault="002D6D8C" w:rsidP="00411CC1">
      <w:pPr>
        <w:spacing w:after="120" w:line="360" w:lineRule="auto"/>
        <w:ind w:firstLine="1134"/>
        <w:jc w:val="both"/>
        <w:rPr>
          <w:rFonts w:ascii="Cambria" w:hAnsi="Cambria" w:cs="Courier New"/>
        </w:rPr>
      </w:pPr>
      <w:r w:rsidRPr="0093000B">
        <w:rPr>
          <w:rFonts w:ascii="Cambria" w:hAnsi="Cambria" w:cs="Courier New"/>
          <w:b/>
        </w:rPr>
        <w:t>Art. 2º</w:t>
      </w:r>
      <w:r w:rsidRPr="0093000B">
        <w:rPr>
          <w:rFonts w:ascii="Cambria" w:hAnsi="Cambria" w:cs="Courier New"/>
        </w:rPr>
        <w:t xml:space="preserve"> </w:t>
      </w:r>
      <w:r w:rsidR="00A37C70" w:rsidRPr="0093000B">
        <w:rPr>
          <w:rFonts w:ascii="Cambria" w:hAnsi="Cambria" w:cs="Courier New"/>
        </w:rPr>
        <w:t>Fica excluíd</w:t>
      </w:r>
      <w:r w:rsidR="00B26DF0" w:rsidRPr="0093000B">
        <w:rPr>
          <w:rFonts w:ascii="Cambria" w:hAnsi="Cambria" w:cs="Courier New"/>
        </w:rPr>
        <w:t>o</w:t>
      </w:r>
      <w:r w:rsidR="00A37C70" w:rsidRPr="0093000B">
        <w:rPr>
          <w:rFonts w:ascii="Cambria" w:hAnsi="Cambria" w:cs="Courier New"/>
        </w:rPr>
        <w:t xml:space="preserve"> d</w:t>
      </w:r>
      <w:r w:rsidR="00636FF0" w:rsidRPr="0093000B">
        <w:rPr>
          <w:rFonts w:ascii="Cambria" w:hAnsi="Cambria" w:cs="Courier New"/>
        </w:rPr>
        <w:t>o Anexo IV do Plano de Cargos e Remuneração dos Profissionais da Educação</w:t>
      </w:r>
      <w:r w:rsidR="004E3733" w:rsidRPr="0093000B">
        <w:rPr>
          <w:rFonts w:ascii="Cambria" w:hAnsi="Cambria" w:cs="Courier New"/>
        </w:rPr>
        <w:t>,</w:t>
      </w:r>
      <w:r w:rsidR="00A37C70" w:rsidRPr="0093000B">
        <w:rPr>
          <w:rFonts w:ascii="Cambria" w:hAnsi="Cambria" w:cs="Courier New"/>
        </w:rPr>
        <w:t xml:space="preserve"> </w:t>
      </w:r>
      <w:r w:rsidR="00B26DF0" w:rsidRPr="0093000B">
        <w:rPr>
          <w:rFonts w:ascii="Cambria" w:hAnsi="Cambria" w:cs="Courier New"/>
        </w:rPr>
        <w:t xml:space="preserve">o </w:t>
      </w:r>
      <w:r w:rsidR="00A37C70" w:rsidRPr="0093000B">
        <w:rPr>
          <w:rFonts w:ascii="Cambria" w:hAnsi="Cambria" w:cs="Courier New"/>
        </w:rPr>
        <w:t>Adicional de Graduação</w:t>
      </w:r>
      <w:r w:rsidR="00B26DF0" w:rsidRPr="0093000B">
        <w:rPr>
          <w:rFonts w:ascii="Cambria" w:hAnsi="Cambria" w:cs="Courier New"/>
        </w:rPr>
        <w:t>,</w:t>
      </w:r>
      <w:r w:rsidR="00A37C70" w:rsidRPr="0093000B">
        <w:rPr>
          <w:rFonts w:ascii="Cambria" w:hAnsi="Cambria" w:cs="Courier New"/>
        </w:rPr>
        <w:t xml:space="preserve"> </w:t>
      </w:r>
      <w:r w:rsidR="001937D0" w:rsidRPr="0093000B">
        <w:rPr>
          <w:rFonts w:ascii="Cambria" w:hAnsi="Cambria" w:cs="Courier New"/>
        </w:rPr>
        <w:t xml:space="preserve">no equivalente a </w:t>
      </w:r>
      <w:r w:rsidR="00A37C70" w:rsidRPr="0093000B">
        <w:rPr>
          <w:rFonts w:ascii="Cambria" w:hAnsi="Cambria" w:cs="Courier New"/>
        </w:rPr>
        <w:t>10%</w:t>
      </w:r>
      <w:r w:rsidR="00B26DF0" w:rsidRPr="0093000B">
        <w:rPr>
          <w:rFonts w:ascii="Cambria" w:hAnsi="Cambria" w:cs="Courier New"/>
        </w:rPr>
        <w:t xml:space="preserve">, </w:t>
      </w:r>
      <w:r w:rsidR="004E3733" w:rsidRPr="0093000B">
        <w:rPr>
          <w:rFonts w:ascii="Cambria" w:hAnsi="Cambria" w:cs="Courier New"/>
        </w:rPr>
        <w:t xml:space="preserve">relativo </w:t>
      </w:r>
      <w:r w:rsidR="00A37C70" w:rsidRPr="0093000B">
        <w:rPr>
          <w:rFonts w:ascii="Cambria" w:hAnsi="Cambria" w:cs="Courier New"/>
        </w:rPr>
        <w:t xml:space="preserve">ao título de Graduação, passando o referido Anexo IV a vigorar na forma do Anexo II </w:t>
      </w:r>
      <w:proofErr w:type="gramStart"/>
      <w:r w:rsidR="00A37C70" w:rsidRPr="0093000B">
        <w:rPr>
          <w:rFonts w:ascii="Cambria" w:hAnsi="Cambria" w:cs="Courier New"/>
        </w:rPr>
        <w:t>da</w:t>
      </w:r>
      <w:proofErr w:type="gramEnd"/>
      <w:r w:rsidR="00A37C70" w:rsidRPr="0093000B">
        <w:rPr>
          <w:rFonts w:ascii="Cambria" w:hAnsi="Cambria" w:cs="Courier New"/>
        </w:rPr>
        <w:t xml:space="preserve"> </w:t>
      </w:r>
      <w:proofErr w:type="gramStart"/>
      <w:r w:rsidR="00A37C70" w:rsidRPr="0093000B">
        <w:rPr>
          <w:rFonts w:ascii="Cambria" w:hAnsi="Cambria" w:cs="Courier New"/>
        </w:rPr>
        <w:t>presente</w:t>
      </w:r>
      <w:proofErr w:type="gramEnd"/>
      <w:r w:rsidR="00A37C70" w:rsidRPr="0093000B">
        <w:rPr>
          <w:rFonts w:ascii="Cambria" w:hAnsi="Cambria" w:cs="Courier New"/>
        </w:rPr>
        <w:t xml:space="preserve"> lei.</w:t>
      </w:r>
    </w:p>
    <w:p w:rsidR="002D6D8C" w:rsidRPr="0093000B" w:rsidRDefault="000F4D12" w:rsidP="000424D1">
      <w:pPr>
        <w:spacing w:after="120" w:line="360" w:lineRule="auto"/>
        <w:ind w:firstLine="1134"/>
        <w:jc w:val="both"/>
        <w:rPr>
          <w:rFonts w:ascii="Cambria" w:hAnsi="Cambria" w:cs="Courier New"/>
        </w:rPr>
      </w:pPr>
      <w:r w:rsidRPr="0093000B">
        <w:rPr>
          <w:rFonts w:ascii="Cambria" w:hAnsi="Cambria" w:cs="Courier New"/>
          <w:b/>
        </w:rPr>
        <w:t>Art. 3º</w:t>
      </w:r>
      <w:r w:rsidRPr="0093000B">
        <w:rPr>
          <w:rFonts w:ascii="Cambria" w:hAnsi="Cambria" w:cs="Courier New"/>
        </w:rPr>
        <w:t xml:space="preserve"> </w:t>
      </w:r>
      <w:r w:rsidR="00481DEF" w:rsidRPr="0093000B">
        <w:rPr>
          <w:rFonts w:ascii="Cambria" w:hAnsi="Cambria" w:cs="Courier New"/>
        </w:rPr>
        <w:t>O valor d</w:t>
      </w:r>
      <w:r w:rsidR="00963A45" w:rsidRPr="0093000B">
        <w:rPr>
          <w:rFonts w:ascii="Cambria" w:hAnsi="Cambria" w:cs="Courier New"/>
        </w:rPr>
        <w:t xml:space="preserve">o </w:t>
      </w:r>
      <w:r w:rsidR="00481DEF" w:rsidRPr="0093000B">
        <w:rPr>
          <w:rFonts w:ascii="Cambria" w:hAnsi="Cambria" w:cs="Courier New"/>
        </w:rPr>
        <w:t>Adicional de Graduação</w:t>
      </w:r>
      <w:r w:rsidR="00451E9E" w:rsidRPr="0093000B">
        <w:rPr>
          <w:rFonts w:ascii="Cambria" w:hAnsi="Cambria" w:cs="Courier New"/>
        </w:rPr>
        <w:t xml:space="preserve"> discriminado </w:t>
      </w:r>
      <w:r w:rsidR="001F1F1C" w:rsidRPr="0093000B">
        <w:rPr>
          <w:rFonts w:ascii="Cambria" w:hAnsi="Cambria" w:cs="Courier New"/>
        </w:rPr>
        <w:t xml:space="preserve">na </w:t>
      </w:r>
      <w:r w:rsidR="00F66B63" w:rsidRPr="0093000B">
        <w:rPr>
          <w:rFonts w:ascii="Cambria" w:hAnsi="Cambria" w:cs="Courier New"/>
        </w:rPr>
        <w:t>f</w:t>
      </w:r>
      <w:r w:rsidR="00451E9E" w:rsidRPr="0093000B">
        <w:rPr>
          <w:rFonts w:ascii="Cambria" w:hAnsi="Cambria" w:cs="Courier New"/>
        </w:rPr>
        <w:t xml:space="preserve">olha </w:t>
      </w:r>
      <w:r w:rsidR="001F1F1C" w:rsidRPr="0093000B">
        <w:rPr>
          <w:rFonts w:ascii="Cambria" w:hAnsi="Cambria" w:cs="Courier New"/>
        </w:rPr>
        <w:t xml:space="preserve">de </w:t>
      </w:r>
      <w:r w:rsidR="00F66B63" w:rsidRPr="0093000B">
        <w:rPr>
          <w:rFonts w:ascii="Cambria" w:hAnsi="Cambria" w:cs="Courier New"/>
        </w:rPr>
        <w:t>p</w:t>
      </w:r>
      <w:r w:rsidR="001F1F1C" w:rsidRPr="0093000B">
        <w:rPr>
          <w:rFonts w:ascii="Cambria" w:hAnsi="Cambria" w:cs="Courier New"/>
        </w:rPr>
        <w:t>agamento do Prof</w:t>
      </w:r>
      <w:r w:rsidR="00F66B63" w:rsidRPr="0093000B">
        <w:rPr>
          <w:rFonts w:ascii="Cambria" w:hAnsi="Cambria" w:cs="Courier New"/>
        </w:rPr>
        <w:t xml:space="preserve">essor, </w:t>
      </w:r>
      <w:r w:rsidR="00481DEF" w:rsidRPr="0093000B">
        <w:rPr>
          <w:rFonts w:ascii="Cambria" w:hAnsi="Cambria" w:cs="Courier New"/>
        </w:rPr>
        <w:t xml:space="preserve">fica </w:t>
      </w:r>
      <w:r w:rsidR="00963A45" w:rsidRPr="0093000B">
        <w:rPr>
          <w:rFonts w:ascii="Cambria" w:hAnsi="Cambria" w:cs="Courier New"/>
        </w:rPr>
        <w:t xml:space="preserve">incorporado ao </w:t>
      </w:r>
      <w:r w:rsidR="001F1F1C" w:rsidRPr="0093000B">
        <w:rPr>
          <w:rFonts w:ascii="Cambria" w:hAnsi="Cambria" w:cs="Courier New"/>
        </w:rPr>
        <w:t>V</w:t>
      </w:r>
      <w:r w:rsidR="00963A45" w:rsidRPr="0093000B">
        <w:rPr>
          <w:rFonts w:ascii="Cambria" w:hAnsi="Cambria" w:cs="Courier New"/>
        </w:rPr>
        <w:t xml:space="preserve">encimento </w:t>
      </w:r>
      <w:r w:rsidR="001F1F1C" w:rsidRPr="0093000B">
        <w:rPr>
          <w:rFonts w:ascii="Cambria" w:hAnsi="Cambria" w:cs="Courier New"/>
        </w:rPr>
        <w:t>B</w:t>
      </w:r>
      <w:r w:rsidR="00963A45" w:rsidRPr="0093000B">
        <w:rPr>
          <w:rFonts w:ascii="Cambria" w:hAnsi="Cambria" w:cs="Courier New"/>
        </w:rPr>
        <w:t xml:space="preserve">ase do </w:t>
      </w:r>
      <w:r w:rsidR="001F1F1C" w:rsidRPr="0093000B">
        <w:rPr>
          <w:rFonts w:ascii="Cambria" w:hAnsi="Cambria" w:cs="Courier New"/>
        </w:rPr>
        <w:t>titular do direito</w:t>
      </w:r>
      <w:r w:rsidR="00F66B63" w:rsidRPr="0093000B">
        <w:rPr>
          <w:rFonts w:ascii="Cambria" w:hAnsi="Cambria" w:cs="Courier New"/>
        </w:rPr>
        <w:t xml:space="preserve"> e à Tabela de Vencimento dos Profissionais da Educação, Anexo III, que passa a vigorar na forma do Anexo I da presente lei.</w:t>
      </w:r>
    </w:p>
    <w:p w:rsidR="00CF5B3B" w:rsidRPr="0093000B" w:rsidRDefault="00CF5B3B" w:rsidP="00CF5B3B">
      <w:pPr>
        <w:spacing w:after="120" w:line="360" w:lineRule="auto"/>
        <w:ind w:firstLine="1134"/>
        <w:jc w:val="both"/>
        <w:rPr>
          <w:rFonts w:ascii="Cambria" w:hAnsi="Cambria" w:cs="Courier New"/>
        </w:rPr>
      </w:pPr>
      <w:r w:rsidRPr="0093000B">
        <w:rPr>
          <w:rFonts w:ascii="Cambria" w:hAnsi="Cambria" w:cs="Courier New"/>
          <w:b/>
        </w:rPr>
        <w:t>Art. 4º</w:t>
      </w:r>
      <w:r w:rsidRPr="0093000B">
        <w:rPr>
          <w:rFonts w:ascii="Cambria" w:hAnsi="Cambria" w:cs="Courier New"/>
        </w:rPr>
        <w:t xml:space="preserve"> O Art. 23 da Lei Municipal </w:t>
      </w:r>
      <w:r w:rsidR="0093000B">
        <w:rPr>
          <w:rFonts w:ascii="Cambria" w:hAnsi="Cambria" w:cs="Courier New"/>
        </w:rPr>
        <w:t>N.</w:t>
      </w:r>
      <w:r w:rsidRPr="0093000B">
        <w:rPr>
          <w:rFonts w:ascii="Cambria" w:hAnsi="Cambria" w:cs="Courier New"/>
        </w:rPr>
        <w:t xml:space="preserve">º 254, de 02 de julho de 2001, </w:t>
      </w:r>
      <w:r w:rsidRPr="0093000B">
        <w:rPr>
          <w:rFonts w:ascii="Cambria" w:hAnsi="Cambria"/>
        </w:rPr>
        <w:t xml:space="preserve">alterada pela Lei Complementar </w:t>
      </w:r>
      <w:r w:rsidR="0093000B">
        <w:rPr>
          <w:rFonts w:ascii="Cambria" w:hAnsi="Cambria"/>
        </w:rPr>
        <w:t>N.</w:t>
      </w:r>
      <w:r w:rsidRPr="0093000B">
        <w:rPr>
          <w:rFonts w:ascii="Cambria" w:hAnsi="Cambria"/>
        </w:rPr>
        <w:t>º 37, de 10 de dezembro de 2010, passa a vigorar com a seguinte redação:</w:t>
      </w:r>
    </w:p>
    <w:p w:rsidR="00CF5B3B" w:rsidRPr="0093000B" w:rsidRDefault="00CF5B3B" w:rsidP="00D9558F">
      <w:pPr>
        <w:spacing w:after="120" w:line="360" w:lineRule="auto"/>
        <w:ind w:left="1134"/>
        <w:jc w:val="both"/>
        <w:rPr>
          <w:rFonts w:ascii="Cambria" w:hAnsi="Cambria"/>
        </w:rPr>
      </w:pPr>
      <w:proofErr w:type="gramStart"/>
      <w:r w:rsidRPr="0093000B">
        <w:rPr>
          <w:rFonts w:ascii="Cambria" w:hAnsi="Cambria"/>
        </w:rPr>
        <w:t>“Art. 23.</w:t>
      </w:r>
      <w:proofErr w:type="gramEnd"/>
      <w:r w:rsidRPr="0093000B">
        <w:rPr>
          <w:rFonts w:ascii="Cambria" w:hAnsi="Cambria"/>
        </w:rPr>
        <w:t xml:space="preserve"> Os valores fixados nos níveis do Anexo III representam o vencimento </w:t>
      </w:r>
      <w:r w:rsidRPr="0093000B">
        <w:rPr>
          <w:rFonts w:ascii="Cambria" w:hAnsi="Cambria"/>
        </w:rPr>
        <w:lastRenderedPageBreak/>
        <w:t>dos servidores e referencial para a concessão das vantagens previstas nesta Lei.</w:t>
      </w:r>
    </w:p>
    <w:p w:rsidR="00CF5B3B" w:rsidRPr="0093000B" w:rsidRDefault="00CF5B3B" w:rsidP="00CF5B3B">
      <w:pPr>
        <w:spacing w:after="120" w:line="360" w:lineRule="auto"/>
        <w:ind w:left="1134"/>
        <w:jc w:val="both"/>
        <w:rPr>
          <w:rFonts w:ascii="Cambria" w:hAnsi="Cambria"/>
        </w:rPr>
      </w:pPr>
      <w:r w:rsidRPr="0093000B">
        <w:rPr>
          <w:rFonts w:ascii="Cambria" w:hAnsi="Cambria"/>
        </w:rPr>
        <w:t>Parágrafo único. Os vencimentos constantes do Anexo III serão revistos no mês de março de cada ano.</w:t>
      </w:r>
    </w:p>
    <w:p w:rsidR="00CF5B3B" w:rsidRPr="0093000B" w:rsidRDefault="00CF5B3B" w:rsidP="00CF5B3B">
      <w:pPr>
        <w:pStyle w:val="Standard"/>
        <w:rPr>
          <w:rFonts w:ascii="Cambria" w:hAnsi="Cambria"/>
        </w:rPr>
      </w:pPr>
    </w:p>
    <w:p w:rsidR="00616526" w:rsidRPr="00A51A15" w:rsidRDefault="00616526" w:rsidP="00411CC1">
      <w:pPr>
        <w:spacing w:after="120" w:line="360" w:lineRule="auto"/>
        <w:ind w:firstLine="1134"/>
        <w:jc w:val="both"/>
        <w:rPr>
          <w:rFonts w:ascii="Cambria" w:hAnsi="Cambria" w:cs="Courier New"/>
        </w:rPr>
      </w:pPr>
      <w:r w:rsidRPr="00A51A15">
        <w:rPr>
          <w:rFonts w:ascii="Cambria" w:hAnsi="Cambria" w:cs="Courier New"/>
          <w:b/>
        </w:rPr>
        <w:t xml:space="preserve">Art. </w:t>
      </w:r>
      <w:r w:rsidR="00CF5B3B" w:rsidRPr="00A51A15">
        <w:rPr>
          <w:rFonts w:ascii="Cambria" w:hAnsi="Cambria" w:cs="Courier New"/>
          <w:b/>
        </w:rPr>
        <w:t>5</w:t>
      </w:r>
      <w:r w:rsidRPr="00A51A15">
        <w:rPr>
          <w:rFonts w:ascii="Cambria" w:hAnsi="Cambria" w:cs="Courier New"/>
          <w:b/>
        </w:rPr>
        <w:t>º</w:t>
      </w:r>
      <w:r w:rsidRPr="00A51A15">
        <w:rPr>
          <w:rFonts w:ascii="Cambria" w:hAnsi="Cambria" w:cs="Courier New"/>
        </w:rPr>
        <w:t xml:space="preserve"> Esta Lei Complementar entra em vigor na data de sua publicação, com efeitos </w:t>
      </w:r>
      <w:r w:rsidR="00D10717" w:rsidRPr="00A51A15">
        <w:rPr>
          <w:rFonts w:ascii="Cambria" w:hAnsi="Cambria" w:cs="Courier New"/>
        </w:rPr>
        <w:t xml:space="preserve">financeiros </w:t>
      </w:r>
      <w:r w:rsidRPr="00A51A15">
        <w:rPr>
          <w:rFonts w:ascii="Cambria" w:hAnsi="Cambria" w:cs="Courier New"/>
        </w:rPr>
        <w:t>a contar de 1º de março de 201</w:t>
      </w:r>
      <w:r w:rsidR="00B468E5" w:rsidRPr="00A51A15">
        <w:rPr>
          <w:rFonts w:ascii="Cambria" w:hAnsi="Cambria" w:cs="Courier New"/>
        </w:rPr>
        <w:t>3</w:t>
      </w:r>
      <w:r w:rsidRPr="00A51A15">
        <w:rPr>
          <w:rFonts w:ascii="Cambria" w:hAnsi="Cambria" w:cs="Courier New"/>
        </w:rPr>
        <w:t>.</w:t>
      </w:r>
    </w:p>
    <w:p w:rsidR="00102033" w:rsidRPr="0093000B" w:rsidRDefault="00102033" w:rsidP="00411CC1">
      <w:pPr>
        <w:pStyle w:val="Standard"/>
        <w:spacing w:after="120" w:line="360" w:lineRule="auto"/>
        <w:ind w:firstLine="1134"/>
        <w:jc w:val="both"/>
        <w:rPr>
          <w:rFonts w:ascii="Cambria" w:hAnsi="Cambria" w:cs="Courier New"/>
          <w:sz w:val="24"/>
          <w:szCs w:val="24"/>
        </w:rPr>
      </w:pPr>
    </w:p>
    <w:p w:rsidR="00102033" w:rsidRPr="0093000B" w:rsidRDefault="00610334" w:rsidP="00411CC1">
      <w:pPr>
        <w:spacing w:after="120" w:line="360" w:lineRule="auto"/>
        <w:ind w:firstLine="1134"/>
        <w:jc w:val="center"/>
        <w:rPr>
          <w:rFonts w:ascii="Cambria" w:hAnsi="Cambria" w:cs="Courier New"/>
        </w:rPr>
      </w:pPr>
      <w:r w:rsidRPr="0093000B">
        <w:rPr>
          <w:rFonts w:ascii="Cambria" w:hAnsi="Cambria" w:cs="Courier New"/>
        </w:rPr>
        <w:t>G</w:t>
      </w:r>
      <w:r w:rsidR="00102033" w:rsidRPr="0093000B">
        <w:rPr>
          <w:rFonts w:ascii="Cambria" w:hAnsi="Cambria" w:cs="Courier New"/>
        </w:rPr>
        <w:t xml:space="preserve">abinete do </w:t>
      </w:r>
      <w:r w:rsidR="00AF7368" w:rsidRPr="0093000B">
        <w:rPr>
          <w:rFonts w:ascii="Cambria" w:hAnsi="Cambria" w:cs="Courier New"/>
        </w:rPr>
        <w:t>Executivo</w:t>
      </w:r>
      <w:r w:rsidR="00102033" w:rsidRPr="0093000B">
        <w:rPr>
          <w:rFonts w:ascii="Cambria" w:hAnsi="Cambria" w:cs="Courier New"/>
        </w:rPr>
        <w:t xml:space="preserve"> Municipal</w:t>
      </w:r>
      <w:r w:rsidR="0093000B">
        <w:rPr>
          <w:rFonts w:ascii="Cambria" w:hAnsi="Cambria" w:cs="Courier New"/>
        </w:rPr>
        <w:t xml:space="preserve"> de Formosa do Sul</w:t>
      </w:r>
      <w:r w:rsidRPr="0093000B">
        <w:rPr>
          <w:rFonts w:ascii="Cambria" w:hAnsi="Cambria" w:cs="Courier New"/>
        </w:rPr>
        <w:t xml:space="preserve">, </w:t>
      </w:r>
      <w:r w:rsidR="00102033" w:rsidRPr="0093000B">
        <w:rPr>
          <w:rFonts w:ascii="Cambria" w:hAnsi="Cambria" w:cs="Courier New"/>
        </w:rPr>
        <w:t>em</w:t>
      </w:r>
      <w:r w:rsidRPr="0093000B">
        <w:rPr>
          <w:rFonts w:ascii="Cambria" w:hAnsi="Cambria" w:cs="Courier New"/>
        </w:rPr>
        <w:t xml:space="preserve"> </w:t>
      </w:r>
      <w:r w:rsidR="00D9558F">
        <w:rPr>
          <w:rFonts w:ascii="Cambria" w:hAnsi="Cambria" w:cs="Courier New"/>
        </w:rPr>
        <w:t>25</w:t>
      </w:r>
      <w:r w:rsidR="007F6457" w:rsidRPr="0093000B">
        <w:rPr>
          <w:rFonts w:ascii="Cambria" w:hAnsi="Cambria" w:cs="Courier New"/>
        </w:rPr>
        <w:t xml:space="preserve"> </w:t>
      </w:r>
      <w:r w:rsidR="00102033" w:rsidRPr="0093000B">
        <w:rPr>
          <w:rFonts w:ascii="Cambria" w:hAnsi="Cambria" w:cs="Courier New"/>
        </w:rPr>
        <w:t xml:space="preserve">de </w:t>
      </w:r>
      <w:r w:rsidR="00D9558F">
        <w:rPr>
          <w:rFonts w:ascii="Cambria" w:hAnsi="Cambria" w:cs="Courier New"/>
        </w:rPr>
        <w:t>abril</w:t>
      </w:r>
      <w:r w:rsidR="0027782B" w:rsidRPr="0093000B">
        <w:rPr>
          <w:rFonts w:ascii="Cambria" w:hAnsi="Cambria" w:cs="Courier New"/>
        </w:rPr>
        <w:t xml:space="preserve"> </w:t>
      </w:r>
      <w:r w:rsidR="00102033" w:rsidRPr="0093000B">
        <w:rPr>
          <w:rFonts w:ascii="Cambria" w:hAnsi="Cambria" w:cs="Courier New"/>
        </w:rPr>
        <w:t>de 201</w:t>
      </w:r>
      <w:r w:rsidR="00B468E5" w:rsidRPr="0093000B">
        <w:rPr>
          <w:rFonts w:ascii="Cambria" w:hAnsi="Cambria" w:cs="Courier New"/>
        </w:rPr>
        <w:t>3</w:t>
      </w:r>
      <w:r w:rsidR="00102033" w:rsidRPr="0093000B">
        <w:rPr>
          <w:rFonts w:ascii="Cambria" w:hAnsi="Cambria" w:cs="Courier New"/>
        </w:rPr>
        <w:t>.</w:t>
      </w:r>
    </w:p>
    <w:p w:rsidR="00102033" w:rsidRPr="0093000B" w:rsidRDefault="00102033" w:rsidP="004F0ACE">
      <w:pPr>
        <w:pStyle w:val="Standard"/>
        <w:spacing w:after="120" w:line="360" w:lineRule="auto"/>
        <w:rPr>
          <w:rFonts w:ascii="Cambria" w:hAnsi="Cambria" w:cs="Courier New"/>
          <w:sz w:val="24"/>
          <w:szCs w:val="24"/>
        </w:rPr>
      </w:pPr>
    </w:p>
    <w:p w:rsidR="0021316D" w:rsidRPr="0093000B" w:rsidRDefault="0021316D" w:rsidP="004F0ACE">
      <w:pPr>
        <w:pStyle w:val="Standard"/>
        <w:spacing w:after="120" w:line="360" w:lineRule="auto"/>
        <w:rPr>
          <w:rFonts w:ascii="Cambria" w:hAnsi="Cambria" w:cs="Courier New"/>
          <w:sz w:val="24"/>
          <w:szCs w:val="24"/>
        </w:rPr>
      </w:pPr>
    </w:p>
    <w:p w:rsidR="00102033" w:rsidRPr="0093000B" w:rsidRDefault="00610334" w:rsidP="004F0ACE">
      <w:pPr>
        <w:pStyle w:val="Standard"/>
        <w:spacing w:after="120" w:line="360" w:lineRule="auto"/>
        <w:jc w:val="center"/>
        <w:rPr>
          <w:rFonts w:ascii="Cambria" w:hAnsi="Cambria" w:cs="Courier New"/>
          <w:b/>
          <w:sz w:val="24"/>
          <w:szCs w:val="24"/>
        </w:rPr>
      </w:pPr>
      <w:r w:rsidRPr="0093000B">
        <w:rPr>
          <w:rFonts w:ascii="Cambria" w:hAnsi="Cambria" w:cs="Courier New"/>
          <w:b/>
          <w:sz w:val="24"/>
          <w:szCs w:val="24"/>
        </w:rPr>
        <w:t>JORGE ANTONIO COMUNELLO</w:t>
      </w:r>
    </w:p>
    <w:p w:rsidR="00102033" w:rsidRPr="0093000B" w:rsidRDefault="00102033" w:rsidP="004F0ACE">
      <w:pPr>
        <w:pStyle w:val="Standard"/>
        <w:spacing w:after="120" w:line="360" w:lineRule="auto"/>
        <w:jc w:val="center"/>
        <w:rPr>
          <w:rFonts w:ascii="Cambria" w:hAnsi="Cambria" w:cs="Courier New"/>
          <w:b/>
          <w:sz w:val="24"/>
          <w:szCs w:val="24"/>
        </w:rPr>
      </w:pPr>
      <w:r w:rsidRPr="0093000B">
        <w:rPr>
          <w:rFonts w:ascii="Cambria" w:hAnsi="Cambria" w:cs="Courier New"/>
          <w:b/>
          <w:sz w:val="24"/>
          <w:szCs w:val="24"/>
        </w:rPr>
        <w:t>Prefeito Municipal</w:t>
      </w:r>
    </w:p>
    <w:p w:rsidR="00E07D37" w:rsidRPr="0093000B" w:rsidRDefault="00E07D37" w:rsidP="004F0ACE">
      <w:pPr>
        <w:pStyle w:val="Standard"/>
        <w:spacing w:after="120" w:line="360" w:lineRule="auto"/>
        <w:jc w:val="center"/>
        <w:rPr>
          <w:rFonts w:ascii="Cambria" w:hAnsi="Cambria" w:cs="Courier New"/>
          <w:sz w:val="24"/>
          <w:szCs w:val="24"/>
        </w:rPr>
      </w:pPr>
    </w:p>
    <w:p w:rsidR="00E07D37" w:rsidRPr="0093000B" w:rsidRDefault="00E07D37" w:rsidP="004F0ACE">
      <w:pPr>
        <w:pStyle w:val="Standard"/>
        <w:spacing w:after="120" w:line="360" w:lineRule="auto"/>
        <w:jc w:val="both"/>
        <w:rPr>
          <w:rFonts w:ascii="Cambria" w:hAnsi="Cambria" w:cs="Courier New"/>
          <w:b/>
          <w:bCs/>
          <w:sz w:val="24"/>
          <w:szCs w:val="24"/>
        </w:rPr>
      </w:pPr>
      <w:r w:rsidRPr="0093000B">
        <w:rPr>
          <w:rFonts w:ascii="Cambria" w:hAnsi="Cambria" w:cs="Courier New"/>
          <w:b/>
          <w:bCs/>
          <w:sz w:val="24"/>
          <w:szCs w:val="24"/>
        </w:rPr>
        <w:t>Registrada e Publicada em data supra</w:t>
      </w:r>
    </w:p>
    <w:p w:rsidR="00CA16A7" w:rsidRPr="0093000B" w:rsidRDefault="00CA16A7" w:rsidP="00E07D37">
      <w:pPr>
        <w:pStyle w:val="Standard"/>
        <w:spacing w:line="142" w:lineRule="atLeast"/>
        <w:jc w:val="both"/>
        <w:rPr>
          <w:rFonts w:ascii="Cambria" w:hAnsi="Cambria" w:cs="Courier New"/>
          <w:bCs/>
          <w:sz w:val="24"/>
          <w:szCs w:val="24"/>
        </w:rPr>
      </w:pPr>
    </w:p>
    <w:p w:rsidR="00CA16A7" w:rsidRPr="0093000B" w:rsidRDefault="00CA16A7" w:rsidP="00E07D37">
      <w:pPr>
        <w:pStyle w:val="Standard"/>
        <w:spacing w:line="142" w:lineRule="atLeast"/>
        <w:jc w:val="both"/>
        <w:rPr>
          <w:rFonts w:ascii="Cambria" w:hAnsi="Cambria" w:cs="Courier New"/>
          <w:bCs/>
          <w:sz w:val="24"/>
          <w:szCs w:val="24"/>
        </w:rPr>
      </w:pPr>
    </w:p>
    <w:p w:rsidR="00CA16A7" w:rsidRPr="0093000B" w:rsidRDefault="00CA16A7" w:rsidP="00E07D37">
      <w:pPr>
        <w:pStyle w:val="Standard"/>
        <w:spacing w:line="142" w:lineRule="atLeast"/>
        <w:jc w:val="both"/>
        <w:rPr>
          <w:rFonts w:ascii="Cambria" w:hAnsi="Cambria" w:cs="Courier New"/>
          <w:bCs/>
          <w:sz w:val="24"/>
          <w:szCs w:val="24"/>
        </w:rPr>
      </w:pPr>
    </w:p>
    <w:p w:rsidR="00CA16A7" w:rsidRPr="0093000B" w:rsidRDefault="00CA16A7" w:rsidP="00E07D37">
      <w:pPr>
        <w:pStyle w:val="Standard"/>
        <w:spacing w:line="142" w:lineRule="atLeast"/>
        <w:jc w:val="both"/>
        <w:rPr>
          <w:rFonts w:ascii="Cambria" w:hAnsi="Cambria" w:cs="Courier New"/>
          <w:bCs/>
          <w:sz w:val="24"/>
          <w:szCs w:val="24"/>
        </w:rPr>
      </w:pPr>
    </w:p>
    <w:p w:rsidR="00CA16A7" w:rsidRPr="0093000B" w:rsidRDefault="00CA16A7" w:rsidP="00E07D37">
      <w:pPr>
        <w:pStyle w:val="Standard"/>
        <w:spacing w:line="142" w:lineRule="atLeast"/>
        <w:jc w:val="both"/>
        <w:rPr>
          <w:rFonts w:ascii="Cambria" w:hAnsi="Cambria" w:cs="Courier New"/>
          <w:bCs/>
          <w:sz w:val="24"/>
          <w:szCs w:val="24"/>
        </w:rPr>
      </w:pPr>
    </w:p>
    <w:p w:rsidR="00CA16A7" w:rsidRPr="0093000B" w:rsidRDefault="00CA16A7" w:rsidP="00E07D37">
      <w:pPr>
        <w:pStyle w:val="Standard"/>
        <w:spacing w:line="142" w:lineRule="atLeast"/>
        <w:jc w:val="both"/>
        <w:rPr>
          <w:rFonts w:ascii="Cambria" w:hAnsi="Cambria" w:cs="Courier New"/>
          <w:bCs/>
          <w:sz w:val="24"/>
          <w:szCs w:val="24"/>
        </w:rPr>
      </w:pPr>
    </w:p>
    <w:p w:rsidR="00517A99" w:rsidRPr="0093000B" w:rsidRDefault="004F0ACE" w:rsidP="0020549E">
      <w:pPr>
        <w:tabs>
          <w:tab w:val="left" w:pos="1757"/>
          <w:tab w:val="left" w:pos="3514"/>
          <w:tab w:val="left" w:pos="4746"/>
          <w:tab w:val="left" w:pos="5348"/>
          <w:tab w:val="left" w:pos="6580"/>
          <w:tab w:val="left" w:pos="7812"/>
          <w:tab w:val="left" w:pos="9044"/>
          <w:tab w:val="left" w:pos="10276"/>
          <w:tab w:val="left" w:pos="11508"/>
          <w:tab w:val="left" w:pos="12740"/>
          <w:tab w:val="left" w:pos="13972"/>
        </w:tabs>
        <w:jc w:val="center"/>
        <w:rPr>
          <w:rFonts w:ascii="Cambria" w:hAnsi="Cambria" w:cs="Courier New"/>
          <w:b/>
        </w:rPr>
      </w:pPr>
      <w:r w:rsidRPr="0093000B">
        <w:rPr>
          <w:rFonts w:ascii="Cambria" w:hAnsi="Cambria"/>
          <w:b/>
        </w:rPr>
        <w:br w:type="page"/>
      </w:r>
      <w:r w:rsidR="009A2399" w:rsidRPr="0093000B">
        <w:rPr>
          <w:rFonts w:ascii="Cambria" w:hAnsi="Cambria" w:cs="Courier New"/>
          <w:b/>
        </w:rPr>
        <w:lastRenderedPageBreak/>
        <w:t>ANEXO I</w:t>
      </w:r>
    </w:p>
    <w:p w:rsidR="0020549E" w:rsidRPr="0093000B" w:rsidRDefault="0020549E"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jc w:val="center"/>
        <w:rPr>
          <w:rFonts w:ascii="Cambria" w:hAnsi="Cambria" w:cs="Courier New"/>
          <w:b/>
        </w:rPr>
      </w:pPr>
    </w:p>
    <w:p w:rsidR="0020549E"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jc w:val="center"/>
        <w:rPr>
          <w:rFonts w:ascii="Cambria" w:hAnsi="Cambria" w:cs="Courier New"/>
          <w:b/>
        </w:rPr>
      </w:pPr>
      <w:proofErr w:type="gramStart"/>
      <w:r w:rsidRPr="0093000B">
        <w:rPr>
          <w:rFonts w:ascii="Cambria" w:hAnsi="Cambria" w:cs="Courier New"/>
          <w:b/>
        </w:rPr>
        <w:t>“ANEXO III</w:t>
      </w:r>
    </w:p>
    <w:p w:rsidR="00B2275B" w:rsidRPr="0093000B" w:rsidRDefault="00517A99"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jc w:val="center"/>
        <w:rPr>
          <w:rFonts w:ascii="Cambria" w:hAnsi="Cambria" w:cs="Courier New"/>
          <w:b/>
        </w:rPr>
      </w:pPr>
      <w:r w:rsidRPr="0093000B">
        <w:rPr>
          <w:rFonts w:ascii="Cambria" w:hAnsi="Cambria" w:cs="Courier New"/>
          <w:b/>
        </w:rPr>
        <w:t>T</w:t>
      </w:r>
      <w:r w:rsidR="00B2275B" w:rsidRPr="0093000B">
        <w:rPr>
          <w:rFonts w:ascii="Cambria" w:hAnsi="Cambria" w:cs="Courier New"/>
          <w:b/>
        </w:rPr>
        <w:t>ABELA DE VENCIMENTO DOS PROFISSIONAIS DA EDUCAÇÃO”</w:t>
      </w:r>
      <w:proofErr w:type="gramEnd"/>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rPr>
      </w:pP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rPr>
      </w:pP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b/>
        </w:rPr>
      </w:pPr>
      <w:r w:rsidRPr="0093000B">
        <w:rPr>
          <w:rFonts w:ascii="Cambria" w:hAnsi="Cambria" w:cs="Courier New"/>
          <w:b/>
        </w:rPr>
        <w:t xml:space="preserve">I – GRUPO: DOCENTES </w:t>
      </w: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rPr>
      </w:pP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r w:rsidRPr="0093000B">
        <w:rPr>
          <w:rFonts w:ascii="Cambria" w:hAnsi="Cambria" w:cs="Courier New"/>
        </w:rPr>
        <w:tab/>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814"/>
        <w:gridCol w:w="960"/>
        <w:gridCol w:w="1320"/>
        <w:gridCol w:w="1320"/>
        <w:gridCol w:w="1320"/>
        <w:gridCol w:w="1320"/>
      </w:tblGrid>
      <w:tr w:rsidR="00B2275B" w:rsidRPr="0093000B" w:rsidTr="00C07F21">
        <w:trPr>
          <w:cantSplit/>
          <w:trHeight w:val="920"/>
        </w:trPr>
        <w:tc>
          <w:tcPr>
            <w:tcW w:w="2814" w:type="dxa"/>
            <w:shd w:val="pct12" w:color="000000" w:fill="FFFFFF"/>
          </w:tcPr>
          <w:p w:rsidR="00B2275B" w:rsidRPr="0093000B" w:rsidRDefault="00B2275B" w:rsidP="00C07F21">
            <w:pPr>
              <w:rPr>
                <w:rFonts w:ascii="Cambria" w:hAnsi="Cambria" w:cs="Courier New"/>
                <w:b/>
                <w:sz w:val="20"/>
                <w:szCs w:val="20"/>
              </w:rPr>
            </w:pPr>
          </w:p>
          <w:p w:rsidR="00B2275B" w:rsidRPr="0093000B" w:rsidRDefault="00B2275B" w:rsidP="00C07F21">
            <w:pPr>
              <w:rPr>
                <w:rFonts w:ascii="Cambria" w:hAnsi="Cambria" w:cs="Courier New"/>
                <w:b/>
                <w:sz w:val="20"/>
                <w:szCs w:val="20"/>
              </w:rPr>
            </w:pPr>
            <w:r w:rsidRPr="0093000B">
              <w:rPr>
                <w:rFonts w:ascii="Cambria" w:hAnsi="Cambria" w:cs="Courier New"/>
                <w:b/>
                <w:sz w:val="20"/>
                <w:szCs w:val="20"/>
              </w:rPr>
              <w:t>CARGOS</w:t>
            </w:r>
          </w:p>
        </w:tc>
        <w:tc>
          <w:tcPr>
            <w:tcW w:w="960" w:type="dxa"/>
            <w:shd w:val="pct12" w:color="000000" w:fill="FFFFFF"/>
          </w:tcPr>
          <w:p w:rsidR="00B2275B" w:rsidRPr="0093000B" w:rsidRDefault="00B2275B" w:rsidP="00C07F21">
            <w:pPr>
              <w:jc w:val="center"/>
              <w:rPr>
                <w:rFonts w:ascii="Cambria" w:hAnsi="Cambria" w:cs="Courier New"/>
                <w:b/>
                <w:sz w:val="20"/>
                <w:szCs w:val="20"/>
              </w:rPr>
            </w:pP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NÍVEL</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10 HORAS 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20 HORAS 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30 HORAS 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40 HORAS 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tc>
      </w:tr>
      <w:tr w:rsidR="00B2275B" w:rsidRPr="0093000B" w:rsidTr="00CF5B3B">
        <w:trPr>
          <w:cantSplit/>
          <w:trHeight w:val="600"/>
        </w:trPr>
        <w:tc>
          <w:tcPr>
            <w:tcW w:w="2814" w:type="dxa"/>
            <w:vAlign w:val="center"/>
          </w:tcPr>
          <w:p w:rsidR="00CF5B3B" w:rsidRPr="0093000B" w:rsidRDefault="00CF5B3B" w:rsidP="00C07F21">
            <w:pPr>
              <w:rPr>
                <w:rFonts w:ascii="Cambria" w:hAnsi="Cambria" w:cs="Courier New"/>
                <w:sz w:val="22"/>
                <w:szCs w:val="22"/>
              </w:rPr>
            </w:pPr>
            <w:r w:rsidRPr="0093000B">
              <w:rPr>
                <w:rFonts w:ascii="Cambria" w:hAnsi="Cambria" w:cs="Courier New"/>
                <w:sz w:val="22"/>
                <w:szCs w:val="22"/>
              </w:rPr>
              <w:t>Professor Nível Médio Modalidade Normal</w:t>
            </w:r>
          </w:p>
          <w:p w:rsidR="00CF5B3B" w:rsidRPr="0093000B" w:rsidRDefault="00CF5B3B" w:rsidP="00C07F21">
            <w:pPr>
              <w:rPr>
                <w:rFonts w:ascii="Cambria" w:hAnsi="Cambria" w:cs="Courier New"/>
                <w:sz w:val="22"/>
                <w:szCs w:val="22"/>
              </w:rPr>
            </w:pPr>
          </w:p>
          <w:p w:rsidR="00B2275B" w:rsidRPr="0093000B" w:rsidRDefault="00B2275B" w:rsidP="00C07F21">
            <w:pPr>
              <w:rPr>
                <w:rFonts w:ascii="Cambria" w:hAnsi="Cambria" w:cs="Courier New"/>
                <w:sz w:val="22"/>
                <w:szCs w:val="22"/>
              </w:rPr>
            </w:pPr>
            <w:r w:rsidRPr="0093000B">
              <w:rPr>
                <w:rFonts w:ascii="Cambria" w:hAnsi="Cambria" w:cs="Courier New"/>
                <w:sz w:val="22"/>
                <w:szCs w:val="22"/>
              </w:rPr>
              <w:t>Professor Nível Superior com Licenciatura de Graduação Plena</w:t>
            </w:r>
          </w:p>
        </w:tc>
        <w:tc>
          <w:tcPr>
            <w:tcW w:w="960" w:type="dxa"/>
            <w:vAlign w:val="center"/>
          </w:tcPr>
          <w:p w:rsidR="00B2275B" w:rsidRPr="0093000B" w:rsidRDefault="00B2275B" w:rsidP="00C07F21">
            <w:pPr>
              <w:jc w:val="center"/>
              <w:rPr>
                <w:rFonts w:ascii="Cambria" w:hAnsi="Cambria" w:cs="Courier New"/>
                <w:sz w:val="22"/>
                <w:szCs w:val="22"/>
              </w:rPr>
            </w:pPr>
          </w:p>
          <w:p w:rsidR="00B2275B" w:rsidRPr="0093000B" w:rsidRDefault="00B2275B" w:rsidP="00C07F21">
            <w:pPr>
              <w:jc w:val="center"/>
              <w:rPr>
                <w:rFonts w:ascii="Cambria" w:hAnsi="Cambria" w:cs="Courier New"/>
                <w:sz w:val="22"/>
                <w:szCs w:val="22"/>
              </w:rPr>
            </w:pPr>
            <w:r w:rsidRPr="0093000B">
              <w:rPr>
                <w:rFonts w:ascii="Cambria" w:hAnsi="Cambria" w:cs="Courier New"/>
                <w:sz w:val="22"/>
                <w:szCs w:val="22"/>
              </w:rPr>
              <w:t>I</w:t>
            </w:r>
          </w:p>
        </w:tc>
        <w:tc>
          <w:tcPr>
            <w:tcW w:w="1320" w:type="dxa"/>
            <w:vAlign w:val="center"/>
          </w:tcPr>
          <w:p w:rsidR="00B2275B" w:rsidRPr="0093000B" w:rsidRDefault="00B2275B" w:rsidP="00C07F21">
            <w:pPr>
              <w:jc w:val="right"/>
              <w:rPr>
                <w:rFonts w:ascii="Cambria" w:hAnsi="Cambria" w:cs="Courier New"/>
                <w:sz w:val="22"/>
                <w:szCs w:val="22"/>
              </w:rPr>
            </w:pPr>
          </w:p>
          <w:p w:rsidR="00B2275B" w:rsidRPr="0093000B" w:rsidRDefault="008A2FC9" w:rsidP="00C07F21">
            <w:pPr>
              <w:jc w:val="right"/>
              <w:rPr>
                <w:rFonts w:ascii="Cambria" w:hAnsi="Cambria" w:cs="Courier New"/>
                <w:sz w:val="22"/>
                <w:szCs w:val="22"/>
              </w:rPr>
            </w:pPr>
            <w:r>
              <w:rPr>
                <w:rFonts w:ascii="Cambria" w:hAnsi="Cambria" w:cs="Courier New"/>
                <w:sz w:val="22"/>
                <w:szCs w:val="22"/>
              </w:rPr>
              <w:t>470,28</w:t>
            </w:r>
          </w:p>
        </w:tc>
        <w:tc>
          <w:tcPr>
            <w:tcW w:w="1320" w:type="dxa"/>
            <w:vAlign w:val="center"/>
          </w:tcPr>
          <w:p w:rsidR="00B2275B" w:rsidRPr="0093000B" w:rsidRDefault="00B2275B" w:rsidP="00C07F21">
            <w:pPr>
              <w:jc w:val="right"/>
              <w:rPr>
                <w:rFonts w:ascii="Cambria" w:hAnsi="Cambria" w:cs="Courier New"/>
                <w:sz w:val="22"/>
                <w:szCs w:val="22"/>
              </w:rPr>
            </w:pPr>
          </w:p>
          <w:p w:rsidR="00B2275B" w:rsidRPr="0093000B" w:rsidRDefault="008A2FC9" w:rsidP="00C07F21">
            <w:pPr>
              <w:jc w:val="right"/>
              <w:rPr>
                <w:rFonts w:ascii="Cambria" w:hAnsi="Cambria" w:cs="Courier New"/>
                <w:sz w:val="22"/>
                <w:szCs w:val="22"/>
              </w:rPr>
            </w:pPr>
            <w:r>
              <w:rPr>
                <w:rFonts w:ascii="Cambria" w:hAnsi="Cambria" w:cs="Courier New"/>
                <w:sz w:val="22"/>
                <w:szCs w:val="22"/>
              </w:rPr>
              <w:t>940,54</w:t>
            </w:r>
          </w:p>
        </w:tc>
        <w:tc>
          <w:tcPr>
            <w:tcW w:w="1320" w:type="dxa"/>
            <w:vAlign w:val="center"/>
          </w:tcPr>
          <w:p w:rsidR="00B2275B" w:rsidRPr="0093000B" w:rsidRDefault="00B2275B" w:rsidP="00C07F21">
            <w:pPr>
              <w:jc w:val="right"/>
              <w:rPr>
                <w:rFonts w:ascii="Cambria" w:hAnsi="Cambria" w:cs="Courier New"/>
                <w:sz w:val="22"/>
                <w:szCs w:val="22"/>
              </w:rPr>
            </w:pPr>
          </w:p>
          <w:p w:rsidR="00B2275B" w:rsidRPr="0093000B" w:rsidRDefault="008A2FC9" w:rsidP="00C07F21">
            <w:pPr>
              <w:jc w:val="right"/>
              <w:rPr>
                <w:rFonts w:ascii="Cambria" w:hAnsi="Cambria" w:cs="Courier New"/>
                <w:sz w:val="22"/>
                <w:szCs w:val="22"/>
              </w:rPr>
            </w:pPr>
            <w:r>
              <w:rPr>
                <w:rFonts w:ascii="Cambria" w:hAnsi="Cambria" w:cs="Courier New"/>
                <w:sz w:val="22"/>
                <w:szCs w:val="22"/>
              </w:rPr>
              <w:t>1.410,82</w:t>
            </w:r>
          </w:p>
        </w:tc>
        <w:tc>
          <w:tcPr>
            <w:tcW w:w="1320" w:type="dxa"/>
            <w:vAlign w:val="center"/>
          </w:tcPr>
          <w:p w:rsidR="00B2275B" w:rsidRPr="0093000B" w:rsidRDefault="00B2275B" w:rsidP="00C07F21">
            <w:pPr>
              <w:jc w:val="right"/>
              <w:rPr>
                <w:rFonts w:ascii="Cambria" w:hAnsi="Cambria" w:cs="Courier New"/>
                <w:sz w:val="22"/>
                <w:szCs w:val="22"/>
              </w:rPr>
            </w:pPr>
          </w:p>
          <w:p w:rsidR="00B2275B" w:rsidRPr="0093000B" w:rsidRDefault="008A2FC9" w:rsidP="00C07F21">
            <w:pPr>
              <w:jc w:val="right"/>
              <w:rPr>
                <w:rFonts w:ascii="Cambria" w:hAnsi="Cambria" w:cs="Courier New"/>
                <w:sz w:val="22"/>
                <w:szCs w:val="22"/>
              </w:rPr>
            </w:pPr>
            <w:r>
              <w:rPr>
                <w:rFonts w:ascii="Cambria" w:hAnsi="Cambria" w:cs="Courier New"/>
                <w:sz w:val="22"/>
                <w:szCs w:val="22"/>
              </w:rPr>
              <w:t>1.881,41</w:t>
            </w:r>
          </w:p>
        </w:tc>
      </w:tr>
    </w:tbl>
    <w:p w:rsidR="00B2275B" w:rsidRPr="0093000B" w:rsidRDefault="00B2275B" w:rsidP="00B2275B">
      <w:pPr>
        <w:rPr>
          <w:rFonts w:ascii="Cambria" w:hAnsi="Cambria" w:cs="Courier New"/>
        </w:rPr>
      </w:pP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rPr>
      </w:pP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b/>
        </w:rPr>
      </w:pPr>
      <w:r w:rsidRPr="0093000B">
        <w:rPr>
          <w:rFonts w:ascii="Cambria" w:hAnsi="Cambria" w:cs="Courier New"/>
          <w:b/>
        </w:rPr>
        <w:t>II – GRUPO: SUPORTE PEDAGÓGICO</w:t>
      </w:r>
    </w:p>
    <w:p w:rsidR="00B2275B" w:rsidRPr="0093000B" w:rsidRDefault="00B2275B" w:rsidP="00B2275B">
      <w:pPr>
        <w:rPr>
          <w:rFonts w:ascii="Cambria" w:hAnsi="Cambria"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814"/>
        <w:gridCol w:w="960"/>
        <w:gridCol w:w="1320"/>
      </w:tblGrid>
      <w:tr w:rsidR="00B2275B" w:rsidRPr="0093000B" w:rsidTr="00C07F21">
        <w:trPr>
          <w:cantSplit/>
          <w:trHeight w:val="920"/>
        </w:trPr>
        <w:tc>
          <w:tcPr>
            <w:tcW w:w="2814" w:type="dxa"/>
            <w:shd w:val="pct12" w:color="000000" w:fill="FFFFFF"/>
          </w:tcPr>
          <w:p w:rsidR="00B2275B" w:rsidRPr="0093000B" w:rsidRDefault="00B2275B" w:rsidP="00C07F21">
            <w:pPr>
              <w:rPr>
                <w:rFonts w:ascii="Cambria" w:hAnsi="Cambria" w:cs="Courier New"/>
                <w:b/>
                <w:sz w:val="20"/>
                <w:szCs w:val="20"/>
              </w:rPr>
            </w:pPr>
          </w:p>
          <w:p w:rsidR="00B2275B" w:rsidRPr="0093000B" w:rsidRDefault="00B2275B" w:rsidP="00C07F21">
            <w:pPr>
              <w:rPr>
                <w:rFonts w:ascii="Cambria" w:hAnsi="Cambria" w:cs="Courier New"/>
                <w:b/>
                <w:sz w:val="20"/>
                <w:szCs w:val="20"/>
              </w:rPr>
            </w:pPr>
            <w:r w:rsidRPr="0093000B">
              <w:rPr>
                <w:rFonts w:ascii="Cambria" w:hAnsi="Cambria" w:cs="Courier New"/>
                <w:b/>
                <w:sz w:val="20"/>
                <w:szCs w:val="20"/>
              </w:rPr>
              <w:t>CARGOS</w:t>
            </w:r>
          </w:p>
        </w:tc>
        <w:tc>
          <w:tcPr>
            <w:tcW w:w="960" w:type="dxa"/>
            <w:shd w:val="pct12" w:color="000000" w:fill="FFFFFF"/>
          </w:tcPr>
          <w:p w:rsidR="00B2275B" w:rsidRPr="0093000B" w:rsidRDefault="00B2275B" w:rsidP="00C07F21">
            <w:pPr>
              <w:jc w:val="center"/>
              <w:rPr>
                <w:rFonts w:ascii="Cambria" w:hAnsi="Cambria" w:cs="Courier New"/>
                <w:b/>
                <w:sz w:val="20"/>
                <w:szCs w:val="20"/>
              </w:rPr>
            </w:pP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NÍVEL</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40 HORAS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 xml:space="preserve"> 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tc>
      </w:tr>
      <w:tr w:rsidR="00B2275B" w:rsidRPr="0093000B" w:rsidTr="00C07F21">
        <w:trPr>
          <w:cantSplit/>
          <w:trHeight w:val="600"/>
        </w:trPr>
        <w:tc>
          <w:tcPr>
            <w:tcW w:w="2814" w:type="dxa"/>
            <w:tcBorders>
              <w:top w:val="single" w:sz="4" w:space="0" w:color="auto"/>
              <w:left w:val="single" w:sz="4" w:space="0" w:color="auto"/>
              <w:bottom w:val="single" w:sz="4" w:space="0" w:color="auto"/>
              <w:right w:val="single" w:sz="4" w:space="0" w:color="auto"/>
            </w:tcBorders>
          </w:tcPr>
          <w:p w:rsidR="00B2275B" w:rsidRPr="0093000B" w:rsidRDefault="00B2275B" w:rsidP="00C07F21">
            <w:pPr>
              <w:rPr>
                <w:rFonts w:ascii="Cambria" w:hAnsi="Cambria" w:cs="Courier New"/>
                <w:sz w:val="22"/>
                <w:szCs w:val="22"/>
              </w:rPr>
            </w:pPr>
          </w:p>
          <w:p w:rsidR="00B2275B" w:rsidRPr="0093000B" w:rsidRDefault="00B2275B" w:rsidP="00C07F21">
            <w:pPr>
              <w:rPr>
                <w:rFonts w:ascii="Cambria" w:hAnsi="Cambria" w:cs="Courier New"/>
                <w:sz w:val="22"/>
                <w:szCs w:val="22"/>
              </w:rPr>
            </w:pPr>
            <w:r w:rsidRPr="0093000B">
              <w:rPr>
                <w:rFonts w:ascii="Cambria" w:hAnsi="Cambria" w:cs="Courier New"/>
                <w:sz w:val="22"/>
                <w:szCs w:val="22"/>
              </w:rPr>
              <w:t>Coordenador Pedagógico</w:t>
            </w:r>
          </w:p>
          <w:p w:rsidR="00B2275B" w:rsidRPr="0093000B" w:rsidRDefault="00B2275B" w:rsidP="00C07F21">
            <w:pPr>
              <w:rPr>
                <w:rFonts w:ascii="Cambria" w:hAnsi="Cambria" w:cs="Courier New"/>
                <w:sz w:val="22"/>
                <w:szCs w:val="22"/>
              </w:rPr>
            </w:pPr>
          </w:p>
        </w:tc>
        <w:tc>
          <w:tcPr>
            <w:tcW w:w="960" w:type="dxa"/>
            <w:tcBorders>
              <w:top w:val="single" w:sz="4" w:space="0" w:color="auto"/>
              <w:left w:val="single" w:sz="4" w:space="0" w:color="auto"/>
              <w:bottom w:val="single" w:sz="4" w:space="0" w:color="auto"/>
              <w:right w:val="single" w:sz="4" w:space="0" w:color="auto"/>
            </w:tcBorders>
          </w:tcPr>
          <w:p w:rsidR="00B2275B" w:rsidRPr="0093000B" w:rsidRDefault="00B2275B" w:rsidP="00C07F21">
            <w:pPr>
              <w:jc w:val="center"/>
              <w:rPr>
                <w:rFonts w:ascii="Cambria" w:hAnsi="Cambria" w:cs="Courier New"/>
                <w:sz w:val="22"/>
                <w:szCs w:val="22"/>
              </w:rPr>
            </w:pPr>
          </w:p>
          <w:p w:rsidR="00B2275B" w:rsidRPr="0093000B" w:rsidRDefault="00B2275B" w:rsidP="00C07F21">
            <w:pPr>
              <w:jc w:val="center"/>
              <w:rPr>
                <w:rFonts w:ascii="Cambria" w:hAnsi="Cambria" w:cs="Courier New"/>
                <w:sz w:val="22"/>
                <w:szCs w:val="22"/>
              </w:rPr>
            </w:pPr>
            <w:r w:rsidRPr="0093000B">
              <w:rPr>
                <w:rFonts w:ascii="Cambria" w:hAnsi="Cambria" w:cs="Courier New"/>
                <w:sz w:val="22"/>
                <w:szCs w:val="22"/>
              </w:rPr>
              <w:t>I</w:t>
            </w:r>
          </w:p>
        </w:tc>
        <w:tc>
          <w:tcPr>
            <w:tcW w:w="1320" w:type="dxa"/>
            <w:tcBorders>
              <w:top w:val="single" w:sz="4" w:space="0" w:color="auto"/>
              <w:left w:val="single" w:sz="4" w:space="0" w:color="auto"/>
              <w:bottom w:val="single" w:sz="4" w:space="0" w:color="auto"/>
              <w:right w:val="single" w:sz="4" w:space="0" w:color="auto"/>
            </w:tcBorders>
          </w:tcPr>
          <w:p w:rsidR="00B2275B" w:rsidRPr="0093000B" w:rsidRDefault="00B2275B" w:rsidP="00C07F21">
            <w:pPr>
              <w:jc w:val="center"/>
              <w:rPr>
                <w:rFonts w:ascii="Cambria" w:hAnsi="Cambria" w:cs="Courier New"/>
                <w:sz w:val="22"/>
                <w:szCs w:val="22"/>
              </w:rPr>
            </w:pPr>
          </w:p>
          <w:p w:rsidR="00B2275B" w:rsidRPr="0093000B" w:rsidRDefault="008A2FC9" w:rsidP="00C07F21">
            <w:pPr>
              <w:jc w:val="center"/>
              <w:rPr>
                <w:rFonts w:ascii="Cambria" w:hAnsi="Cambria" w:cs="Courier New"/>
                <w:sz w:val="22"/>
                <w:szCs w:val="22"/>
              </w:rPr>
            </w:pPr>
            <w:r>
              <w:rPr>
                <w:rFonts w:ascii="Cambria" w:hAnsi="Cambria" w:cs="Courier New"/>
                <w:sz w:val="22"/>
                <w:szCs w:val="22"/>
              </w:rPr>
              <w:t>2.521,53</w:t>
            </w:r>
          </w:p>
        </w:tc>
      </w:tr>
    </w:tbl>
    <w:p w:rsidR="00B2275B" w:rsidRPr="0093000B" w:rsidRDefault="00B2275B" w:rsidP="00B2275B">
      <w:pPr>
        <w:rPr>
          <w:rFonts w:ascii="Cambria" w:hAnsi="Cambria" w:cs="Courier New"/>
        </w:rPr>
      </w:pPr>
    </w:p>
    <w:p w:rsidR="00B2275B" w:rsidRPr="0093000B" w:rsidRDefault="00B2275B" w:rsidP="00B2275B">
      <w:pPr>
        <w:rPr>
          <w:rFonts w:ascii="Cambria" w:hAnsi="Cambria" w:cs="Courier New"/>
        </w:rPr>
      </w:pPr>
    </w:p>
    <w:p w:rsidR="00B2275B" w:rsidRPr="0093000B" w:rsidRDefault="00B2275B" w:rsidP="00B2275B">
      <w:pPr>
        <w:tabs>
          <w:tab w:val="left" w:pos="1757"/>
          <w:tab w:val="left" w:pos="3514"/>
          <w:tab w:val="left" w:pos="4746"/>
          <w:tab w:val="left" w:pos="5348"/>
          <w:tab w:val="left" w:pos="6580"/>
          <w:tab w:val="left" w:pos="7812"/>
          <w:tab w:val="left" w:pos="9044"/>
          <w:tab w:val="left" w:pos="10276"/>
          <w:tab w:val="left" w:pos="11508"/>
          <w:tab w:val="left" w:pos="12740"/>
          <w:tab w:val="left" w:pos="13972"/>
        </w:tabs>
        <w:rPr>
          <w:rFonts w:ascii="Cambria" w:hAnsi="Cambria" w:cs="Courier New"/>
          <w:b/>
        </w:rPr>
      </w:pPr>
      <w:r w:rsidRPr="0093000B">
        <w:rPr>
          <w:rFonts w:ascii="Cambria" w:hAnsi="Cambria" w:cs="Courier New"/>
          <w:b/>
        </w:rPr>
        <w:t>III – GRUPO: MONITORES</w:t>
      </w:r>
    </w:p>
    <w:p w:rsidR="00B2275B" w:rsidRPr="0093000B" w:rsidRDefault="00B2275B" w:rsidP="00B2275B">
      <w:pPr>
        <w:rPr>
          <w:rFonts w:ascii="Cambria" w:hAnsi="Cambria" w:cs="Courier New"/>
        </w:rPr>
      </w:pPr>
    </w:p>
    <w:tbl>
      <w:tblPr>
        <w:tblW w:w="6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814"/>
        <w:gridCol w:w="960"/>
        <w:gridCol w:w="1320"/>
        <w:gridCol w:w="1320"/>
      </w:tblGrid>
      <w:tr w:rsidR="00B2275B" w:rsidRPr="0093000B" w:rsidTr="00C07F21">
        <w:trPr>
          <w:cantSplit/>
          <w:trHeight w:val="920"/>
        </w:trPr>
        <w:tc>
          <w:tcPr>
            <w:tcW w:w="2814" w:type="dxa"/>
            <w:shd w:val="pct12" w:color="000000" w:fill="FFFFFF"/>
          </w:tcPr>
          <w:p w:rsidR="00B2275B" w:rsidRPr="0093000B" w:rsidRDefault="00B2275B" w:rsidP="00C07F21">
            <w:pPr>
              <w:rPr>
                <w:rFonts w:ascii="Cambria" w:hAnsi="Cambria" w:cs="Courier New"/>
                <w:b/>
                <w:sz w:val="20"/>
                <w:szCs w:val="20"/>
              </w:rPr>
            </w:pPr>
          </w:p>
          <w:p w:rsidR="00B2275B" w:rsidRPr="0093000B" w:rsidRDefault="00B2275B" w:rsidP="00C07F21">
            <w:pPr>
              <w:rPr>
                <w:rFonts w:ascii="Cambria" w:hAnsi="Cambria" w:cs="Courier New"/>
                <w:b/>
                <w:sz w:val="20"/>
                <w:szCs w:val="20"/>
              </w:rPr>
            </w:pPr>
            <w:r w:rsidRPr="0093000B">
              <w:rPr>
                <w:rFonts w:ascii="Cambria" w:hAnsi="Cambria" w:cs="Courier New"/>
                <w:b/>
                <w:sz w:val="20"/>
                <w:szCs w:val="20"/>
              </w:rPr>
              <w:t>CARGOS</w:t>
            </w:r>
          </w:p>
        </w:tc>
        <w:tc>
          <w:tcPr>
            <w:tcW w:w="960" w:type="dxa"/>
            <w:shd w:val="pct12" w:color="000000" w:fill="FFFFFF"/>
          </w:tcPr>
          <w:p w:rsidR="00B2275B" w:rsidRPr="0093000B" w:rsidRDefault="00B2275B" w:rsidP="00C07F21">
            <w:pPr>
              <w:jc w:val="center"/>
              <w:rPr>
                <w:rFonts w:ascii="Cambria" w:hAnsi="Cambria" w:cs="Courier New"/>
                <w:b/>
                <w:sz w:val="20"/>
                <w:szCs w:val="20"/>
              </w:rPr>
            </w:pP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NÍVEL</w:t>
            </w: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20 HORAS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p w:rsidR="00B2275B" w:rsidRPr="0093000B" w:rsidRDefault="00B2275B" w:rsidP="00C07F21">
            <w:pPr>
              <w:jc w:val="center"/>
              <w:rPr>
                <w:rFonts w:ascii="Cambria" w:hAnsi="Cambria" w:cs="Courier New"/>
                <w:b/>
                <w:sz w:val="20"/>
                <w:szCs w:val="20"/>
              </w:rPr>
            </w:pPr>
          </w:p>
        </w:tc>
        <w:tc>
          <w:tcPr>
            <w:tcW w:w="1320" w:type="dxa"/>
            <w:shd w:val="pct12" w:color="000000" w:fill="FFFFFF"/>
          </w:tcPr>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30 HORAS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SEMANAIS</w:t>
            </w:r>
          </w:p>
          <w:p w:rsidR="00B2275B" w:rsidRPr="0093000B" w:rsidRDefault="00B2275B" w:rsidP="00C07F21">
            <w:pPr>
              <w:jc w:val="center"/>
              <w:rPr>
                <w:rFonts w:ascii="Cambria" w:hAnsi="Cambria" w:cs="Courier New"/>
                <w:b/>
                <w:sz w:val="20"/>
                <w:szCs w:val="20"/>
              </w:rPr>
            </w:pPr>
            <w:r w:rsidRPr="0093000B">
              <w:rPr>
                <w:rFonts w:ascii="Cambria" w:hAnsi="Cambria" w:cs="Courier New"/>
                <w:b/>
                <w:sz w:val="20"/>
                <w:szCs w:val="20"/>
              </w:rPr>
              <w:t>R$</w:t>
            </w:r>
          </w:p>
          <w:p w:rsidR="00B2275B" w:rsidRPr="0093000B" w:rsidRDefault="00B2275B" w:rsidP="00C07F21">
            <w:pPr>
              <w:jc w:val="center"/>
              <w:rPr>
                <w:rFonts w:ascii="Cambria" w:hAnsi="Cambria" w:cs="Courier New"/>
                <w:b/>
                <w:sz w:val="20"/>
                <w:szCs w:val="20"/>
              </w:rPr>
            </w:pPr>
          </w:p>
        </w:tc>
      </w:tr>
      <w:tr w:rsidR="00B2275B" w:rsidRPr="0093000B" w:rsidTr="00C07F21">
        <w:trPr>
          <w:cantSplit/>
          <w:trHeight w:val="600"/>
        </w:trPr>
        <w:tc>
          <w:tcPr>
            <w:tcW w:w="2814" w:type="dxa"/>
          </w:tcPr>
          <w:p w:rsidR="00B2275B" w:rsidRPr="0093000B" w:rsidRDefault="00B2275B" w:rsidP="00C07F21">
            <w:pPr>
              <w:snapToGrid w:val="0"/>
              <w:jc w:val="both"/>
              <w:rPr>
                <w:rFonts w:ascii="Cambria" w:hAnsi="Cambria" w:cs="Courier New"/>
                <w:sz w:val="22"/>
                <w:szCs w:val="22"/>
              </w:rPr>
            </w:pPr>
          </w:p>
          <w:p w:rsidR="00B2275B" w:rsidRPr="0093000B" w:rsidRDefault="00B2275B" w:rsidP="00C07F21">
            <w:pPr>
              <w:snapToGrid w:val="0"/>
              <w:jc w:val="both"/>
              <w:rPr>
                <w:rFonts w:ascii="Cambria" w:hAnsi="Cambria" w:cs="Courier New"/>
                <w:sz w:val="22"/>
                <w:szCs w:val="22"/>
              </w:rPr>
            </w:pPr>
            <w:r w:rsidRPr="0093000B">
              <w:rPr>
                <w:rFonts w:ascii="Cambria" w:hAnsi="Cambria" w:cs="Courier New"/>
                <w:sz w:val="22"/>
                <w:szCs w:val="22"/>
              </w:rPr>
              <w:t>Monitor de Informática</w:t>
            </w:r>
          </w:p>
          <w:p w:rsidR="00B2275B" w:rsidRPr="0093000B" w:rsidRDefault="00B2275B" w:rsidP="00C07F21">
            <w:pPr>
              <w:snapToGrid w:val="0"/>
              <w:jc w:val="both"/>
              <w:rPr>
                <w:rFonts w:ascii="Cambria" w:hAnsi="Cambria" w:cs="Courier New"/>
                <w:sz w:val="22"/>
                <w:szCs w:val="22"/>
              </w:rPr>
            </w:pPr>
          </w:p>
        </w:tc>
        <w:tc>
          <w:tcPr>
            <w:tcW w:w="960" w:type="dxa"/>
          </w:tcPr>
          <w:p w:rsidR="00B2275B" w:rsidRPr="0093000B" w:rsidRDefault="00B2275B" w:rsidP="00C07F21">
            <w:pPr>
              <w:jc w:val="center"/>
              <w:rPr>
                <w:rFonts w:ascii="Cambria" w:hAnsi="Cambria" w:cs="Courier New"/>
                <w:sz w:val="22"/>
                <w:szCs w:val="22"/>
              </w:rPr>
            </w:pPr>
          </w:p>
          <w:p w:rsidR="00B2275B" w:rsidRPr="0093000B" w:rsidRDefault="00B2275B" w:rsidP="00C07F21">
            <w:pPr>
              <w:jc w:val="center"/>
              <w:rPr>
                <w:rFonts w:ascii="Cambria" w:hAnsi="Cambria" w:cs="Courier New"/>
                <w:sz w:val="22"/>
                <w:szCs w:val="22"/>
              </w:rPr>
            </w:pPr>
            <w:r w:rsidRPr="0093000B">
              <w:rPr>
                <w:rFonts w:ascii="Cambria" w:hAnsi="Cambria" w:cs="Courier New"/>
                <w:sz w:val="22"/>
                <w:szCs w:val="22"/>
              </w:rPr>
              <w:t>I</w:t>
            </w:r>
          </w:p>
        </w:tc>
        <w:tc>
          <w:tcPr>
            <w:tcW w:w="1320" w:type="dxa"/>
          </w:tcPr>
          <w:p w:rsidR="00B2275B" w:rsidRPr="0093000B" w:rsidRDefault="00B2275B" w:rsidP="00C07F21">
            <w:pPr>
              <w:jc w:val="center"/>
              <w:rPr>
                <w:rFonts w:ascii="Cambria" w:hAnsi="Cambria" w:cs="Courier New"/>
                <w:sz w:val="22"/>
                <w:szCs w:val="22"/>
              </w:rPr>
            </w:pPr>
          </w:p>
          <w:p w:rsidR="00B2275B" w:rsidRPr="0093000B" w:rsidRDefault="008A2FC9" w:rsidP="00C07F21">
            <w:pPr>
              <w:jc w:val="center"/>
              <w:rPr>
                <w:rFonts w:ascii="Cambria" w:hAnsi="Cambria" w:cs="Courier New"/>
                <w:sz w:val="22"/>
                <w:szCs w:val="22"/>
              </w:rPr>
            </w:pPr>
            <w:r>
              <w:rPr>
                <w:rFonts w:ascii="Cambria" w:hAnsi="Cambria" w:cs="Courier New"/>
                <w:sz w:val="22"/>
                <w:szCs w:val="22"/>
              </w:rPr>
              <w:t>941,62</w:t>
            </w:r>
          </w:p>
        </w:tc>
        <w:tc>
          <w:tcPr>
            <w:tcW w:w="1320" w:type="dxa"/>
          </w:tcPr>
          <w:p w:rsidR="00B2275B" w:rsidRPr="0093000B" w:rsidRDefault="00B2275B" w:rsidP="00C07F21">
            <w:pPr>
              <w:jc w:val="center"/>
              <w:rPr>
                <w:rFonts w:ascii="Cambria" w:hAnsi="Cambria" w:cs="Courier New"/>
                <w:sz w:val="22"/>
                <w:szCs w:val="22"/>
              </w:rPr>
            </w:pPr>
          </w:p>
          <w:p w:rsidR="00B2275B" w:rsidRPr="0093000B" w:rsidRDefault="00B2275B" w:rsidP="00C07F21">
            <w:pPr>
              <w:jc w:val="center"/>
              <w:rPr>
                <w:rFonts w:ascii="Cambria" w:hAnsi="Cambria" w:cs="Courier New"/>
                <w:sz w:val="22"/>
                <w:szCs w:val="22"/>
              </w:rPr>
            </w:pPr>
            <w:r w:rsidRPr="0093000B">
              <w:rPr>
                <w:rFonts w:ascii="Cambria" w:hAnsi="Cambria" w:cs="Courier New"/>
                <w:sz w:val="22"/>
                <w:szCs w:val="22"/>
              </w:rPr>
              <w:t>_____</w:t>
            </w:r>
          </w:p>
        </w:tc>
      </w:tr>
    </w:tbl>
    <w:p w:rsidR="00B2275B" w:rsidRPr="0093000B" w:rsidRDefault="00B2275B" w:rsidP="00B2275B">
      <w:pPr>
        <w:rPr>
          <w:rFonts w:ascii="Cambria" w:hAnsi="Cambria" w:cs="Courier New"/>
        </w:rPr>
      </w:pPr>
    </w:p>
    <w:p w:rsidR="00B2275B" w:rsidRPr="0093000B" w:rsidRDefault="00B2275B" w:rsidP="00B2275B">
      <w:pPr>
        <w:rPr>
          <w:rFonts w:ascii="Cambria" w:hAnsi="Cambria" w:cs="Courier New"/>
        </w:rPr>
      </w:pPr>
    </w:p>
    <w:p w:rsidR="00B2275B" w:rsidRPr="0093000B" w:rsidRDefault="00B2275B" w:rsidP="00B2275B">
      <w:pPr>
        <w:rPr>
          <w:rFonts w:ascii="Cambria" w:hAnsi="Cambria" w:cs="Courier New"/>
        </w:rPr>
      </w:pPr>
    </w:p>
    <w:p w:rsidR="00B2275B" w:rsidRPr="0093000B" w:rsidRDefault="00B2275B" w:rsidP="00B2275B">
      <w:pPr>
        <w:rPr>
          <w:rFonts w:ascii="Cambria" w:hAnsi="Cambria" w:cs="Courier New"/>
        </w:rPr>
      </w:pPr>
      <w:r w:rsidRPr="0093000B">
        <w:rPr>
          <w:rFonts w:ascii="Cambria" w:hAnsi="Cambria" w:cs="Courier New"/>
          <w:b/>
        </w:rPr>
        <w:t xml:space="preserve"> </w:t>
      </w:r>
    </w:p>
    <w:p w:rsidR="00B06821" w:rsidRPr="0093000B" w:rsidRDefault="00B06821" w:rsidP="00FD270C">
      <w:pPr>
        <w:ind w:firstLine="708"/>
        <w:jc w:val="center"/>
        <w:rPr>
          <w:rFonts w:ascii="Cambria" w:hAnsi="Cambria" w:cs="Courier New"/>
          <w:b/>
        </w:rPr>
      </w:pPr>
    </w:p>
    <w:p w:rsidR="00B06821" w:rsidRPr="0093000B" w:rsidRDefault="00B06821" w:rsidP="00FD270C">
      <w:pPr>
        <w:ind w:firstLine="708"/>
        <w:jc w:val="center"/>
        <w:rPr>
          <w:rFonts w:ascii="Cambria" w:hAnsi="Cambria" w:cs="Courier New"/>
          <w:b/>
        </w:rPr>
      </w:pPr>
    </w:p>
    <w:p w:rsidR="00B06821" w:rsidRPr="0093000B" w:rsidRDefault="00B06821" w:rsidP="00FD270C">
      <w:pPr>
        <w:ind w:firstLine="708"/>
        <w:jc w:val="center"/>
        <w:rPr>
          <w:rFonts w:ascii="Cambria" w:hAnsi="Cambria" w:cs="Courier New"/>
          <w:b/>
        </w:rPr>
      </w:pPr>
    </w:p>
    <w:p w:rsidR="00B06821" w:rsidRPr="0093000B" w:rsidRDefault="00B06821" w:rsidP="00FD270C">
      <w:pPr>
        <w:ind w:firstLine="708"/>
        <w:jc w:val="center"/>
        <w:rPr>
          <w:rFonts w:ascii="Cambria" w:hAnsi="Cambria" w:cs="Courier New"/>
          <w:b/>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jc w:val="center"/>
        <w:rPr>
          <w:rFonts w:ascii="Cambria" w:hAnsi="Cambria"/>
          <w:b/>
        </w:rPr>
      </w:pPr>
    </w:p>
    <w:p w:rsidR="009A2399" w:rsidRPr="0093000B" w:rsidRDefault="009A2399" w:rsidP="009A2399">
      <w:pPr>
        <w:ind w:firstLine="708"/>
        <w:jc w:val="center"/>
        <w:rPr>
          <w:rFonts w:ascii="Cambria" w:hAnsi="Cambria" w:cs="Courier New"/>
          <w:b/>
        </w:rPr>
      </w:pPr>
      <w:r w:rsidRPr="0093000B">
        <w:rPr>
          <w:rFonts w:ascii="Cambria" w:hAnsi="Cambria" w:cs="Courier New"/>
          <w:b/>
        </w:rPr>
        <w:t>ANEXO II</w:t>
      </w:r>
    </w:p>
    <w:p w:rsidR="0020549E" w:rsidRPr="0093000B" w:rsidRDefault="0020549E" w:rsidP="009A2399">
      <w:pPr>
        <w:ind w:firstLine="708"/>
        <w:jc w:val="center"/>
        <w:rPr>
          <w:rFonts w:ascii="Cambria" w:hAnsi="Cambria" w:cs="Courier New"/>
          <w:b/>
        </w:rPr>
      </w:pPr>
    </w:p>
    <w:p w:rsidR="0020549E" w:rsidRPr="0093000B" w:rsidRDefault="009A2399" w:rsidP="009A2399">
      <w:pPr>
        <w:ind w:firstLine="708"/>
        <w:jc w:val="center"/>
        <w:rPr>
          <w:rFonts w:ascii="Cambria" w:hAnsi="Cambria" w:cs="Courier New"/>
          <w:b/>
        </w:rPr>
      </w:pPr>
      <w:proofErr w:type="gramStart"/>
      <w:r w:rsidRPr="0093000B">
        <w:rPr>
          <w:rFonts w:ascii="Cambria" w:hAnsi="Cambria" w:cs="Courier New"/>
          <w:b/>
        </w:rPr>
        <w:t>“ANEXO IV</w:t>
      </w:r>
    </w:p>
    <w:p w:rsidR="009A2399" w:rsidRPr="0093000B" w:rsidRDefault="009A2399" w:rsidP="009A2399">
      <w:pPr>
        <w:ind w:firstLine="708"/>
        <w:jc w:val="center"/>
        <w:rPr>
          <w:rFonts w:ascii="Cambria" w:hAnsi="Cambria" w:cs="Courier New"/>
          <w:b/>
        </w:rPr>
      </w:pPr>
      <w:r w:rsidRPr="0093000B">
        <w:rPr>
          <w:rFonts w:ascii="Cambria" w:hAnsi="Cambria" w:cs="Courier New"/>
          <w:b/>
        </w:rPr>
        <w:t>ADICIONAL DE TITULAÇÃO”</w:t>
      </w:r>
      <w:proofErr w:type="gramEnd"/>
    </w:p>
    <w:p w:rsidR="009A2399" w:rsidRPr="0093000B" w:rsidRDefault="009A2399" w:rsidP="009A2399">
      <w:pPr>
        <w:jc w:val="center"/>
        <w:rPr>
          <w:rFonts w:ascii="Cambria" w:hAnsi="Cambria"/>
          <w:b/>
        </w:rPr>
      </w:pPr>
    </w:p>
    <w:p w:rsidR="009A2399" w:rsidRPr="0093000B" w:rsidRDefault="009A2399" w:rsidP="009A2399">
      <w:pPr>
        <w:jc w:val="center"/>
        <w:rPr>
          <w:rFonts w:ascii="Cambria" w:hAnsi="Cambria"/>
        </w:rPr>
      </w:pP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4536"/>
        <w:gridCol w:w="2376"/>
      </w:tblGrid>
      <w:tr w:rsidR="009A2399" w:rsidRPr="0093000B" w:rsidTr="00FF1521">
        <w:trPr>
          <w:jc w:val="center"/>
        </w:trPr>
        <w:tc>
          <w:tcPr>
            <w:tcW w:w="2338" w:type="dxa"/>
            <w:shd w:val="pct12" w:color="000000" w:fill="FFFFFF"/>
          </w:tcPr>
          <w:p w:rsidR="009A2399" w:rsidRPr="0093000B" w:rsidRDefault="009A2399" w:rsidP="00FF1521">
            <w:pPr>
              <w:jc w:val="center"/>
              <w:rPr>
                <w:rFonts w:ascii="Cambria" w:hAnsi="Cambria"/>
                <w:b/>
                <w:sz w:val="22"/>
                <w:szCs w:val="22"/>
              </w:rPr>
            </w:pPr>
          </w:p>
          <w:p w:rsidR="009A2399" w:rsidRPr="0093000B" w:rsidRDefault="009A2399" w:rsidP="00FF1521">
            <w:pPr>
              <w:jc w:val="center"/>
              <w:rPr>
                <w:rFonts w:ascii="Cambria" w:hAnsi="Cambria"/>
                <w:b/>
                <w:sz w:val="22"/>
                <w:szCs w:val="22"/>
              </w:rPr>
            </w:pPr>
            <w:r w:rsidRPr="0093000B">
              <w:rPr>
                <w:rFonts w:ascii="Cambria" w:hAnsi="Cambria"/>
                <w:b/>
                <w:sz w:val="22"/>
                <w:szCs w:val="22"/>
              </w:rPr>
              <w:t>TÍTULO</w:t>
            </w:r>
          </w:p>
          <w:p w:rsidR="009A2399" w:rsidRPr="0093000B" w:rsidRDefault="009A2399" w:rsidP="00FF1521">
            <w:pPr>
              <w:jc w:val="center"/>
              <w:rPr>
                <w:rFonts w:ascii="Cambria" w:hAnsi="Cambria"/>
                <w:b/>
                <w:sz w:val="22"/>
                <w:szCs w:val="22"/>
              </w:rPr>
            </w:pPr>
          </w:p>
        </w:tc>
        <w:tc>
          <w:tcPr>
            <w:tcW w:w="4536" w:type="dxa"/>
            <w:shd w:val="pct12" w:color="000000" w:fill="FFFFFF"/>
          </w:tcPr>
          <w:p w:rsidR="009A2399" w:rsidRPr="0093000B" w:rsidRDefault="009A2399" w:rsidP="00FF1521">
            <w:pPr>
              <w:jc w:val="center"/>
              <w:rPr>
                <w:rFonts w:ascii="Cambria" w:hAnsi="Cambria"/>
                <w:b/>
                <w:sz w:val="22"/>
                <w:szCs w:val="22"/>
              </w:rPr>
            </w:pPr>
          </w:p>
          <w:p w:rsidR="009A2399" w:rsidRPr="0093000B" w:rsidRDefault="009A2399" w:rsidP="00FF1521">
            <w:pPr>
              <w:jc w:val="center"/>
              <w:rPr>
                <w:rFonts w:ascii="Cambria" w:hAnsi="Cambria"/>
                <w:b/>
                <w:sz w:val="22"/>
                <w:szCs w:val="22"/>
              </w:rPr>
            </w:pPr>
            <w:r w:rsidRPr="0093000B">
              <w:rPr>
                <w:rFonts w:ascii="Cambria" w:hAnsi="Cambria"/>
                <w:b/>
                <w:sz w:val="22"/>
                <w:szCs w:val="22"/>
              </w:rPr>
              <w:t>DENOMINAÇÃO DA VERBA</w:t>
            </w:r>
          </w:p>
        </w:tc>
        <w:tc>
          <w:tcPr>
            <w:tcW w:w="2376" w:type="dxa"/>
            <w:shd w:val="pct12" w:color="000000" w:fill="FFFFFF"/>
          </w:tcPr>
          <w:p w:rsidR="009A2399" w:rsidRPr="0093000B" w:rsidRDefault="009A2399" w:rsidP="00FF1521">
            <w:pPr>
              <w:jc w:val="center"/>
              <w:rPr>
                <w:rFonts w:ascii="Cambria" w:hAnsi="Cambria"/>
                <w:b/>
                <w:sz w:val="22"/>
                <w:szCs w:val="22"/>
              </w:rPr>
            </w:pPr>
          </w:p>
          <w:p w:rsidR="009A2399" w:rsidRPr="0093000B" w:rsidRDefault="009A2399" w:rsidP="00FF1521">
            <w:pPr>
              <w:jc w:val="center"/>
              <w:rPr>
                <w:rFonts w:ascii="Cambria" w:hAnsi="Cambria"/>
                <w:b/>
                <w:sz w:val="22"/>
                <w:szCs w:val="22"/>
              </w:rPr>
            </w:pPr>
            <w:r w:rsidRPr="0093000B">
              <w:rPr>
                <w:rFonts w:ascii="Cambria" w:hAnsi="Cambria"/>
                <w:b/>
                <w:sz w:val="22"/>
                <w:szCs w:val="22"/>
              </w:rPr>
              <w:t>%</w:t>
            </w:r>
          </w:p>
        </w:tc>
      </w:tr>
      <w:tr w:rsidR="009A2399" w:rsidRPr="0093000B" w:rsidTr="00FF1521">
        <w:trPr>
          <w:trHeight w:val="454"/>
          <w:jc w:val="center"/>
        </w:trPr>
        <w:tc>
          <w:tcPr>
            <w:tcW w:w="2338" w:type="dxa"/>
          </w:tcPr>
          <w:p w:rsidR="009A2399" w:rsidRPr="0093000B" w:rsidRDefault="009A2399" w:rsidP="00FF1521">
            <w:pPr>
              <w:jc w:val="both"/>
              <w:rPr>
                <w:rFonts w:ascii="Cambria" w:hAnsi="Cambria"/>
                <w:sz w:val="22"/>
                <w:szCs w:val="22"/>
              </w:rPr>
            </w:pPr>
            <w:r w:rsidRPr="0093000B">
              <w:rPr>
                <w:rFonts w:ascii="Cambria" w:hAnsi="Cambria"/>
                <w:sz w:val="22"/>
                <w:szCs w:val="22"/>
              </w:rPr>
              <w:t>ESPECIALIZAÇÃO</w:t>
            </w:r>
          </w:p>
        </w:tc>
        <w:tc>
          <w:tcPr>
            <w:tcW w:w="4536" w:type="dxa"/>
          </w:tcPr>
          <w:p w:rsidR="009A2399" w:rsidRPr="0093000B" w:rsidRDefault="009A2399" w:rsidP="00FF1521">
            <w:pPr>
              <w:jc w:val="both"/>
              <w:rPr>
                <w:rFonts w:ascii="Cambria" w:hAnsi="Cambria"/>
                <w:sz w:val="22"/>
                <w:szCs w:val="22"/>
              </w:rPr>
            </w:pPr>
            <w:r w:rsidRPr="0093000B">
              <w:rPr>
                <w:rFonts w:ascii="Cambria" w:hAnsi="Cambria"/>
                <w:sz w:val="22"/>
                <w:szCs w:val="22"/>
              </w:rPr>
              <w:t>ADICIONAL DE ESPECIALIZAÇÃO</w:t>
            </w:r>
          </w:p>
        </w:tc>
        <w:tc>
          <w:tcPr>
            <w:tcW w:w="2376" w:type="dxa"/>
          </w:tcPr>
          <w:p w:rsidR="009A2399" w:rsidRPr="0093000B" w:rsidRDefault="009A2399" w:rsidP="00FF1521">
            <w:pPr>
              <w:jc w:val="center"/>
              <w:rPr>
                <w:rFonts w:ascii="Cambria" w:hAnsi="Cambria"/>
                <w:sz w:val="22"/>
                <w:szCs w:val="22"/>
              </w:rPr>
            </w:pPr>
            <w:r w:rsidRPr="0093000B">
              <w:rPr>
                <w:rFonts w:ascii="Cambria" w:hAnsi="Cambria"/>
                <w:sz w:val="22"/>
                <w:szCs w:val="22"/>
              </w:rPr>
              <w:t>5%</w:t>
            </w:r>
          </w:p>
        </w:tc>
      </w:tr>
      <w:tr w:rsidR="009A2399" w:rsidRPr="0093000B" w:rsidTr="00FF1521">
        <w:trPr>
          <w:trHeight w:val="454"/>
          <w:jc w:val="center"/>
        </w:trPr>
        <w:tc>
          <w:tcPr>
            <w:tcW w:w="2338" w:type="dxa"/>
          </w:tcPr>
          <w:p w:rsidR="009A2399" w:rsidRPr="0093000B" w:rsidRDefault="009A2399" w:rsidP="00FF1521">
            <w:pPr>
              <w:jc w:val="both"/>
              <w:rPr>
                <w:rFonts w:ascii="Cambria" w:hAnsi="Cambria"/>
                <w:sz w:val="22"/>
                <w:szCs w:val="22"/>
              </w:rPr>
            </w:pPr>
            <w:r w:rsidRPr="0093000B">
              <w:rPr>
                <w:rFonts w:ascii="Cambria" w:hAnsi="Cambria"/>
                <w:sz w:val="22"/>
                <w:szCs w:val="22"/>
              </w:rPr>
              <w:t>MESTRADO</w:t>
            </w:r>
          </w:p>
        </w:tc>
        <w:tc>
          <w:tcPr>
            <w:tcW w:w="4536" w:type="dxa"/>
          </w:tcPr>
          <w:p w:rsidR="009A2399" w:rsidRPr="0093000B" w:rsidRDefault="009A2399" w:rsidP="00FF1521">
            <w:pPr>
              <w:jc w:val="both"/>
              <w:rPr>
                <w:rFonts w:ascii="Cambria" w:hAnsi="Cambria"/>
                <w:sz w:val="22"/>
                <w:szCs w:val="22"/>
              </w:rPr>
            </w:pPr>
            <w:r w:rsidRPr="0093000B">
              <w:rPr>
                <w:rFonts w:ascii="Cambria" w:hAnsi="Cambria"/>
                <w:sz w:val="22"/>
                <w:szCs w:val="22"/>
              </w:rPr>
              <w:t>ADICIONAL DE MESTRADO</w:t>
            </w:r>
          </w:p>
        </w:tc>
        <w:tc>
          <w:tcPr>
            <w:tcW w:w="2376" w:type="dxa"/>
          </w:tcPr>
          <w:p w:rsidR="009A2399" w:rsidRPr="0093000B" w:rsidRDefault="009A2399" w:rsidP="00FF1521">
            <w:pPr>
              <w:jc w:val="center"/>
              <w:rPr>
                <w:rFonts w:ascii="Cambria" w:hAnsi="Cambria"/>
                <w:sz w:val="22"/>
                <w:szCs w:val="22"/>
              </w:rPr>
            </w:pPr>
            <w:r w:rsidRPr="0093000B">
              <w:rPr>
                <w:rFonts w:ascii="Cambria" w:hAnsi="Cambria"/>
                <w:sz w:val="22"/>
                <w:szCs w:val="22"/>
              </w:rPr>
              <w:t>20%</w:t>
            </w:r>
          </w:p>
        </w:tc>
      </w:tr>
      <w:tr w:rsidR="009A2399" w:rsidRPr="0093000B" w:rsidTr="00FF1521">
        <w:trPr>
          <w:trHeight w:val="454"/>
          <w:jc w:val="center"/>
        </w:trPr>
        <w:tc>
          <w:tcPr>
            <w:tcW w:w="2338" w:type="dxa"/>
          </w:tcPr>
          <w:p w:rsidR="009A2399" w:rsidRPr="0093000B" w:rsidRDefault="009A2399" w:rsidP="00FF1521">
            <w:pPr>
              <w:jc w:val="both"/>
              <w:rPr>
                <w:rFonts w:ascii="Cambria" w:hAnsi="Cambria"/>
                <w:sz w:val="22"/>
                <w:szCs w:val="22"/>
              </w:rPr>
            </w:pPr>
            <w:r w:rsidRPr="0093000B">
              <w:rPr>
                <w:rFonts w:ascii="Cambria" w:hAnsi="Cambria"/>
                <w:sz w:val="22"/>
                <w:szCs w:val="22"/>
              </w:rPr>
              <w:t>DOUTORADO</w:t>
            </w:r>
          </w:p>
        </w:tc>
        <w:tc>
          <w:tcPr>
            <w:tcW w:w="4536" w:type="dxa"/>
          </w:tcPr>
          <w:p w:rsidR="009A2399" w:rsidRPr="0093000B" w:rsidRDefault="009A2399" w:rsidP="00FF1521">
            <w:pPr>
              <w:jc w:val="both"/>
              <w:rPr>
                <w:rFonts w:ascii="Cambria" w:hAnsi="Cambria"/>
                <w:sz w:val="22"/>
                <w:szCs w:val="22"/>
              </w:rPr>
            </w:pPr>
            <w:r w:rsidRPr="0093000B">
              <w:rPr>
                <w:rFonts w:ascii="Cambria" w:hAnsi="Cambria"/>
                <w:sz w:val="22"/>
                <w:szCs w:val="22"/>
              </w:rPr>
              <w:t>ADICIONAL DE DOUTRORADO</w:t>
            </w:r>
          </w:p>
        </w:tc>
        <w:tc>
          <w:tcPr>
            <w:tcW w:w="2376" w:type="dxa"/>
          </w:tcPr>
          <w:p w:rsidR="009A2399" w:rsidRPr="0093000B" w:rsidRDefault="009A2399" w:rsidP="00FF1521">
            <w:pPr>
              <w:jc w:val="center"/>
              <w:rPr>
                <w:rFonts w:ascii="Cambria" w:hAnsi="Cambria"/>
                <w:sz w:val="22"/>
                <w:szCs w:val="22"/>
              </w:rPr>
            </w:pPr>
            <w:r w:rsidRPr="0093000B">
              <w:rPr>
                <w:rFonts w:ascii="Cambria" w:hAnsi="Cambria"/>
                <w:sz w:val="22"/>
                <w:szCs w:val="22"/>
              </w:rPr>
              <w:t>30%</w:t>
            </w:r>
          </w:p>
        </w:tc>
      </w:tr>
    </w:tbl>
    <w:p w:rsidR="009A2399" w:rsidRPr="0093000B" w:rsidRDefault="009A2399" w:rsidP="009A2399">
      <w:pPr>
        <w:rPr>
          <w:rFonts w:ascii="Cambria" w:hAnsi="Cambria"/>
        </w:rPr>
      </w:pPr>
    </w:p>
    <w:p w:rsidR="009A2399" w:rsidRPr="0093000B" w:rsidRDefault="009A2399" w:rsidP="009A2399">
      <w:pPr>
        <w:jc w:val="center"/>
        <w:rPr>
          <w:rFonts w:ascii="Cambria" w:hAnsi="Cambria"/>
        </w:rPr>
      </w:pPr>
    </w:p>
    <w:p w:rsidR="009A2399" w:rsidRPr="0093000B" w:rsidRDefault="009A2399" w:rsidP="009A2399">
      <w:pPr>
        <w:pStyle w:val="Standard"/>
        <w:rPr>
          <w:rFonts w:ascii="Cambria" w:hAnsi="Cambria"/>
        </w:rPr>
      </w:pPr>
    </w:p>
    <w:p w:rsidR="009A2399" w:rsidRPr="0093000B" w:rsidRDefault="009A2399" w:rsidP="009A2399">
      <w:pPr>
        <w:pStyle w:val="Standard"/>
        <w:rPr>
          <w:rFonts w:ascii="Cambria" w:hAnsi="Cambria"/>
        </w:rPr>
      </w:pPr>
    </w:p>
    <w:sectPr w:rsidR="009A2399" w:rsidRPr="0093000B" w:rsidSect="00F42DDE">
      <w:type w:val="continuous"/>
      <w:pgSz w:w="11907" w:h="16840" w:code="9"/>
      <w:pgMar w:top="1701" w:right="1134" w:bottom="1134" w:left="1701" w:header="567"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38" w:rsidRDefault="00705038">
      <w:r>
        <w:separator/>
      </w:r>
    </w:p>
  </w:endnote>
  <w:endnote w:type="continuationSeparator" w:id="0">
    <w:p w:rsidR="00705038" w:rsidRDefault="0070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38" w:rsidRDefault="00705038">
      <w:r>
        <w:separator/>
      </w:r>
    </w:p>
  </w:footnote>
  <w:footnote w:type="continuationSeparator" w:id="0">
    <w:p w:rsidR="00705038" w:rsidRDefault="0070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316D"/>
    <w:rsid w:val="00007EB3"/>
    <w:rsid w:val="00013B6B"/>
    <w:rsid w:val="000359A3"/>
    <w:rsid w:val="000424D1"/>
    <w:rsid w:val="000473DF"/>
    <w:rsid w:val="000605E4"/>
    <w:rsid w:val="000F4432"/>
    <w:rsid w:val="000F4D12"/>
    <w:rsid w:val="000F593D"/>
    <w:rsid w:val="00102033"/>
    <w:rsid w:val="00120D5E"/>
    <w:rsid w:val="001342C7"/>
    <w:rsid w:val="00152EE8"/>
    <w:rsid w:val="001820B5"/>
    <w:rsid w:val="00192338"/>
    <w:rsid w:val="001937D0"/>
    <w:rsid w:val="00196776"/>
    <w:rsid w:val="001F0FC9"/>
    <w:rsid w:val="001F1F1C"/>
    <w:rsid w:val="0020549E"/>
    <w:rsid w:val="0021316D"/>
    <w:rsid w:val="00213F64"/>
    <w:rsid w:val="002322D1"/>
    <w:rsid w:val="0027782B"/>
    <w:rsid w:val="002A1A35"/>
    <w:rsid w:val="002D619D"/>
    <w:rsid w:val="002D6D8C"/>
    <w:rsid w:val="00313890"/>
    <w:rsid w:val="0034724B"/>
    <w:rsid w:val="003717D6"/>
    <w:rsid w:val="003731B5"/>
    <w:rsid w:val="00393371"/>
    <w:rsid w:val="003947C6"/>
    <w:rsid w:val="003A7EED"/>
    <w:rsid w:val="003B2BE5"/>
    <w:rsid w:val="003C1C4A"/>
    <w:rsid w:val="004025BF"/>
    <w:rsid w:val="00411CC1"/>
    <w:rsid w:val="0041571A"/>
    <w:rsid w:val="0043322A"/>
    <w:rsid w:val="00435BEB"/>
    <w:rsid w:val="00451871"/>
    <w:rsid w:val="00451E9E"/>
    <w:rsid w:val="00480697"/>
    <w:rsid w:val="00481DEF"/>
    <w:rsid w:val="004A10FA"/>
    <w:rsid w:val="004B4890"/>
    <w:rsid w:val="004D2E52"/>
    <w:rsid w:val="004E3733"/>
    <w:rsid w:val="004E5116"/>
    <w:rsid w:val="004F0ACE"/>
    <w:rsid w:val="004F7B70"/>
    <w:rsid w:val="00500B6A"/>
    <w:rsid w:val="00517A99"/>
    <w:rsid w:val="00524A05"/>
    <w:rsid w:val="0054032A"/>
    <w:rsid w:val="0055114B"/>
    <w:rsid w:val="00555AAE"/>
    <w:rsid w:val="00610334"/>
    <w:rsid w:val="00616526"/>
    <w:rsid w:val="00636FF0"/>
    <w:rsid w:val="00637500"/>
    <w:rsid w:val="00662442"/>
    <w:rsid w:val="00671190"/>
    <w:rsid w:val="006725E8"/>
    <w:rsid w:val="00675BE0"/>
    <w:rsid w:val="0068690A"/>
    <w:rsid w:val="006A16B6"/>
    <w:rsid w:val="00705038"/>
    <w:rsid w:val="00712DA7"/>
    <w:rsid w:val="00721285"/>
    <w:rsid w:val="00751C73"/>
    <w:rsid w:val="00756F16"/>
    <w:rsid w:val="007A08F7"/>
    <w:rsid w:val="007B4B60"/>
    <w:rsid w:val="007C3516"/>
    <w:rsid w:val="007F6457"/>
    <w:rsid w:val="00801D4C"/>
    <w:rsid w:val="008076BE"/>
    <w:rsid w:val="00862F73"/>
    <w:rsid w:val="008658DC"/>
    <w:rsid w:val="008875BE"/>
    <w:rsid w:val="00891185"/>
    <w:rsid w:val="008A2FC9"/>
    <w:rsid w:val="008B1CCC"/>
    <w:rsid w:val="008D712D"/>
    <w:rsid w:val="008E2CE7"/>
    <w:rsid w:val="008E654C"/>
    <w:rsid w:val="008F1A30"/>
    <w:rsid w:val="008F5E42"/>
    <w:rsid w:val="00924086"/>
    <w:rsid w:val="00924CA6"/>
    <w:rsid w:val="0093000B"/>
    <w:rsid w:val="00963A45"/>
    <w:rsid w:val="009769FA"/>
    <w:rsid w:val="009A0893"/>
    <w:rsid w:val="009A2399"/>
    <w:rsid w:val="00A3326D"/>
    <w:rsid w:val="00A37C70"/>
    <w:rsid w:val="00A51A15"/>
    <w:rsid w:val="00A715AB"/>
    <w:rsid w:val="00A972A5"/>
    <w:rsid w:val="00AA3622"/>
    <w:rsid w:val="00AF2924"/>
    <w:rsid w:val="00AF5F58"/>
    <w:rsid w:val="00AF7368"/>
    <w:rsid w:val="00B06821"/>
    <w:rsid w:val="00B12461"/>
    <w:rsid w:val="00B2275B"/>
    <w:rsid w:val="00B26DF0"/>
    <w:rsid w:val="00B36187"/>
    <w:rsid w:val="00B468E5"/>
    <w:rsid w:val="00B658E4"/>
    <w:rsid w:val="00B82380"/>
    <w:rsid w:val="00B9480F"/>
    <w:rsid w:val="00BA0F34"/>
    <w:rsid w:val="00C0368F"/>
    <w:rsid w:val="00C07E39"/>
    <w:rsid w:val="00C07F21"/>
    <w:rsid w:val="00C1567C"/>
    <w:rsid w:val="00C240D8"/>
    <w:rsid w:val="00C37552"/>
    <w:rsid w:val="00C57C3B"/>
    <w:rsid w:val="00CA16A7"/>
    <w:rsid w:val="00CB42E0"/>
    <w:rsid w:val="00CB7277"/>
    <w:rsid w:val="00CD0632"/>
    <w:rsid w:val="00CE13C5"/>
    <w:rsid w:val="00CF5B3B"/>
    <w:rsid w:val="00D10717"/>
    <w:rsid w:val="00D30185"/>
    <w:rsid w:val="00D74EE3"/>
    <w:rsid w:val="00D752E7"/>
    <w:rsid w:val="00D80D96"/>
    <w:rsid w:val="00D93951"/>
    <w:rsid w:val="00D9558F"/>
    <w:rsid w:val="00E07D37"/>
    <w:rsid w:val="00E10FFD"/>
    <w:rsid w:val="00E2056C"/>
    <w:rsid w:val="00E720D2"/>
    <w:rsid w:val="00EB678F"/>
    <w:rsid w:val="00EC5EB4"/>
    <w:rsid w:val="00F00BE3"/>
    <w:rsid w:val="00F016E5"/>
    <w:rsid w:val="00F23CD5"/>
    <w:rsid w:val="00F42DDE"/>
    <w:rsid w:val="00F66B63"/>
    <w:rsid w:val="00F959BB"/>
    <w:rsid w:val="00FB2082"/>
    <w:rsid w:val="00FC7F08"/>
    <w:rsid w:val="00FD270C"/>
    <w:rsid w:val="00FE2ACE"/>
    <w:rsid w:val="00FF15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Standard"/>
    <w:qFormat/>
    <w:rsid w:val="00F959BB"/>
    <w:pPr>
      <w:widowControl w:val="0"/>
      <w:autoSpaceDE w:val="0"/>
      <w:autoSpaceDN w:val="0"/>
      <w:adjustRightInd w:val="0"/>
    </w:pPr>
    <w:rPr>
      <w:sz w:val="24"/>
      <w:szCs w:val="24"/>
      <w:lang w:eastAsia="zh-CN" w:bidi="hi-IN"/>
    </w:rPr>
  </w:style>
  <w:style w:type="paragraph" w:styleId="Ttulo2">
    <w:name w:val="heading 2"/>
    <w:basedOn w:val="Normal"/>
    <w:next w:val="Normal"/>
    <w:link w:val="Ttulo2Char"/>
    <w:qFormat/>
    <w:rsid w:val="00013B6B"/>
    <w:pPr>
      <w:keepNext/>
      <w:widowControl/>
      <w:autoSpaceDE/>
      <w:autoSpaceDN/>
      <w:adjustRightInd/>
      <w:outlineLvl w:val="1"/>
    </w:pPr>
    <w:rPr>
      <w:rFonts w:ascii="Tahoma" w:hAnsi="Tahoma"/>
      <w:b/>
      <w:szCs w:val="20"/>
      <w:lang w:eastAsia="pt-BR" w:bidi="ar-SA"/>
    </w:rPr>
  </w:style>
  <w:style w:type="paragraph" w:styleId="Ttulo5">
    <w:name w:val="heading 5"/>
    <w:basedOn w:val="Normal"/>
    <w:next w:val="Normal"/>
    <w:qFormat/>
    <w:rsid w:val="00B2275B"/>
    <w:pPr>
      <w:spacing w:before="240" w:after="60"/>
      <w:outlineLvl w:val="4"/>
    </w:pPr>
    <w:rPr>
      <w:b/>
      <w:bCs/>
      <w:i/>
      <w:iCs/>
      <w:sz w:val="26"/>
      <w:szCs w:val="26"/>
    </w:rPr>
  </w:style>
  <w:style w:type="paragraph" w:styleId="Ttulo6">
    <w:name w:val="heading 6"/>
    <w:basedOn w:val="Normal"/>
    <w:next w:val="Normal"/>
    <w:qFormat/>
    <w:rsid w:val="00B2275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F959BB"/>
    <w:pPr>
      <w:keepNext/>
      <w:spacing w:before="240" w:after="120"/>
    </w:pPr>
    <w:rPr>
      <w:rFonts w:ascii="Arial" w:eastAsia="SimSun" w:hAnsi="Arial" w:cs="Mangal"/>
      <w:sz w:val="28"/>
      <w:szCs w:val="28"/>
    </w:rPr>
  </w:style>
  <w:style w:type="paragraph" w:styleId="Corpodetexto">
    <w:name w:val="Body Text"/>
    <w:basedOn w:val="Normal"/>
    <w:rsid w:val="00F959BB"/>
    <w:pPr>
      <w:spacing w:after="120"/>
    </w:pPr>
  </w:style>
  <w:style w:type="paragraph" w:styleId="Lista">
    <w:name w:val="List"/>
    <w:basedOn w:val="Corpodetexto"/>
    <w:rsid w:val="00F959BB"/>
    <w:rPr>
      <w:rFonts w:ascii="Mangal" w:cs="Mangal"/>
    </w:rPr>
  </w:style>
  <w:style w:type="paragraph" w:styleId="Legenda">
    <w:name w:val="caption"/>
    <w:basedOn w:val="Normal"/>
    <w:qFormat/>
    <w:rsid w:val="00F959BB"/>
    <w:pPr>
      <w:spacing w:before="120" w:after="120"/>
    </w:pPr>
    <w:rPr>
      <w:rFonts w:ascii="Mangal" w:cs="Mangal"/>
      <w:i/>
      <w:iCs/>
    </w:rPr>
  </w:style>
  <w:style w:type="paragraph" w:customStyle="1" w:styleId="Index">
    <w:name w:val="Index"/>
    <w:basedOn w:val="Normal"/>
    <w:rsid w:val="00F959BB"/>
    <w:rPr>
      <w:rFonts w:ascii="Mangal" w:cs="Mangal"/>
    </w:rPr>
  </w:style>
  <w:style w:type="paragraph" w:customStyle="1" w:styleId="Standard">
    <w:name w:val="Standard"/>
    <w:rsid w:val="00F959BB"/>
    <w:pPr>
      <w:widowControl w:val="0"/>
      <w:autoSpaceDE w:val="0"/>
      <w:autoSpaceDN w:val="0"/>
      <w:adjustRightInd w:val="0"/>
    </w:pPr>
    <w:rPr>
      <w:lang w:eastAsia="zh-CN" w:bidi="hi-IN"/>
    </w:rPr>
  </w:style>
  <w:style w:type="paragraph" w:customStyle="1" w:styleId="Normal0">
    <w:name w:val="[Normal]"/>
    <w:next w:val="Standard"/>
    <w:rsid w:val="00F959BB"/>
    <w:pPr>
      <w:widowControl w:val="0"/>
      <w:autoSpaceDE w:val="0"/>
      <w:autoSpaceDN w:val="0"/>
      <w:adjustRightInd w:val="0"/>
    </w:pPr>
    <w:rPr>
      <w:rFonts w:ascii="Arial" w:hAnsi="Arial" w:cs="Arial"/>
      <w:sz w:val="24"/>
      <w:szCs w:val="24"/>
      <w:lang w:eastAsia="zh-CN" w:bidi="hi-IN"/>
    </w:rPr>
  </w:style>
  <w:style w:type="paragraph" w:styleId="Cabealho">
    <w:name w:val="header"/>
    <w:basedOn w:val="Normal"/>
    <w:rsid w:val="00F959BB"/>
    <w:pPr>
      <w:tabs>
        <w:tab w:val="center" w:pos="5103"/>
        <w:tab w:val="right" w:pos="10206"/>
      </w:tabs>
    </w:pPr>
  </w:style>
  <w:style w:type="paragraph" w:customStyle="1" w:styleId="TableContents">
    <w:name w:val="Table Contents"/>
    <w:basedOn w:val="Normal"/>
    <w:rsid w:val="00F959BB"/>
  </w:style>
  <w:style w:type="paragraph" w:customStyle="1" w:styleId="TableHeading">
    <w:name w:val="Table Heading"/>
    <w:basedOn w:val="TableContents"/>
    <w:rsid w:val="00F959BB"/>
    <w:pPr>
      <w:jc w:val="center"/>
    </w:pPr>
    <w:rPr>
      <w:b/>
      <w:bCs/>
    </w:rPr>
  </w:style>
  <w:style w:type="paragraph" w:styleId="Rodap">
    <w:name w:val="footer"/>
    <w:basedOn w:val="Normal"/>
    <w:rsid w:val="00F959BB"/>
    <w:pPr>
      <w:tabs>
        <w:tab w:val="center" w:pos="5103"/>
        <w:tab w:val="right" w:pos="10206"/>
      </w:tabs>
    </w:pPr>
  </w:style>
  <w:style w:type="paragraph" w:styleId="Corpodetexto2">
    <w:name w:val="Body Text 2"/>
    <w:basedOn w:val="Normal"/>
    <w:rsid w:val="00013B6B"/>
    <w:pPr>
      <w:spacing w:after="120" w:line="480" w:lineRule="auto"/>
    </w:pPr>
  </w:style>
  <w:style w:type="character" w:customStyle="1" w:styleId="Ttulo2Char">
    <w:name w:val="Título 2 Char"/>
    <w:basedOn w:val="Fontepargpadro"/>
    <w:link w:val="Ttulo2"/>
    <w:rsid w:val="00013B6B"/>
    <w:rPr>
      <w:rFonts w:ascii="Tahoma" w:hAnsi="Tahoma"/>
      <w:b/>
      <w:sz w:val="24"/>
      <w:lang w:val="pt-BR" w:eastAsia="pt-BR" w:bidi="ar-SA"/>
    </w:rPr>
  </w:style>
  <w:style w:type="paragraph" w:styleId="NormalWeb">
    <w:name w:val="Normal (Web)"/>
    <w:basedOn w:val="Normal"/>
    <w:rsid w:val="00013B6B"/>
    <w:pPr>
      <w:widowControl/>
      <w:autoSpaceDE/>
      <w:autoSpaceDN/>
      <w:adjustRightInd/>
      <w:spacing w:before="100" w:beforeAutospacing="1" w:after="100" w:afterAutospacing="1"/>
    </w:pPr>
    <w:rPr>
      <w:rFonts w:ascii="Arial Unicode MS" w:eastAsia="Arial Unicode MS" w:hAnsi="Arial Unicode MS" w:cs="Arial Unicode MS"/>
      <w:lang w:eastAsia="pt-BR" w:bidi="ar-SA"/>
    </w:rPr>
  </w:style>
  <w:style w:type="paragraph" w:customStyle="1" w:styleId="Corpodetexto22">
    <w:name w:val="Corpo de texto 22"/>
    <w:basedOn w:val="Normal"/>
    <w:rsid w:val="008658DC"/>
    <w:pPr>
      <w:widowControl/>
      <w:autoSpaceDE/>
      <w:autoSpaceDN/>
      <w:adjustRightInd/>
      <w:spacing w:after="120" w:line="480" w:lineRule="auto"/>
    </w:pPr>
    <w:rPr>
      <w:sz w:val="20"/>
      <w:szCs w:val="20"/>
      <w:lang w:eastAsia="ar-SA" w:bidi="ar-SA"/>
    </w:rPr>
  </w:style>
  <w:style w:type="character" w:styleId="Hyperlink">
    <w:name w:val="Hyperlink"/>
    <w:basedOn w:val="Fontepargpadro"/>
    <w:rsid w:val="004F0ACE"/>
    <w:rPr>
      <w:color w:val="0000FF"/>
      <w:u w:val="single"/>
    </w:rPr>
  </w:style>
  <w:style w:type="table" w:styleId="Tabelacomgrade">
    <w:name w:val="Table Grid"/>
    <w:basedOn w:val="Tabelanormal"/>
    <w:rsid w:val="0072128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B06821"/>
    <w:rPr>
      <w:rFonts w:ascii="Tahoma" w:hAnsi="Tahoma" w:cs="Tahoma"/>
      <w:sz w:val="16"/>
      <w:szCs w:val="16"/>
    </w:rPr>
  </w:style>
  <w:style w:type="paragraph" w:styleId="Recuodecorpodetexto3">
    <w:name w:val="Body Text Indent 3"/>
    <w:basedOn w:val="Normal"/>
    <w:link w:val="Recuodecorpodetexto3Char"/>
    <w:rsid w:val="00411CC1"/>
    <w:pPr>
      <w:spacing w:after="120"/>
      <w:ind w:left="283"/>
    </w:pPr>
    <w:rPr>
      <w:rFonts w:cs="Mangal"/>
      <w:sz w:val="16"/>
      <w:szCs w:val="14"/>
    </w:rPr>
  </w:style>
  <w:style w:type="character" w:customStyle="1" w:styleId="Recuodecorpodetexto3Char">
    <w:name w:val="Recuo de corpo de texto 3 Char"/>
    <w:basedOn w:val="Fontepargpadro"/>
    <w:link w:val="Recuodecorpodetexto3"/>
    <w:rsid w:val="00411CC1"/>
    <w:rPr>
      <w:rFonts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470</Words>
  <Characters>2539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LEI COMPLEMENTAR Nº         DE      DE ABRIL DE 2011</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DE      DE ABRIL DE 2011</dc:title>
  <dc:creator>Vilsa</dc:creator>
  <cp:lastModifiedBy>Administração</cp:lastModifiedBy>
  <cp:revision>4</cp:revision>
  <cp:lastPrinted>2013-04-26T12:03:00Z</cp:lastPrinted>
  <dcterms:created xsi:type="dcterms:W3CDTF">2013-04-26T11:07:00Z</dcterms:created>
  <dcterms:modified xsi:type="dcterms:W3CDTF">2013-04-26T12:04:00Z</dcterms:modified>
</cp:coreProperties>
</file>