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BB" w:rsidRPr="00A27651" w:rsidRDefault="00A56ABB" w:rsidP="00A56ABB">
      <w:pPr>
        <w:rPr>
          <w:rFonts w:asciiTheme="majorHAnsi" w:hAnsiTheme="majorHAnsi" w:cs="Tahoma"/>
          <w:b/>
          <w:sz w:val="22"/>
          <w:szCs w:val="22"/>
        </w:rPr>
      </w:pPr>
      <w:r w:rsidRPr="00A27651">
        <w:rPr>
          <w:rFonts w:asciiTheme="majorHAnsi" w:hAnsiTheme="majorHAnsi" w:cs="Tahoma"/>
          <w:b/>
          <w:sz w:val="22"/>
          <w:szCs w:val="22"/>
        </w:rPr>
        <w:t>ESTADO DE SANTA CATARINA</w:t>
      </w:r>
    </w:p>
    <w:p w:rsidR="00A56ABB" w:rsidRPr="00A27651" w:rsidRDefault="00A56ABB" w:rsidP="00A56ABB">
      <w:pPr>
        <w:rPr>
          <w:rFonts w:asciiTheme="majorHAnsi" w:hAnsiTheme="majorHAnsi" w:cs="Tahoma"/>
          <w:b/>
          <w:sz w:val="22"/>
          <w:szCs w:val="22"/>
        </w:rPr>
      </w:pPr>
      <w:r w:rsidRPr="00A27651">
        <w:rPr>
          <w:rFonts w:asciiTheme="majorHAnsi" w:hAnsiTheme="majorHAnsi" w:cs="Tahoma"/>
          <w:b/>
          <w:sz w:val="22"/>
          <w:szCs w:val="22"/>
        </w:rPr>
        <w:t>PREFEITURA MUNICIPAL DE FORMOSA DO SUL</w:t>
      </w:r>
    </w:p>
    <w:p w:rsidR="00A56ABB" w:rsidRPr="00A27651" w:rsidRDefault="00A56ABB" w:rsidP="00A56ABB">
      <w:pPr>
        <w:jc w:val="center"/>
        <w:rPr>
          <w:rFonts w:asciiTheme="majorHAnsi" w:hAnsiTheme="majorHAnsi" w:cs="Tahoma"/>
          <w:b/>
          <w:sz w:val="22"/>
          <w:szCs w:val="22"/>
        </w:rPr>
      </w:pPr>
    </w:p>
    <w:p w:rsidR="00A56ABB" w:rsidRPr="00A27651" w:rsidRDefault="00A56ABB" w:rsidP="00A56ABB">
      <w:pPr>
        <w:jc w:val="center"/>
        <w:rPr>
          <w:rFonts w:asciiTheme="majorHAnsi" w:hAnsiTheme="majorHAnsi" w:cs="Tahoma"/>
          <w:sz w:val="22"/>
          <w:szCs w:val="22"/>
        </w:rPr>
      </w:pPr>
    </w:p>
    <w:p w:rsidR="00A56ABB" w:rsidRPr="00A27651" w:rsidRDefault="00A56ABB" w:rsidP="00A56ABB">
      <w:pPr>
        <w:jc w:val="center"/>
        <w:rPr>
          <w:rFonts w:asciiTheme="majorHAnsi" w:hAnsiTheme="majorHAnsi" w:cs="Tahoma"/>
          <w:b/>
          <w:sz w:val="22"/>
          <w:szCs w:val="22"/>
        </w:rPr>
      </w:pPr>
      <w:r w:rsidRPr="00A27651">
        <w:rPr>
          <w:rFonts w:asciiTheme="majorHAnsi" w:hAnsiTheme="majorHAnsi" w:cs="Tahoma"/>
          <w:b/>
          <w:sz w:val="22"/>
          <w:szCs w:val="22"/>
        </w:rPr>
        <w:t xml:space="preserve"> LEI MUNICIPAL N.º</w:t>
      </w:r>
      <w:r w:rsidR="00054279">
        <w:rPr>
          <w:rFonts w:asciiTheme="majorHAnsi" w:hAnsiTheme="majorHAnsi" w:cs="Tahoma"/>
          <w:b/>
          <w:sz w:val="22"/>
          <w:szCs w:val="22"/>
        </w:rPr>
        <w:t xml:space="preserve"> 575</w:t>
      </w:r>
      <w:r w:rsidRPr="00A27651">
        <w:rPr>
          <w:rFonts w:asciiTheme="majorHAnsi" w:hAnsiTheme="majorHAnsi" w:cs="Tahoma"/>
          <w:b/>
          <w:sz w:val="22"/>
          <w:szCs w:val="22"/>
        </w:rPr>
        <w:t>. DE</w:t>
      </w:r>
      <w:r w:rsidR="00054279">
        <w:rPr>
          <w:rFonts w:asciiTheme="majorHAnsi" w:hAnsiTheme="majorHAnsi" w:cs="Tahoma"/>
          <w:b/>
          <w:sz w:val="22"/>
          <w:szCs w:val="22"/>
        </w:rPr>
        <w:t xml:space="preserve"> 22 </w:t>
      </w:r>
      <w:r w:rsidRPr="00A27651">
        <w:rPr>
          <w:rFonts w:asciiTheme="majorHAnsi" w:hAnsiTheme="majorHAnsi" w:cs="Tahoma"/>
          <w:b/>
          <w:sz w:val="22"/>
          <w:szCs w:val="22"/>
        </w:rPr>
        <w:t>DE</w:t>
      </w:r>
      <w:r w:rsidR="00054279">
        <w:rPr>
          <w:rFonts w:asciiTheme="majorHAnsi" w:hAnsiTheme="majorHAnsi" w:cs="Tahoma"/>
          <w:b/>
          <w:sz w:val="22"/>
          <w:szCs w:val="22"/>
        </w:rPr>
        <w:t xml:space="preserve"> MAIO </w:t>
      </w:r>
      <w:r w:rsidRPr="00A27651">
        <w:rPr>
          <w:rFonts w:asciiTheme="majorHAnsi" w:hAnsiTheme="majorHAnsi" w:cs="Tahoma"/>
          <w:b/>
          <w:sz w:val="22"/>
          <w:szCs w:val="22"/>
        </w:rPr>
        <w:t>DE 2013.</w:t>
      </w:r>
    </w:p>
    <w:p w:rsidR="00A56ABB" w:rsidRPr="00A27651" w:rsidRDefault="00A56ABB" w:rsidP="00A56ABB">
      <w:pPr>
        <w:jc w:val="center"/>
        <w:rPr>
          <w:rFonts w:asciiTheme="majorHAnsi" w:hAnsiTheme="majorHAnsi" w:cs="Tahoma"/>
          <w:sz w:val="22"/>
          <w:szCs w:val="22"/>
        </w:rPr>
      </w:pPr>
    </w:p>
    <w:p w:rsidR="00FB07AC" w:rsidRPr="00A27651" w:rsidRDefault="00FB07AC" w:rsidP="00FB07AC">
      <w:pPr>
        <w:rPr>
          <w:rFonts w:asciiTheme="majorHAnsi" w:hAnsiTheme="majorHAnsi" w:cs="Arial"/>
          <w:b/>
          <w:bCs/>
          <w:sz w:val="22"/>
          <w:szCs w:val="22"/>
        </w:rPr>
      </w:pPr>
    </w:p>
    <w:p w:rsidR="00FB07AC" w:rsidRPr="00A27651" w:rsidRDefault="00A56ABB" w:rsidP="00FB07AC">
      <w:pPr>
        <w:pStyle w:val="Recuodecorpodetexto"/>
        <w:ind w:left="3960"/>
        <w:rPr>
          <w:rFonts w:asciiTheme="majorHAnsi" w:hAnsiTheme="majorHAnsi"/>
          <w:b/>
          <w:bCs/>
          <w:sz w:val="22"/>
          <w:szCs w:val="22"/>
        </w:rPr>
      </w:pPr>
      <w:r w:rsidRPr="00A27651">
        <w:rPr>
          <w:rFonts w:asciiTheme="majorHAnsi" w:hAnsiTheme="majorHAnsi"/>
          <w:b/>
          <w:bCs/>
          <w:sz w:val="22"/>
          <w:szCs w:val="22"/>
        </w:rPr>
        <w:t>“DISPÕE SOBRE O REPASSE DE AUXÍLIO FINANCEIRO À ENTIDADE E DÁ OUTRAS PROVIDÊNCIAS”.</w:t>
      </w:r>
    </w:p>
    <w:p w:rsidR="00FB07AC" w:rsidRPr="00A27651" w:rsidRDefault="00FB07AC" w:rsidP="00FB07AC">
      <w:pPr>
        <w:pStyle w:val="Recuodecorpodetexto"/>
        <w:ind w:left="0"/>
        <w:rPr>
          <w:rFonts w:asciiTheme="majorHAnsi" w:hAnsiTheme="majorHAnsi"/>
          <w:sz w:val="22"/>
          <w:szCs w:val="22"/>
        </w:rPr>
      </w:pPr>
    </w:p>
    <w:p w:rsidR="00FB07AC" w:rsidRPr="00A27651" w:rsidRDefault="00FB07AC" w:rsidP="00A56ABB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A27651">
        <w:rPr>
          <w:rFonts w:asciiTheme="majorHAnsi" w:hAnsiTheme="majorHAnsi"/>
          <w:sz w:val="22"/>
          <w:szCs w:val="22"/>
        </w:rPr>
        <w:t>O Prefeito Municipal de Formosa do Sul, Estado de Santa Catarina, no uso de suas atribuições legais, faz saber aos munícipes que a Câmara de Vereadores aprovou e eu sanciono a seguinte lei:</w:t>
      </w:r>
      <w:proofErr w:type="gramStart"/>
      <w:r w:rsidRPr="00A27651">
        <w:rPr>
          <w:rFonts w:asciiTheme="majorHAnsi" w:hAnsiTheme="majorHAnsi"/>
          <w:sz w:val="22"/>
          <w:szCs w:val="22"/>
        </w:rPr>
        <w:tab/>
      </w:r>
      <w:proofErr w:type="gramEnd"/>
      <w:r w:rsidRPr="00A27651">
        <w:rPr>
          <w:rFonts w:asciiTheme="majorHAnsi" w:hAnsiTheme="majorHAnsi"/>
          <w:sz w:val="22"/>
          <w:szCs w:val="22"/>
        </w:rPr>
        <w:t xml:space="preserve"> </w:t>
      </w:r>
    </w:p>
    <w:p w:rsidR="00FB07AC" w:rsidRPr="00A27651" w:rsidRDefault="00FB07AC" w:rsidP="00FB07AC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A27651">
        <w:rPr>
          <w:rFonts w:asciiTheme="majorHAnsi" w:hAnsiTheme="majorHAnsi"/>
          <w:b/>
          <w:sz w:val="22"/>
          <w:szCs w:val="22"/>
        </w:rPr>
        <w:t xml:space="preserve">Art. </w:t>
      </w:r>
      <w:r w:rsidR="00347A60" w:rsidRPr="00A27651">
        <w:rPr>
          <w:rFonts w:asciiTheme="majorHAnsi" w:hAnsiTheme="majorHAnsi"/>
          <w:b/>
          <w:sz w:val="22"/>
          <w:szCs w:val="22"/>
        </w:rPr>
        <w:t>1</w:t>
      </w:r>
      <w:r w:rsidRPr="00A27651">
        <w:rPr>
          <w:rFonts w:asciiTheme="majorHAnsi" w:hAnsiTheme="majorHAnsi"/>
          <w:b/>
          <w:sz w:val="22"/>
          <w:szCs w:val="22"/>
        </w:rPr>
        <w:t>º</w:t>
      </w:r>
      <w:r w:rsidRPr="00A27651">
        <w:rPr>
          <w:rFonts w:asciiTheme="majorHAnsi" w:hAnsiTheme="majorHAnsi"/>
          <w:sz w:val="22"/>
          <w:szCs w:val="22"/>
        </w:rPr>
        <w:t xml:space="preserve"> Fica o Poder Executivo Municipal autorizado a repassar R$ 1.500,00 (mil e quinhentos reais), a título de auxílio financeiro, ao Sindicato </w:t>
      </w:r>
      <w:r w:rsidR="00A56ABB" w:rsidRPr="00A27651">
        <w:rPr>
          <w:rFonts w:asciiTheme="majorHAnsi" w:hAnsiTheme="majorHAnsi"/>
          <w:sz w:val="22"/>
          <w:szCs w:val="22"/>
        </w:rPr>
        <w:t>da Agricultura Familiar (SINTRAF)</w:t>
      </w:r>
      <w:r w:rsidRPr="00A27651">
        <w:rPr>
          <w:rFonts w:asciiTheme="majorHAnsi" w:hAnsiTheme="majorHAnsi"/>
          <w:sz w:val="22"/>
          <w:szCs w:val="22"/>
        </w:rPr>
        <w:t xml:space="preserve">, inscrito no CNPJ sob o </w:t>
      </w:r>
      <w:r w:rsidR="00A56ABB" w:rsidRPr="00A27651">
        <w:rPr>
          <w:rFonts w:asciiTheme="majorHAnsi" w:hAnsiTheme="majorHAnsi"/>
          <w:sz w:val="22"/>
          <w:szCs w:val="22"/>
        </w:rPr>
        <w:t>N.</w:t>
      </w:r>
      <w:r w:rsidRPr="00A27651">
        <w:rPr>
          <w:rFonts w:asciiTheme="majorHAnsi" w:hAnsiTheme="majorHAnsi"/>
          <w:sz w:val="22"/>
          <w:szCs w:val="22"/>
        </w:rPr>
        <w:t xml:space="preserve">º </w:t>
      </w:r>
      <w:r w:rsidR="00A56ABB" w:rsidRPr="00A27651">
        <w:rPr>
          <w:rFonts w:asciiTheme="majorHAnsi" w:hAnsiTheme="majorHAnsi"/>
          <w:sz w:val="22"/>
          <w:szCs w:val="22"/>
        </w:rPr>
        <w:t>01.722.682/0001-09</w:t>
      </w:r>
      <w:r w:rsidRPr="00A27651">
        <w:rPr>
          <w:rFonts w:asciiTheme="majorHAnsi" w:hAnsiTheme="majorHAnsi"/>
          <w:sz w:val="22"/>
          <w:szCs w:val="22"/>
        </w:rPr>
        <w:t xml:space="preserve">, estabelecido na Rua </w:t>
      </w:r>
      <w:r w:rsidR="00A56ABB" w:rsidRPr="00A27651">
        <w:rPr>
          <w:rFonts w:asciiTheme="majorHAnsi" w:hAnsiTheme="majorHAnsi"/>
          <w:sz w:val="22"/>
          <w:szCs w:val="22"/>
        </w:rPr>
        <w:t xml:space="preserve">Santo </w:t>
      </w:r>
      <w:proofErr w:type="spellStart"/>
      <w:r w:rsidR="00A56ABB" w:rsidRPr="00A27651">
        <w:rPr>
          <w:rFonts w:asciiTheme="majorHAnsi" w:hAnsiTheme="majorHAnsi"/>
          <w:sz w:val="22"/>
          <w:szCs w:val="22"/>
        </w:rPr>
        <w:t>Angelo</w:t>
      </w:r>
      <w:proofErr w:type="spellEnd"/>
      <w:r w:rsidRPr="00A27651">
        <w:rPr>
          <w:rFonts w:asciiTheme="majorHAnsi" w:hAnsiTheme="majorHAnsi"/>
          <w:sz w:val="22"/>
          <w:szCs w:val="22"/>
        </w:rPr>
        <w:t xml:space="preserve">, </w:t>
      </w:r>
      <w:r w:rsidR="00A56ABB" w:rsidRPr="00A27651">
        <w:rPr>
          <w:rFonts w:asciiTheme="majorHAnsi" w:hAnsiTheme="majorHAnsi"/>
          <w:sz w:val="22"/>
          <w:szCs w:val="22"/>
        </w:rPr>
        <w:t xml:space="preserve">254 – Sala, </w:t>
      </w:r>
      <w:r w:rsidR="00C01B9E">
        <w:rPr>
          <w:rFonts w:asciiTheme="majorHAnsi" w:hAnsiTheme="majorHAnsi"/>
          <w:sz w:val="22"/>
          <w:szCs w:val="22"/>
        </w:rPr>
        <w:t>b</w:t>
      </w:r>
      <w:r w:rsidRPr="00A27651">
        <w:rPr>
          <w:rFonts w:asciiTheme="majorHAnsi" w:hAnsiTheme="majorHAnsi"/>
          <w:sz w:val="22"/>
          <w:szCs w:val="22"/>
        </w:rPr>
        <w:t xml:space="preserve">airro </w:t>
      </w:r>
      <w:r w:rsidR="00A56ABB" w:rsidRPr="00A27651">
        <w:rPr>
          <w:rFonts w:asciiTheme="majorHAnsi" w:hAnsiTheme="majorHAnsi"/>
          <w:sz w:val="22"/>
          <w:szCs w:val="22"/>
        </w:rPr>
        <w:t>centro</w:t>
      </w:r>
      <w:r w:rsidRPr="00A27651">
        <w:rPr>
          <w:rFonts w:asciiTheme="majorHAnsi" w:hAnsiTheme="majorHAnsi"/>
          <w:sz w:val="22"/>
          <w:szCs w:val="22"/>
        </w:rPr>
        <w:t xml:space="preserve">, cidade de </w:t>
      </w:r>
      <w:r w:rsidR="00A27651" w:rsidRPr="00A27651">
        <w:rPr>
          <w:rFonts w:asciiTheme="majorHAnsi" w:hAnsiTheme="majorHAnsi"/>
          <w:sz w:val="22"/>
          <w:szCs w:val="22"/>
        </w:rPr>
        <w:t>Quilombo</w:t>
      </w:r>
      <w:r w:rsidRPr="00A27651">
        <w:rPr>
          <w:rFonts w:asciiTheme="majorHAnsi" w:hAnsiTheme="majorHAnsi"/>
          <w:sz w:val="22"/>
          <w:szCs w:val="22"/>
        </w:rPr>
        <w:t xml:space="preserve">, Estado de Santa Catarina. </w:t>
      </w:r>
    </w:p>
    <w:p w:rsidR="00FB07AC" w:rsidRPr="00A27651" w:rsidRDefault="00FB07AC" w:rsidP="00FB07AC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A27651">
        <w:rPr>
          <w:rFonts w:asciiTheme="majorHAnsi" w:hAnsiTheme="majorHAnsi"/>
          <w:b/>
          <w:sz w:val="22"/>
          <w:szCs w:val="22"/>
        </w:rPr>
        <w:t>Art. 2º</w:t>
      </w:r>
      <w:r w:rsidRPr="00A27651">
        <w:rPr>
          <w:rFonts w:asciiTheme="majorHAnsi" w:hAnsiTheme="majorHAnsi"/>
          <w:sz w:val="22"/>
          <w:szCs w:val="22"/>
        </w:rPr>
        <w:t xml:space="preserve"> A entidade beneficiária dever</w:t>
      </w:r>
      <w:r w:rsidR="00347A60" w:rsidRPr="00A27651">
        <w:rPr>
          <w:rFonts w:asciiTheme="majorHAnsi" w:hAnsiTheme="majorHAnsi"/>
          <w:sz w:val="22"/>
          <w:szCs w:val="22"/>
        </w:rPr>
        <w:t>á</w:t>
      </w:r>
      <w:r w:rsidRPr="00A27651">
        <w:rPr>
          <w:rFonts w:asciiTheme="majorHAnsi" w:hAnsiTheme="majorHAnsi"/>
          <w:sz w:val="22"/>
          <w:szCs w:val="22"/>
        </w:rPr>
        <w:t xml:space="preserve"> prestar contas dos recursos públicos recebidos, em conformidade com o disposto na Instrução Normativa nº TC-14/2012.</w:t>
      </w:r>
    </w:p>
    <w:p w:rsidR="00FB07AC" w:rsidRPr="00A27651" w:rsidRDefault="00FB07AC" w:rsidP="00FB07AC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A27651">
        <w:rPr>
          <w:rFonts w:asciiTheme="majorHAnsi" w:hAnsiTheme="majorHAnsi"/>
          <w:b/>
          <w:sz w:val="22"/>
          <w:szCs w:val="22"/>
        </w:rPr>
        <w:t>Parágrafo único.</w:t>
      </w:r>
      <w:r w:rsidRPr="00A27651">
        <w:rPr>
          <w:rFonts w:asciiTheme="majorHAnsi" w:hAnsiTheme="majorHAnsi"/>
          <w:sz w:val="22"/>
          <w:szCs w:val="22"/>
        </w:rPr>
        <w:t xml:space="preserve"> O prazo para a prestação de contas é de 60 (sessenta) dias </w:t>
      </w:r>
      <w:r w:rsidR="00347A60" w:rsidRPr="00A27651">
        <w:rPr>
          <w:rFonts w:asciiTheme="majorHAnsi" w:hAnsiTheme="majorHAnsi"/>
          <w:sz w:val="22"/>
          <w:szCs w:val="22"/>
        </w:rPr>
        <w:t>contado do recebimento do recurso.</w:t>
      </w:r>
    </w:p>
    <w:p w:rsidR="00FB07AC" w:rsidRPr="00A27651" w:rsidRDefault="00FB07AC" w:rsidP="00FB07AC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A27651">
        <w:rPr>
          <w:rFonts w:asciiTheme="majorHAnsi" w:hAnsiTheme="majorHAnsi"/>
          <w:b/>
          <w:sz w:val="22"/>
          <w:szCs w:val="22"/>
        </w:rPr>
        <w:t>Art. 3º</w:t>
      </w:r>
      <w:r w:rsidRPr="00A27651">
        <w:rPr>
          <w:rFonts w:asciiTheme="majorHAnsi" w:hAnsiTheme="majorHAnsi"/>
          <w:sz w:val="22"/>
          <w:szCs w:val="22"/>
        </w:rPr>
        <w:t xml:space="preserve"> Os documentos concernentes ao pedido de recursos, a concessão, o termo de ajuste e a prestação de contas, bem como o parecer técnico de exame de regularidade, integrarão o processo de concessão.</w:t>
      </w:r>
    </w:p>
    <w:p w:rsidR="00FB07AC" w:rsidRPr="00A27651" w:rsidRDefault="00FB07AC" w:rsidP="00FB07AC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A27651">
        <w:rPr>
          <w:rFonts w:asciiTheme="majorHAnsi" w:hAnsiTheme="majorHAnsi"/>
          <w:b/>
          <w:sz w:val="22"/>
          <w:szCs w:val="22"/>
        </w:rPr>
        <w:t>Art. 4º</w:t>
      </w:r>
      <w:r w:rsidRPr="00A27651">
        <w:rPr>
          <w:rFonts w:asciiTheme="majorHAnsi" w:hAnsiTheme="majorHAnsi"/>
          <w:sz w:val="22"/>
          <w:szCs w:val="22"/>
        </w:rPr>
        <w:t xml:space="preserve"> As despesas decorrentes da presente lei correrão por conta do orçamento vigente.</w:t>
      </w:r>
    </w:p>
    <w:p w:rsidR="00FB07AC" w:rsidRPr="00A27651" w:rsidRDefault="00FB07AC" w:rsidP="00A56ABB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A27651">
        <w:rPr>
          <w:rFonts w:asciiTheme="majorHAnsi" w:hAnsiTheme="majorHAnsi"/>
          <w:b/>
          <w:sz w:val="22"/>
          <w:szCs w:val="22"/>
        </w:rPr>
        <w:t>Art. 5º</w:t>
      </w:r>
      <w:r w:rsidRPr="00A27651">
        <w:rPr>
          <w:rFonts w:asciiTheme="majorHAnsi" w:hAnsiTheme="majorHAnsi"/>
          <w:sz w:val="22"/>
          <w:szCs w:val="22"/>
        </w:rPr>
        <w:t xml:space="preserve"> Esta lei entra em vigor na data de sua publicação.</w:t>
      </w:r>
    </w:p>
    <w:p w:rsidR="00FB07AC" w:rsidRPr="00A27651" w:rsidRDefault="00FB07AC" w:rsidP="00FB07AC">
      <w:pPr>
        <w:pStyle w:val="Cabealho"/>
        <w:spacing w:after="120" w:line="360" w:lineRule="auto"/>
        <w:jc w:val="center"/>
        <w:rPr>
          <w:rFonts w:asciiTheme="majorHAnsi" w:hAnsiTheme="majorHAnsi"/>
          <w:sz w:val="22"/>
          <w:szCs w:val="22"/>
        </w:rPr>
      </w:pPr>
      <w:r w:rsidRPr="00A27651">
        <w:rPr>
          <w:rFonts w:asciiTheme="majorHAnsi" w:hAnsiTheme="majorHAnsi"/>
          <w:sz w:val="22"/>
          <w:szCs w:val="22"/>
        </w:rPr>
        <w:t>Gabinete do Executivo Municipal</w:t>
      </w:r>
      <w:r w:rsidR="00A56ABB" w:rsidRPr="00A27651">
        <w:rPr>
          <w:rFonts w:asciiTheme="majorHAnsi" w:hAnsiTheme="majorHAnsi"/>
          <w:sz w:val="22"/>
          <w:szCs w:val="22"/>
        </w:rPr>
        <w:t xml:space="preserve"> de Formosa do Sul</w:t>
      </w:r>
      <w:r w:rsidRPr="00A27651">
        <w:rPr>
          <w:rFonts w:asciiTheme="majorHAnsi" w:hAnsiTheme="majorHAnsi"/>
          <w:sz w:val="22"/>
          <w:szCs w:val="22"/>
        </w:rPr>
        <w:t xml:space="preserve">, </w:t>
      </w:r>
      <w:r w:rsidR="00A56ABB" w:rsidRPr="00A27651">
        <w:rPr>
          <w:rFonts w:asciiTheme="majorHAnsi" w:hAnsiTheme="majorHAnsi"/>
          <w:sz w:val="22"/>
          <w:szCs w:val="22"/>
        </w:rPr>
        <w:t xml:space="preserve">em </w:t>
      </w:r>
      <w:r w:rsidR="00054279">
        <w:rPr>
          <w:rFonts w:asciiTheme="majorHAnsi" w:hAnsiTheme="majorHAnsi"/>
          <w:sz w:val="22"/>
          <w:szCs w:val="22"/>
        </w:rPr>
        <w:t>2</w:t>
      </w:r>
      <w:r w:rsidR="00A56ABB" w:rsidRPr="00A27651">
        <w:rPr>
          <w:rFonts w:asciiTheme="majorHAnsi" w:hAnsiTheme="majorHAnsi"/>
          <w:sz w:val="22"/>
          <w:szCs w:val="22"/>
        </w:rPr>
        <w:t>2 d</w:t>
      </w:r>
      <w:r w:rsidRPr="00A27651">
        <w:rPr>
          <w:rFonts w:asciiTheme="majorHAnsi" w:hAnsiTheme="majorHAnsi"/>
          <w:sz w:val="22"/>
          <w:szCs w:val="22"/>
        </w:rPr>
        <w:t xml:space="preserve">e </w:t>
      </w:r>
      <w:r w:rsidR="00A56ABB" w:rsidRPr="00A27651">
        <w:rPr>
          <w:rFonts w:asciiTheme="majorHAnsi" w:hAnsiTheme="majorHAnsi"/>
          <w:sz w:val="22"/>
          <w:szCs w:val="22"/>
        </w:rPr>
        <w:t>maio</w:t>
      </w:r>
      <w:r w:rsidRPr="00A27651">
        <w:rPr>
          <w:rFonts w:asciiTheme="majorHAnsi" w:hAnsiTheme="majorHAnsi"/>
          <w:sz w:val="22"/>
          <w:szCs w:val="22"/>
        </w:rPr>
        <w:t xml:space="preserve"> de 2013.</w:t>
      </w:r>
    </w:p>
    <w:p w:rsidR="00FB07AC" w:rsidRPr="00A27651" w:rsidRDefault="00FB07AC" w:rsidP="00A56ABB">
      <w:pPr>
        <w:pStyle w:val="Cabealho"/>
        <w:spacing w:after="120" w:line="360" w:lineRule="auto"/>
        <w:rPr>
          <w:rFonts w:asciiTheme="majorHAnsi" w:hAnsiTheme="majorHAnsi"/>
          <w:sz w:val="22"/>
          <w:szCs w:val="22"/>
        </w:rPr>
      </w:pPr>
    </w:p>
    <w:p w:rsidR="00FB07AC" w:rsidRPr="00A27651" w:rsidRDefault="00C01B9E" w:rsidP="00FB07AC">
      <w:pPr>
        <w:pStyle w:val="Cabealho"/>
        <w:jc w:val="center"/>
        <w:rPr>
          <w:rFonts w:asciiTheme="majorHAnsi" w:hAnsiTheme="majorHAnsi"/>
          <w:b/>
          <w:sz w:val="22"/>
          <w:szCs w:val="22"/>
        </w:rPr>
      </w:pPr>
      <w:r w:rsidRPr="00A27651">
        <w:rPr>
          <w:rFonts w:asciiTheme="majorHAnsi" w:hAnsiTheme="majorHAnsi"/>
          <w:b/>
          <w:sz w:val="22"/>
          <w:szCs w:val="22"/>
        </w:rPr>
        <w:t>JORGE ANTONIO COMUNELLO</w:t>
      </w:r>
    </w:p>
    <w:p w:rsidR="00FB07AC" w:rsidRPr="00A27651" w:rsidRDefault="00C01B9E" w:rsidP="00FB07AC">
      <w:pPr>
        <w:pStyle w:val="Cabealho"/>
        <w:jc w:val="center"/>
        <w:rPr>
          <w:rFonts w:asciiTheme="majorHAnsi" w:hAnsiTheme="majorHAnsi"/>
          <w:b/>
          <w:sz w:val="22"/>
          <w:szCs w:val="22"/>
        </w:rPr>
      </w:pPr>
      <w:r w:rsidRPr="00A27651">
        <w:rPr>
          <w:rFonts w:asciiTheme="majorHAnsi" w:hAnsiTheme="majorHAnsi"/>
          <w:b/>
          <w:sz w:val="22"/>
          <w:szCs w:val="22"/>
        </w:rPr>
        <w:t>PREFEITO MUNICIPAL</w:t>
      </w:r>
    </w:p>
    <w:p w:rsidR="00FB07AC" w:rsidRPr="00A27651" w:rsidRDefault="00FB07AC" w:rsidP="00FB07AC">
      <w:pPr>
        <w:pStyle w:val="Cabealho"/>
        <w:spacing w:after="120" w:line="360" w:lineRule="auto"/>
        <w:ind w:firstLine="1134"/>
        <w:rPr>
          <w:rFonts w:asciiTheme="majorHAnsi" w:hAnsiTheme="majorHAnsi"/>
          <w:b/>
          <w:sz w:val="22"/>
          <w:szCs w:val="22"/>
        </w:rPr>
      </w:pPr>
    </w:p>
    <w:p w:rsidR="00FB07AC" w:rsidRPr="00A27651" w:rsidRDefault="00FB07AC" w:rsidP="00FB07AC">
      <w:pPr>
        <w:pStyle w:val="Cabealho"/>
        <w:spacing w:after="120" w:line="360" w:lineRule="auto"/>
        <w:ind w:firstLine="1134"/>
        <w:rPr>
          <w:rFonts w:asciiTheme="majorHAnsi" w:hAnsiTheme="majorHAnsi"/>
          <w:sz w:val="22"/>
          <w:szCs w:val="22"/>
        </w:rPr>
      </w:pPr>
    </w:p>
    <w:p w:rsidR="00F62480" w:rsidRPr="00A27651" w:rsidRDefault="00FB07AC" w:rsidP="00FB07AC">
      <w:pPr>
        <w:rPr>
          <w:rFonts w:asciiTheme="majorHAnsi" w:hAnsiTheme="majorHAnsi"/>
          <w:b/>
          <w:sz w:val="22"/>
          <w:szCs w:val="22"/>
        </w:rPr>
      </w:pPr>
      <w:r w:rsidRPr="00A27651">
        <w:rPr>
          <w:rFonts w:asciiTheme="majorHAnsi" w:hAnsiTheme="majorHAnsi"/>
          <w:b/>
          <w:sz w:val="22"/>
          <w:szCs w:val="22"/>
        </w:rPr>
        <w:t>Registrada e Publicad</w:t>
      </w:r>
      <w:r w:rsidR="00A56ABB" w:rsidRPr="00A27651">
        <w:rPr>
          <w:rFonts w:asciiTheme="majorHAnsi" w:hAnsiTheme="majorHAnsi"/>
          <w:b/>
          <w:sz w:val="22"/>
          <w:szCs w:val="22"/>
        </w:rPr>
        <w:t>a em data supra.</w:t>
      </w:r>
    </w:p>
    <w:sectPr w:rsidR="00F62480" w:rsidRPr="00A27651" w:rsidSect="00A56AB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FB07AC"/>
    <w:rsid w:val="00027406"/>
    <w:rsid w:val="00054279"/>
    <w:rsid w:val="001550EF"/>
    <w:rsid w:val="00155898"/>
    <w:rsid w:val="00175D1B"/>
    <w:rsid w:val="002228F5"/>
    <w:rsid w:val="00347A60"/>
    <w:rsid w:val="00504B63"/>
    <w:rsid w:val="00A27651"/>
    <w:rsid w:val="00A56ABB"/>
    <w:rsid w:val="00AD4D1D"/>
    <w:rsid w:val="00C01B9E"/>
    <w:rsid w:val="00F62480"/>
    <w:rsid w:val="00FB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B07AC"/>
    <w:pPr>
      <w:ind w:left="432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FB07AC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B07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B07A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2013-05-03T11:27:00Z</cp:lastPrinted>
  <dcterms:created xsi:type="dcterms:W3CDTF">2013-05-22T19:16:00Z</dcterms:created>
  <dcterms:modified xsi:type="dcterms:W3CDTF">2013-05-22T19:16:00Z</dcterms:modified>
</cp:coreProperties>
</file>