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A44CF9">
        <w:rPr>
          <w:rFonts w:ascii="Bookman Old Style" w:hAnsi="Bookman Old Style"/>
        </w:rPr>
        <w:t>02/2022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70435D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A44CF9">
        <w:rPr>
          <w:rFonts w:ascii="Bookman Old Style" w:hAnsi="Bookman Old Style"/>
        </w:rPr>
        <w:t>01/2022</w:t>
      </w:r>
    </w:p>
    <w:p w:rsidR="001E6C95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"ObjetoLicitacao" \* MERGEFORMAT </w:instrText>
      </w:r>
      <w:r w:rsidRPr="00057A08">
        <w:rPr>
          <w:rFonts w:ascii="Bookman Old Style" w:hAnsi="Bookman Old Style"/>
        </w:rPr>
        <w:fldChar w:fldCharType="separate"/>
      </w:r>
      <w:r w:rsidR="0070435D">
        <w:rPr>
          <w:rFonts w:ascii="Bookman Old Style" w:hAnsi="Bookman Old Style"/>
        </w:rPr>
        <w:t>ESTRUTURAR O PROGRAMA DE PERFURAÇÃO DE POÇOS ARTESIANOS DO MUNICÍPIO DE FORMOSA DO SUL INTEGRANTE DA ASSOCIAÇÃO DOS MUNICÍPIOS DO OESTE DE SANTA CATARINA - AMOSC, CONFORME RESOLUÇÃO Nº 04/2015, TERMO DE COOPERAÇÃO TÉCNICA E TERMO DE CESSÃO DE USO DE BEM MÓVEL, FIRMADOS COM A SECRETARIA DE ESTADO DA AGRICULTURA E DA PESCA</w:t>
      </w:r>
      <w:proofErr w:type="gramStart"/>
      <w:r w:rsidRPr="00057A08">
        <w:rPr>
          <w:rFonts w:ascii="Bookman Old Style" w:hAnsi="Bookman Old Style"/>
        </w:rPr>
        <w:fldChar w:fldCharType="end"/>
      </w:r>
      <w:proofErr w:type="gramEnd"/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"NomeContratado" \* MERGEFORMAT </w:instrText>
      </w:r>
      <w:r w:rsidRPr="00057A08">
        <w:rPr>
          <w:rFonts w:ascii="Bookman Old Style" w:hAnsi="Bookman Old Style"/>
        </w:rPr>
        <w:fldChar w:fldCharType="separate"/>
      </w:r>
      <w:r w:rsidR="0070435D">
        <w:rPr>
          <w:rFonts w:ascii="Bookman Old Style" w:hAnsi="Bookman Old Style"/>
        </w:rPr>
        <w:t xml:space="preserve">CONS. INTERM. DE DESENV. ECON. SOCIAL E MEIO </w:t>
      </w:r>
      <w:proofErr w:type="gramStart"/>
      <w:r w:rsidR="0070435D">
        <w:rPr>
          <w:rFonts w:ascii="Bookman Old Style" w:hAnsi="Bookman Old Style"/>
        </w:rPr>
        <w:t>AMB.</w:t>
      </w:r>
      <w:proofErr w:type="gramEnd"/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A44CF9">
        <w:rPr>
          <w:rFonts w:ascii="Bookman Old Style" w:hAnsi="Bookman Old Style"/>
        </w:rPr>
        <w:t>18.000,00 (dezoito mil reais)</w:t>
      </w:r>
    </w:p>
    <w:p w:rsidR="00835DB1" w:rsidRPr="0070435D" w:rsidRDefault="001E6C95" w:rsidP="00835DB1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835DB1" w:rsidRPr="0070435D">
        <w:rPr>
          <w:rFonts w:ascii="Bookman Old Style" w:hAnsi="Bookman Old Style"/>
        </w:rPr>
        <w:t>ART. 24. É DISPENSÁVEL A LICITAÇÃO:</w:t>
      </w:r>
    </w:p>
    <w:p w:rsidR="0070435D" w:rsidRPr="0070435D" w:rsidRDefault="0070435D" w:rsidP="0070435D">
      <w:pPr>
        <w:spacing w:before="100" w:after="100"/>
        <w:ind w:left="2835"/>
        <w:jc w:val="both"/>
        <w:rPr>
          <w:rFonts w:ascii="Bookman Old Style" w:hAnsi="Bookman Old Style"/>
        </w:rPr>
      </w:pPr>
      <w:r w:rsidRPr="0070435D">
        <w:rPr>
          <w:rFonts w:ascii="Bookman Old Style" w:hAnsi="Bookman Old Style"/>
        </w:rPr>
        <w:t xml:space="preserve">XXVI - na celebração de contrato de programa com ente da Federação ou com entidade de sua administração indireta, para a prestação de serviços públicos de forma associa danos termos do autorizado em contrato de consórcio público </w:t>
      </w:r>
      <w:proofErr w:type="gramStart"/>
      <w:r w:rsidRPr="0070435D">
        <w:rPr>
          <w:rFonts w:ascii="Bookman Old Style" w:hAnsi="Bookman Old Style"/>
        </w:rPr>
        <w:t>ou</w:t>
      </w:r>
      <w:proofErr w:type="gramEnd"/>
    </w:p>
    <w:p w:rsidR="0070435D" w:rsidRPr="0070435D" w:rsidRDefault="0070435D" w:rsidP="0070435D">
      <w:pPr>
        <w:spacing w:before="100" w:after="100"/>
        <w:ind w:left="2835"/>
        <w:jc w:val="both"/>
        <w:rPr>
          <w:rFonts w:ascii="Bookman Old Style" w:hAnsi="Bookman Old Style"/>
        </w:rPr>
      </w:pPr>
      <w:proofErr w:type="gramStart"/>
      <w:r w:rsidRPr="0070435D">
        <w:rPr>
          <w:rFonts w:ascii="Bookman Old Style" w:hAnsi="Bookman Old Style"/>
        </w:rPr>
        <w:t>em</w:t>
      </w:r>
      <w:proofErr w:type="gramEnd"/>
      <w:r w:rsidRPr="0070435D">
        <w:rPr>
          <w:rFonts w:ascii="Bookman Old Style" w:hAnsi="Bookman Old Style"/>
        </w:rPr>
        <w:t xml:space="preserve"> convênio de cooperação.</w:t>
      </w:r>
    </w:p>
    <w:p w:rsidR="001E6C95" w:rsidRPr="00D14D3B" w:rsidRDefault="001E6C95" w:rsidP="001E6C95">
      <w:pPr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 xml:space="preserve">FORMOSA </w:t>
      </w:r>
      <w:r w:rsidRPr="0070435D">
        <w:rPr>
          <w:rFonts w:ascii="Bookman Old Style" w:hAnsi="Bookman Old Style"/>
        </w:rPr>
        <w:t>DO SUL</w:t>
      </w:r>
      <w:r w:rsidR="003A4876" w:rsidRPr="0070435D">
        <w:rPr>
          <w:rFonts w:ascii="Bookman Old Style" w:hAnsi="Bookman Old Style"/>
        </w:rPr>
        <w:t xml:space="preserve">, </w:t>
      </w:r>
      <w:r w:rsidR="00A44CF9">
        <w:rPr>
          <w:rFonts w:ascii="Bookman Old Style" w:hAnsi="Bookman Old Style"/>
        </w:rPr>
        <w:t xml:space="preserve">05 de janeiro de </w:t>
      </w:r>
      <w:proofErr w:type="gramStart"/>
      <w:r w:rsidR="00A44CF9">
        <w:rPr>
          <w:rFonts w:ascii="Bookman Old Style" w:hAnsi="Bookman Old Style"/>
        </w:rPr>
        <w:t>2022</w:t>
      </w:r>
      <w:proofErr w:type="gramEnd"/>
    </w:p>
    <w:p w:rsidR="001E6C95" w:rsidRDefault="001E6C95" w:rsidP="001E6C95">
      <w:pPr>
        <w:jc w:val="center"/>
        <w:rPr>
          <w:rFonts w:ascii="Bookman Old Style" w:hAnsi="Bookman Old Style"/>
        </w:rPr>
      </w:pPr>
    </w:p>
    <w:p w:rsidR="0070435D" w:rsidRPr="00D14D3B" w:rsidRDefault="0070435D" w:rsidP="001E6C95">
      <w:pPr>
        <w:jc w:val="center"/>
        <w:rPr>
          <w:rFonts w:ascii="Bookman Old Style" w:hAnsi="Bookman Old Style"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B90E02" w:rsidRDefault="00B90E02">
      <w:pPr>
        <w:rPr>
          <w:rFonts w:ascii="Bookman Old Style" w:hAnsi="Bookman Old Style"/>
        </w:rPr>
      </w:pPr>
    </w:p>
    <w:p w:rsidR="00A44CF9" w:rsidRPr="00D14D3B" w:rsidRDefault="00A44C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bookmarkStart w:id="0" w:name="_GoBack"/>
      <w:bookmarkEnd w:id="0"/>
    </w:p>
    <w:sectPr w:rsidR="00A44CF9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94" w:rsidRDefault="006D6494" w:rsidP="001E6C95">
      <w:pPr>
        <w:spacing w:after="0" w:line="240" w:lineRule="auto"/>
      </w:pPr>
      <w:r>
        <w:separator/>
      </w:r>
    </w:p>
  </w:endnote>
  <w:endnote w:type="continuationSeparator" w:id="0">
    <w:p w:rsidR="006D6494" w:rsidRDefault="006D6494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94" w:rsidRDefault="006D6494" w:rsidP="001E6C95">
      <w:pPr>
        <w:spacing w:after="0" w:line="240" w:lineRule="auto"/>
      </w:pPr>
      <w:r>
        <w:separator/>
      </w:r>
    </w:p>
  </w:footnote>
  <w:footnote w:type="continuationSeparator" w:id="0">
    <w:p w:rsidR="006D6494" w:rsidRDefault="006D6494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</w:t>
          </w:r>
          <w:proofErr w:type="gramStart"/>
          <w:r w:rsidRPr="00E866E4">
            <w:rPr>
              <w:rFonts w:ascii="Bookman Old Style" w:hAnsi="Bookman Old Style"/>
            </w:rPr>
            <w:t>Centro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</w:t>
          </w:r>
          <w:proofErr w:type="gramStart"/>
          <w:r w:rsidRPr="00E866E4">
            <w:rPr>
              <w:rFonts w:ascii="Bookman Old Style" w:hAnsi="Bookman Old Style"/>
            </w:rPr>
            <w:t>000</w:t>
          </w:r>
          <w:proofErr w:type="gramEnd"/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hapecó"/>
    <w:docVar w:name="CNPJ" w:val="80.637.424/0001-09"/>
    <w:docVar w:name="CNPJContratado" w:val="03455536000190"/>
    <w:docVar w:name="CPFContratado" w:val=" "/>
    <w:docVar w:name="CPFRespContratado" w:val="CPFRespContratado"/>
    <w:docVar w:name="CPFTitular" w:val="369.252.330-00"/>
    <w:docVar w:name="DataAbertura" w:val="13/01/2021"/>
    <w:docVar w:name="DataAdjudicacao" w:val="01 de Janeiro de 1900"/>
    <w:docVar w:name="DataAssinatura" w:val="DataAssinatura"/>
    <w:docVar w:name="DataDecreto" w:val="13/01/2021"/>
    <w:docVar w:name="DataExtensoAdjudicacao" w:val="13 de Janeiro de 2021"/>
    <w:docVar w:name="DataExtensoAssinatura" w:val="DataExtensoAssinatura"/>
    <w:docVar w:name="DataExtensoHomolog" w:val="13 de Janeiro de 2021"/>
    <w:docVar w:name="DataExtensoProcesso" w:val="13 de Janeiro de 2021"/>
    <w:docVar w:name="DataExtensoPublicacao" w:val="14 de Janeiro de 2021"/>
    <w:docVar w:name="DataFinalRecEnvelope" w:val="13/01/2021"/>
    <w:docVar w:name="DataHomologacao" w:val="13/01/2021"/>
    <w:docVar w:name="DataInicioRecEnvelope" w:val="01/01/1900"/>
    <w:docVar w:name="DataPortaria" w:val="01/01/1900"/>
    <w:docVar w:name="DataProcesso" w:val="13/01/2021"/>
    <w:docVar w:name="DataPublicacao" w:val="14 de Janeiro de 2021"/>
    <w:docVar w:name="DataVencimento" w:val="DataVencimento"/>
    <w:docVar w:name="DecretoNomeacao" w:val="ATA 57/21"/>
    <w:docVar w:name="Dotacoes" w:val="2.016.3371.00 - 100 - 104/2021   -   RECUPERAÇÃO E PRESERVAÇÃO AMBIENTAL "/>
    <w:docVar w:name="Endereco" w:val="AVENIDA GETÚLIO VARGAS, 580"/>
    <w:docVar w:name="EnderecoContratado" w:val="AV GETULIO VARGAS, 571, S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12 PARCELAS MENSAI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PRESTAÇÃO DE SERVIÇO ESPECIALIZADO PARA ESTRUTURAR O PROGRAMA DE PERFURAÇÃO DE POÇOS ARTESIANOS DO MUNICÍPIO DE FORMOSA DO SUL INTEGRANTE DA ASSOCIAÇÃO DOS MUNICÍPIOS DO OESTE DE SANTA CATARINA - AMOSC. "/>
    <w:docVar w:name="ItensLicitacaoPorLote" w:val=" "/>
    <w:docVar w:name="ItensVencedores" w:val="_x000d_ _x000d_ Fornecedor: 84 - CONS. INTERM. DE DESENV. ECON. SOCIAL E MEIO AMB._x000d_ _x000d_ Item_x0009_    Quantidade_x0009_Unid_x0009_Nome do Material                                                  _x0009__x0009__x0009_Preço Total_x000d_    1_x0009_       12,000_x0009_MÊS    _x0009_PRESTAÇÃO DE SERVIÇO ESPECIALIZADO PARA ESTRUTURAR_x0009_PRESTAÇÃO DE SERVIÇO ESPECIALIZADO PARA ESTRUTURAR O PROGRAMA DE PERFURAÇÃO DE POÇOS ARTESIANOS DO MUNICÍPIO DE FORMOSA DO SUL INTEGRANTE DA ASSOCIAÇÃO DOS MUNICÍPIOS DO OESTE DE SANTA CATARINA - AMOSC. _x0009_     13.200,00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DEPARTAMENTO DE AGRICULTURA"/>
    <w:docVar w:name="NomeContratado" w:val="CONS. INTERM. DE DESENV. ECON. SOCIAL E MEIO AMB.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4/2021"/>
    <w:docVar w:name="NumProcesso" w:val="4/2021"/>
    <w:docVar w:name="ObjetoContrato" w:val="ObjetoContrato"/>
    <w:docVar w:name="ObjetoLicitacao" w:val="ESTRUTURAR O PROGRAMA DE PERFURAÇÃO DE POÇOS ARTESIANOS DO MUNICÍPIO DE FORMOSA DO SUL INTEGRANTE DA ASSOCIAÇÃO DOS MUNICÍPIOS DO OESTE DE SANTA CATARINA - AMOSC, CONFORME RESOLUÇÃO Nº 04/2015, TERMO DE COOPERAÇÃO TÉCNICA E TERMO DE CESSÃO DE USO DE BEM MÓVEL, FIRMADOS COM A SECRETARIA DE ESTADO DA AGRICULTURA E DA PESCA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3.200,00"/>
    <w:docVar w:name="ValorTotalProcessoExtenso" w:val="(treze mil duzentos reais)"/>
    <w:docVar w:name="Vigencia" w:val=" "/>
  </w:docVars>
  <w:rsids>
    <w:rsidRoot w:val="001E6C95"/>
    <w:rsid w:val="0000324F"/>
    <w:rsid w:val="00046B5D"/>
    <w:rsid w:val="00057A08"/>
    <w:rsid w:val="00152F40"/>
    <w:rsid w:val="001B68AD"/>
    <w:rsid w:val="001E5889"/>
    <w:rsid w:val="001E6C95"/>
    <w:rsid w:val="00200F69"/>
    <w:rsid w:val="003A4876"/>
    <w:rsid w:val="005C715E"/>
    <w:rsid w:val="0068234D"/>
    <w:rsid w:val="006D6494"/>
    <w:rsid w:val="0070435D"/>
    <w:rsid w:val="007733C2"/>
    <w:rsid w:val="00822E9C"/>
    <w:rsid w:val="00835DB1"/>
    <w:rsid w:val="00836C11"/>
    <w:rsid w:val="009E4BE5"/>
    <w:rsid w:val="00A44CF9"/>
    <w:rsid w:val="00B90E02"/>
    <w:rsid w:val="00C31158"/>
    <w:rsid w:val="00CC4790"/>
    <w:rsid w:val="00D02F61"/>
    <w:rsid w:val="00D14D3B"/>
    <w:rsid w:val="00D454C5"/>
    <w:rsid w:val="00DB796C"/>
    <w:rsid w:val="00E6515D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Aline</cp:lastModifiedBy>
  <cp:revision>2</cp:revision>
  <dcterms:created xsi:type="dcterms:W3CDTF">2021-01-13T18:25:00Z</dcterms:created>
  <dcterms:modified xsi:type="dcterms:W3CDTF">2022-01-05T17:14:00Z</dcterms:modified>
</cp:coreProperties>
</file>