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HABILITAÇÃO</w:t>
      </w:r>
    </w:p>
    <w:p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282129">
        <w:rPr>
          <w:rFonts w:ascii="Bookman Old Style" w:hAnsi="Bookman Old Style" w:cs="Arial"/>
          <w:sz w:val="24"/>
          <w:szCs w:val="24"/>
        </w:rPr>
        <w:t>20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282129">
        <w:rPr>
          <w:rFonts w:ascii="Bookman Old Style" w:hAnsi="Bookman Old Style" w:cs="Arial"/>
          <w:sz w:val="24"/>
          <w:szCs w:val="24"/>
        </w:rPr>
        <w:t>vinte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0E63">
        <w:rPr>
          <w:rFonts w:ascii="Bookman Old Style" w:hAnsi="Bookman Old Style" w:cs="Arial"/>
          <w:sz w:val="24"/>
          <w:szCs w:val="24"/>
        </w:rPr>
        <w:t>agosto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B06046">
        <w:rPr>
          <w:rFonts w:ascii="Bookman Old Style" w:hAnsi="Bookman Old Style" w:cs="Arial"/>
          <w:sz w:val="24"/>
          <w:szCs w:val="24"/>
        </w:rPr>
        <w:t>2</w:t>
      </w:r>
      <w:r w:rsidR="00282129">
        <w:rPr>
          <w:rFonts w:ascii="Bookman Old Style" w:hAnsi="Bookman Old Style" w:cs="Arial"/>
          <w:sz w:val="24"/>
          <w:szCs w:val="24"/>
        </w:rPr>
        <w:t>2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presidente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460FC8">
        <w:rPr>
          <w:rFonts w:ascii="Bookman Old Style" w:hAnsi="Bookman Old Style" w:cs="Arial"/>
          <w:sz w:val="24"/>
          <w:szCs w:val="24"/>
        </w:rPr>
        <w:t>5640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 w:rsidR="009741CF">
        <w:rPr>
          <w:rFonts w:ascii="Bookman Old Style" w:hAnsi="Bookman Old Style" w:cs="Arial"/>
          <w:sz w:val="24"/>
          <w:szCs w:val="24"/>
        </w:rPr>
        <w:t>36</w:t>
      </w:r>
      <w:r w:rsidR="009E5EAB">
        <w:rPr>
          <w:rFonts w:ascii="Bookman Old Style" w:hAnsi="Bookman Old Style" w:cs="Arial"/>
          <w:sz w:val="24"/>
          <w:szCs w:val="24"/>
        </w:rPr>
        <w:t>/202</w:t>
      </w:r>
      <w:r w:rsidR="009741CF">
        <w:rPr>
          <w:rFonts w:ascii="Bookman Old Style" w:hAnsi="Bookman Old Style" w:cs="Arial"/>
          <w:sz w:val="24"/>
          <w:szCs w:val="24"/>
        </w:rPr>
        <w:t>2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9741CF">
        <w:rPr>
          <w:rFonts w:ascii="Bookman Old Style" w:hAnsi="Bookman Old Style" w:cs="Arial"/>
          <w:sz w:val="24"/>
          <w:szCs w:val="24"/>
        </w:rPr>
        <w:t>Concorrência Pública Nº 02/2022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9E5EA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9E5EAB">
        <w:rPr>
          <w:rFonts w:ascii="Bookman Old Style" w:hAnsi="Bookman Old Style" w:cs="Arial"/>
          <w:sz w:val="24"/>
          <w:szCs w:val="24"/>
        </w:rPr>
        <w:t>Empresa presente: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463"/>
        <w:gridCol w:w="2878"/>
      </w:tblGrid>
      <w:tr w:rsidR="00400116" w:rsidRPr="00400116" w:rsidTr="00F4193B">
        <w:tc>
          <w:tcPr>
            <w:tcW w:w="3379" w:type="dxa"/>
            <w:shd w:val="clear" w:color="auto" w:fill="auto"/>
          </w:tcPr>
          <w:p w:rsidR="00400116" w:rsidRPr="00AE4CCE" w:rsidRDefault="00400116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>EMPRESA</w:t>
            </w:r>
          </w:p>
        </w:tc>
        <w:tc>
          <w:tcPr>
            <w:tcW w:w="2463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2878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400116" w:rsidRPr="00400116" w:rsidTr="00F4193B">
        <w:tc>
          <w:tcPr>
            <w:tcW w:w="3379" w:type="dxa"/>
            <w:shd w:val="clear" w:color="auto" w:fill="auto"/>
          </w:tcPr>
          <w:p w:rsidR="00400116" w:rsidRPr="00400116" w:rsidRDefault="000A30DC" w:rsidP="00AD06C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AGUIAFER INDÚSTRIA METALÚRGICA LTDA </w:t>
            </w:r>
          </w:p>
        </w:tc>
        <w:tc>
          <w:tcPr>
            <w:tcW w:w="2463" w:type="dxa"/>
            <w:shd w:val="clear" w:color="auto" w:fill="auto"/>
          </w:tcPr>
          <w:p w:rsidR="00400116" w:rsidRPr="00400116" w:rsidRDefault="000A30DC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ALVICIO JOSÉ SCHAUREN</w:t>
            </w:r>
          </w:p>
        </w:tc>
        <w:tc>
          <w:tcPr>
            <w:tcW w:w="2878" w:type="dxa"/>
            <w:shd w:val="clear" w:color="auto" w:fill="auto"/>
          </w:tcPr>
          <w:p w:rsidR="00400116" w:rsidRDefault="00400116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152F5" w:rsidRPr="00400116" w:rsidRDefault="005152F5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</w:tc>
      </w:tr>
    </w:tbl>
    <w:p w:rsidR="00F4193B" w:rsidRDefault="00F4193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F4193B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Após o proponente presente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terem tomado ciência e rubricado todos os envelopes </w:t>
      </w:r>
      <w:r w:rsidR="00AC455C">
        <w:rPr>
          <w:rFonts w:ascii="Bookman Old Style" w:hAnsi="Bookman Old Style" w:cs="Arial"/>
          <w:sz w:val="24"/>
          <w:szCs w:val="24"/>
        </w:rPr>
        <w:t>e os documentos de habilitação</w:t>
      </w:r>
      <w:r>
        <w:rPr>
          <w:rFonts w:ascii="Bookman Old Style" w:hAnsi="Bookman Old Style" w:cs="Arial"/>
          <w:sz w:val="24"/>
          <w:szCs w:val="24"/>
        </w:rPr>
        <w:t xml:space="preserve">, a comissão de licitação inabilitou a empresa </w:t>
      </w:r>
      <w:r w:rsidRPr="003D3D28">
        <w:rPr>
          <w:rFonts w:ascii="Bookman Old Style" w:hAnsi="Bookman Old Style" w:cs="Arial"/>
          <w:sz w:val="24"/>
          <w:szCs w:val="24"/>
        </w:rPr>
        <w:t>AGUIAFER INDÚSTRIA METALÚRGICA LTDA</w:t>
      </w:r>
      <w:r>
        <w:rPr>
          <w:rFonts w:ascii="Bookman Old Style" w:hAnsi="Bookman Old Style" w:cs="Arial"/>
          <w:sz w:val="24"/>
          <w:szCs w:val="24"/>
        </w:rPr>
        <w:t xml:space="preserve"> por não ter apresentado os seguintes documentos:</w:t>
      </w:r>
    </w:p>
    <w:p w:rsid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b/>
          <w:sz w:val="24"/>
          <w:szCs w:val="24"/>
        </w:rPr>
      </w:pPr>
      <w:r w:rsidRPr="003D3D28">
        <w:rPr>
          <w:rFonts w:ascii="Bookman Old Style" w:hAnsi="Bookman Old Style" w:cs="Arial"/>
          <w:b/>
          <w:sz w:val="24"/>
          <w:szCs w:val="24"/>
        </w:rPr>
        <w:t>6.1.3. DA QU</w:t>
      </w:r>
      <w:r>
        <w:rPr>
          <w:rFonts w:ascii="Bookman Old Style" w:hAnsi="Bookman Old Style" w:cs="Arial"/>
          <w:b/>
          <w:sz w:val="24"/>
          <w:szCs w:val="24"/>
        </w:rPr>
        <w:t>ALIFICAÇÃO ECONÔMICA FINANCEIRA</w:t>
      </w:r>
    </w:p>
    <w:p w:rsid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c) Apresentação da situação financeira da empresa contendo, no mínimo, os índices de liquidez geral (LG), solvência geral (SG) e liquidez corrente (LC), os quais deverão ser maior do que 1, resultante da aplicação das fórmulas abaixo descritas, assinadas pelo contador da empresa e pelo responsável pela empresa (fundamento legal: art. 31, §</w:t>
      </w:r>
      <w:r>
        <w:rPr>
          <w:rFonts w:ascii="Bookman Old Style" w:hAnsi="Bookman Old Style" w:cs="Arial"/>
          <w:sz w:val="24"/>
          <w:szCs w:val="24"/>
        </w:rPr>
        <w:t>§§ 1º, 2º e 5º da lei 8.666/93).</w:t>
      </w:r>
    </w:p>
    <w:p w:rsid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d) Certidão Negativa de Protestos, expedidas pelos cartorários competentes para protestos de títulos da sede da pessoa jurídica licitante, emitidas com a antecedência máxima de 30 (trinta) dias da data limite fixada para a entrega dos documentos, ou com prazo de validade expressa.</w:t>
      </w:r>
    </w:p>
    <w:p w:rsid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b/>
          <w:sz w:val="24"/>
          <w:szCs w:val="24"/>
        </w:rPr>
      </w:pPr>
      <w:r w:rsidRPr="003D3D28">
        <w:rPr>
          <w:rFonts w:ascii="Bookman Old Style" w:hAnsi="Bookman Old Style" w:cs="Arial"/>
          <w:b/>
          <w:sz w:val="24"/>
          <w:szCs w:val="24"/>
        </w:rPr>
        <w:t>6.1.4. DECLARAÇÕES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a) Certidão de vistoria para conhecimento do local do empreendimento e das condições necessárias ao cumprimento das obrigações do objeto da licitação (Anexo “C”).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b) Declaração de compromisso de que atende todas as exigências previstas no Edital e Lei Municipal nº 802, de 29 de outubro de 2021 (Programa “INVESTE FORMOSA”), que autoriza a doação não remunerada de incentivos econômicos, através da Doação c</w:t>
      </w:r>
      <w:bookmarkStart w:id="0" w:name="_GoBack"/>
      <w:bookmarkEnd w:id="0"/>
      <w:r w:rsidRPr="003D3D28">
        <w:rPr>
          <w:rFonts w:ascii="Bookman Old Style" w:hAnsi="Bookman Old Style" w:cs="Arial"/>
          <w:sz w:val="24"/>
          <w:szCs w:val="24"/>
        </w:rPr>
        <w:t xml:space="preserve">om </w:t>
      </w:r>
      <w:r w:rsidRPr="003D3D28">
        <w:rPr>
          <w:rFonts w:ascii="Bookman Old Style" w:hAnsi="Bookman Old Style" w:cs="Arial"/>
          <w:sz w:val="24"/>
          <w:szCs w:val="24"/>
        </w:rPr>
        <w:lastRenderedPageBreak/>
        <w:t>Encargos de bens públicos, bem como de que não existe qualquer fato impeditivo à habilitação para apresentar proposta na licitação em referência (Anexo “D”);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c) Declaração de compromisso de atender as metas de faturamento e de geração de emprego estabelecido no projeto do empreendimento, previstas nos subitens 7.1.1.5 e 7.1.1.6 (Anexo “E”).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d) Declaração da licitante informando se utilizará à mesma razão ou se efetuará a transferência da razão social se for o caso, ou ainda se efetuará a abertura de uma nova razão social para a unidade (Anexo “F”).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e) Certidão de vistoria para conhecimento do local do empreendimento e das condições necessárias ao cumprimento do objeto da licitação (Anexo “C”).</w:t>
      </w:r>
    </w:p>
    <w:p w:rsidR="003D3D28" w:rsidRP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3D3D28" w:rsidRDefault="003D3D28" w:rsidP="003D3D28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D3D28">
        <w:rPr>
          <w:rFonts w:ascii="Bookman Old Style" w:hAnsi="Bookman Old Style" w:cs="Arial"/>
          <w:sz w:val="24"/>
          <w:szCs w:val="24"/>
        </w:rPr>
        <w:t>f) Declaração da empresa de que cumpre o disposto no inciso XXXIII do Art.7º, da Constituição da República 1988 (modelo Anexo “G”), relativo à proibição de trabalho noturno perigoso ou insalubre a menor de 18 anos e, de qualquer trabalho os menores de 16 (dezesseis) anos, salvo na condição de aprendiz a partir de 14 (quatorze) anos.</w:t>
      </w:r>
    </w:p>
    <w:p w:rsidR="00F4193B" w:rsidRDefault="00F4193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020B7E" w:rsidRDefault="00020B7E" w:rsidP="00F74EA9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Após a concessão do prazo legal para interposição de recurso, o representante da empresa informou verbalmente que não tem intenção de o interpor.</w:t>
      </w:r>
    </w:p>
    <w:p w:rsidR="00103CDB" w:rsidRDefault="00103CDB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400116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:rsidR="009D152A" w:rsidRDefault="009D152A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Pr="00C9090E" w:rsidRDefault="00C9090E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16"/>
          <w:szCs w:val="16"/>
        </w:rPr>
      </w:pPr>
    </w:p>
    <w:p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3D3D28">
        <w:rPr>
          <w:rFonts w:ascii="Bookman Old Style" w:hAnsi="Bookman Old Style" w:cs="Arial"/>
          <w:sz w:val="24"/>
          <w:szCs w:val="24"/>
        </w:rPr>
        <w:t>20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D3D28">
        <w:rPr>
          <w:rFonts w:ascii="Bookman Old Style" w:hAnsi="Bookman Old Style" w:cs="Arial"/>
          <w:sz w:val="24"/>
          <w:szCs w:val="24"/>
        </w:rPr>
        <w:t>Junho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3D3D28">
        <w:rPr>
          <w:rFonts w:ascii="Bookman Old Style" w:hAnsi="Bookman Old Style" w:cs="Arial"/>
          <w:sz w:val="24"/>
          <w:szCs w:val="24"/>
        </w:rPr>
        <w:t>22</w:t>
      </w:r>
    </w:p>
    <w:p w:rsidR="00B141FA" w:rsidRDefault="00B141FA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p w:rsidR="005E0090" w:rsidRDefault="005E0090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66C3" w:rsidRPr="000B0E70" w:rsidTr="003D3D28">
        <w:tc>
          <w:tcPr>
            <w:tcW w:w="4322" w:type="dxa"/>
          </w:tcPr>
          <w:p w:rsidR="00AC66C3" w:rsidRPr="00AC66C3" w:rsidRDefault="00020B7E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:rsidR="00AC66C3" w:rsidRPr="003D3D28" w:rsidRDefault="00020B7E" w:rsidP="003D3D28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91C2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141AF" w:rsidRDefault="000141AF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:rsidTr="003D3D28">
        <w:tc>
          <w:tcPr>
            <w:tcW w:w="4322" w:type="dxa"/>
          </w:tcPr>
          <w:p w:rsidR="00AC66C3" w:rsidRPr="00AC66C3" w:rsidRDefault="00020B7E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Marlon Borges</w:t>
            </w:r>
          </w:p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322" w:type="dxa"/>
          </w:tcPr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FE" w:rsidRDefault="00C274FE" w:rsidP="00E80A5B">
      <w:pPr>
        <w:spacing w:after="0" w:line="240" w:lineRule="auto"/>
      </w:pPr>
      <w:r>
        <w:separator/>
      </w:r>
    </w:p>
  </w:endnote>
  <w:endnote w:type="continuationSeparator" w:id="0">
    <w:p w:rsidR="00C274FE" w:rsidRDefault="00C274FE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86882"/>
      <w:docPartObj>
        <w:docPartGallery w:val="Page Numbers (Bottom of Page)"/>
        <w:docPartUnique/>
      </w:docPartObj>
    </w:sdtPr>
    <w:sdtContent>
      <w:p w:rsidR="00020B7E" w:rsidRDefault="00020B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B7E" w:rsidRDefault="00020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FE" w:rsidRDefault="00C274FE" w:rsidP="00E80A5B">
      <w:pPr>
        <w:spacing w:after="0" w:line="240" w:lineRule="auto"/>
      </w:pPr>
      <w:r>
        <w:separator/>
      </w:r>
    </w:p>
  </w:footnote>
  <w:footnote w:type="continuationSeparator" w:id="0">
    <w:p w:rsidR="00C274FE" w:rsidRDefault="00C274FE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Ind w:w="-262" w:type="dxa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:rsidTr="00582ABA">
      <w:trPr>
        <w:trHeight w:val="1302"/>
        <w:jc w:val="center"/>
      </w:trPr>
      <w:tc>
        <w:tcPr>
          <w:tcW w:w="1366" w:type="pct"/>
        </w:tcPr>
        <w:p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AF4D5AA" wp14:editId="0DB59B8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20B7E"/>
    <w:rsid w:val="000A30DC"/>
    <w:rsid w:val="000E2255"/>
    <w:rsid w:val="00103CDB"/>
    <w:rsid w:val="001258E9"/>
    <w:rsid w:val="0013375C"/>
    <w:rsid w:val="00135289"/>
    <w:rsid w:val="00172744"/>
    <w:rsid w:val="00176FC7"/>
    <w:rsid w:val="00196E02"/>
    <w:rsid w:val="001F5EF1"/>
    <w:rsid w:val="00263D8B"/>
    <w:rsid w:val="00282129"/>
    <w:rsid w:val="00294AC6"/>
    <w:rsid w:val="00294FEF"/>
    <w:rsid w:val="002A2992"/>
    <w:rsid w:val="002B1D63"/>
    <w:rsid w:val="002B697D"/>
    <w:rsid w:val="002C5F1F"/>
    <w:rsid w:val="002C7A0B"/>
    <w:rsid w:val="002D3CB2"/>
    <w:rsid w:val="002E4004"/>
    <w:rsid w:val="00323B0F"/>
    <w:rsid w:val="003445DA"/>
    <w:rsid w:val="003520D0"/>
    <w:rsid w:val="00373DA4"/>
    <w:rsid w:val="003C28F0"/>
    <w:rsid w:val="003D3D28"/>
    <w:rsid w:val="003D428A"/>
    <w:rsid w:val="003E7566"/>
    <w:rsid w:val="00400116"/>
    <w:rsid w:val="00420B0C"/>
    <w:rsid w:val="004228B5"/>
    <w:rsid w:val="00451FE7"/>
    <w:rsid w:val="00460FC8"/>
    <w:rsid w:val="00473FF8"/>
    <w:rsid w:val="004A0D33"/>
    <w:rsid w:val="004A672F"/>
    <w:rsid w:val="004B01E4"/>
    <w:rsid w:val="004B05DD"/>
    <w:rsid w:val="004D55D4"/>
    <w:rsid w:val="004E2E71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1EDA"/>
    <w:rsid w:val="005D74A8"/>
    <w:rsid w:val="005E0090"/>
    <w:rsid w:val="005F2B8B"/>
    <w:rsid w:val="006009BD"/>
    <w:rsid w:val="00601B36"/>
    <w:rsid w:val="00612AB1"/>
    <w:rsid w:val="006269CE"/>
    <w:rsid w:val="006B4C01"/>
    <w:rsid w:val="007177AA"/>
    <w:rsid w:val="00725037"/>
    <w:rsid w:val="007378AA"/>
    <w:rsid w:val="0074669B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741CF"/>
    <w:rsid w:val="009D152A"/>
    <w:rsid w:val="009E5EAB"/>
    <w:rsid w:val="009E6332"/>
    <w:rsid w:val="00A11FF0"/>
    <w:rsid w:val="00A13381"/>
    <w:rsid w:val="00A65D8D"/>
    <w:rsid w:val="00A660C7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94756"/>
    <w:rsid w:val="00BD3146"/>
    <w:rsid w:val="00BE46BA"/>
    <w:rsid w:val="00BF6DF1"/>
    <w:rsid w:val="00C04460"/>
    <w:rsid w:val="00C274FE"/>
    <w:rsid w:val="00C42998"/>
    <w:rsid w:val="00C71AE9"/>
    <w:rsid w:val="00C8560A"/>
    <w:rsid w:val="00C9090E"/>
    <w:rsid w:val="00CA305C"/>
    <w:rsid w:val="00CF46FB"/>
    <w:rsid w:val="00CF524E"/>
    <w:rsid w:val="00D11767"/>
    <w:rsid w:val="00D16B40"/>
    <w:rsid w:val="00D240E2"/>
    <w:rsid w:val="00D4438F"/>
    <w:rsid w:val="00D70ED9"/>
    <w:rsid w:val="00D80496"/>
    <w:rsid w:val="00D91C23"/>
    <w:rsid w:val="00DB411A"/>
    <w:rsid w:val="00DD54E3"/>
    <w:rsid w:val="00DD5D5A"/>
    <w:rsid w:val="00E13F1F"/>
    <w:rsid w:val="00E4392E"/>
    <w:rsid w:val="00E62D38"/>
    <w:rsid w:val="00E80A5B"/>
    <w:rsid w:val="00EA0891"/>
    <w:rsid w:val="00EB147E"/>
    <w:rsid w:val="00EC35B0"/>
    <w:rsid w:val="00EE0524"/>
    <w:rsid w:val="00F00E63"/>
    <w:rsid w:val="00F10005"/>
    <w:rsid w:val="00F175ED"/>
    <w:rsid w:val="00F20C09"/>
    <w:rsid w:val="00F4193B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17</cp:revision>
  <cp:lastPrinted>2020-08-17T15:04:00Z</cp:lastPrinted>
  <dcterms:created xsi:type="dcterms:W3CDTF">2020-08-17T13:05:00Z</dcterms:created>
  <dcterms:modified xsi:type="dcterms:W3CDTF">2022-06-20T17:51:00Z</dcterms:modified>
</cp:coreProperties>
</file>