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11608C">
        <w:rPr>
          <w:rFonts w:ascii="Bookman Old Style" w:hAnsi="Bookman Old Style"/>
        </w:rPr>
        <w:t>39</w:t>
      </w:r>
      <w:r w:rsidR="00E1376F">
        <w:rPr>
          <w:rFonts w:ascii="Bookman Old Style" w:hAnsi="Bookman Old Style"/>
        </w:rPr>
        <w:t>/2022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358A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11608C">
        <w:rPr>
          <w:rFonts w:ascii="Bookman Old Style" w:hAnsi="Bookman Old Style"/>
        </w:rPr>
        <w:t>20</w:t>
      </w:r>
      <w:r w:rsidR="00E1376F">
        <w:rPr>
          <w:rFonts w:ascii="Bookman Old Style" w:hAnsi="Bookman Old Style"/>
        </w:rPr>
        <w:t>/2022</w:t>
      </w:r>
    </w:p>
    <w:p w:rsidR="003473DE" w:rsidRPr="00057A08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="00134596">
        <w:rPr>
          <w:rFonts w:ascii="Bookman Old Style" w:hAnsi="Bookman Old Style"/>
        </w:rPr>
        <w:t xml:space="preserve"> </w:t>
      </w:r>
      <w:r w:rsidR="0011608C" w:rsidRPr="0011608C">
        <w:rPr>
          <w:rFonts w:ascii="Bookman Old Style" w:hAnsi="Bookman Old Style"/>
        </w:rPr>
        <w:t>AQUISIÇÃO DE PERSIANAS PARA O CENTRO MUNICIPAL DE IDOSOS E CRAS</w:t>
      </w:r>
    </w:p>
    <w:p w:rsidR="00134596" w:rsidRPr="00BE6B63" w:rsidRDefault="001E6C95" w:rsidP="00BE6B63">
      <w:pPr>
        <w:spacing w:after="0"/>
        <w:jc w:val="both"/>
        <w:rPr>
          <w:rFonts w:ascii="Bookman Old Style" w:hAnsi="Bookman Old Style"/>
          <w:b/>
        </w:rPr>
      </w:pPr>
      <w:bookmarkStart w:id="0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11608C">
        <w:rPr>
          <w:rFonts w:ascii="Bookman Old Style" w:hAnsi="Bookman Old Style"/>
        </w:rPr>
        <w:t>CLAUDIR ANTONIO SPAGNOLLO-MEI</w:t>
      </w:r>
    </w:p>
    <w:p w:rsidR="001E6C95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bookmarkEnd w:id="0"/>
      <w:r w:rsidR="00AD41BE" w:rsidRPr="00061B99">
        <w:rPr>
          <w:rFonts w:ascii="Bookman Old Style" w:hAnsi="Bookman Old Style"/>
        </w:rPr>
        <w:t>9.249,87</w:t>
      </w:r>
      <w:r w:rsidR="00AD41BE">
        <w:rPr>
          <w:rFonts w:ascii="Bookman Old Style" w:hAnsi="Bookman Old Style"/>
        </w:rPr>
        <w:t xml:space="preserve"> (nove mil duzentos e quarenta e nove reais e oitenta e sete centavos</w:t>
      </w:r>
      <w:proofErr w:type="gramStart"/>
      <w:r w:rsidR="00AD41BE">
        <w:rPr>
          <w:rFonts w:ascii="Bookman Old Style" w:hAnsi="Bookman Old Style"/>
        </w:rPr>
        <w:t xml:space="preserve"> )</w:t>
      </w:r>
      <w:bookmarkStart w:id="1" w:name="_GoBack"/>
      <w:bookmarkEnd w:id="1"/>
      <w:proofErr w:type="gramEnd"/>
    </w:p>
    <w:p w:rsidR="00EC7013" w:rsidRPr="003473DE" w:rsidRDefault="001E6C95" w:rsidP="00EC7013">
      <w:pPr>
        <w:spacing w:line="360" w:lineRule="auto"/>
        <w:jc w:val="both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</w:t>
      </w:r>
      <w:proofErr w:type="gramStart"/>
      <w:r w:rsidRPr="00D14D3B">
        <w:rPr>
          <w:rFonts w:ascii="Bookman Old Style" w:hAnsi="Bookman Old Style"/>
          <w:b/>
        </w:rPr>
        <w:t>:</w:t>
      </w:r>
      <w:r w:rsidRPr="00D14D3B">
        <w:rPr>
          <w:rFonts w:ascii="Bookman Old Style" w:hAnsi="Bookman Old Style"/>
          <w:color w:val="FF0000"/>
        </w:rPr>
        <w:t xml:space="preserve"> </w:t>
      </w:r>
      <w:r w:rsidR="00BE6B63" w:rsidRPr="00D14D3B">
        <w:rPr>
          <w:rFonts w:ascii="Bookman Old Style" w:hAnsi="Bookman Old Style"/>
          <w:b/>
        </w:rPr>
        <w:t>:</w:t>
      </w:r>
      <w:proofErr w:type="gramEnd"/>
      <w:r w:rsidR="00BE6B63" w:rsidRPr="00D14D3B">
        <w:rPr>
          <w:rFonts w:ascii="Bookman Old Style" w:hAnsi="Bookman Old Style"/>
          <w:color w:val="FF0000"/>
        </w:rPr>
        <w:t xml:space="preserve"> </w:t>
      </w:r>
      <w:r w:rsidR="00BE6B63">
        <w:rPr>
          <w:rFonts w:ascii="Bookman Old Style" w:hAnsi="Bookman Old Style"/>
          <w:color w:val="FF0000"/>
        </w:rPr>
        <w:t xml:space="preserve">  </w:t>
      </w:r>
      <w:r w:rsidR="00EC7013" w:rsidRPr="003473DE">
        <w:rPr>
          <w:rFonts w:ascii="Bookman Old Style" w:hAnsi="Bookman Old Style"/>
        </w:rPr>
        <w:t>ART. 24. É DISPENSÁVEL A LICITAÇÃO:</w:t>
      </w:r>
    </w:p>
    <w:p w:rsidR="00EC7013" w:rsidRPr="003473DE" w:rsidRDefault="00EC7013" w:rsidP="00EC7013">
      <w:pPr>
        <w:spacing w:line="360" w:lineRule="auto"/>
        <w:ind w:left="2835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BE6B63" w:rsidRPr="006B0739" w:rsidRDefault="00BE6B63" w:rsidP="00EC7013">
      <w:pPr>
        <w:spacing w:after="0" w:line="240" w:lineRule="auto"/>
        <w:rPr>
          <w:rFonts w:ascii="Bookman Old Style" w:hAnsi="Bookman Old Style" w:cs="Arial"/>
        </w:rPr>
      </w:pPr>
    </w:p>
    <w:p w:rsidR="00BE6B63" w:rsidRDefault="00BE6B63" w:rsidP="00BE6B63">
      <w:pPr>
        <w:spacing w:line="360" w:lineRule="auto"/>
        <w:jc w:val="both"/>
        <w:rPr>
          <w:rFonts w:ascii="Bookman Old Style" w:hAnsi="Bookman Old Style"/>
        </w:rPr>
      </w:pPr>
    </w:p>
    <w:p w:rsidR="003473DE" w:rsidRPr="00D14D3B" w:rsidRDefault="001E6C95" w:rsidP="00BE6B63">
      <w:pPr>
        <w:spacing w:line="360" w:lineRule="auto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FORMOSA DO SUL</w:t>
      </w:r>
      <w:r w:rsidR="003A4876" w:rsidRPr="003473DE">
        <w:rPr>
          <w:rFonts w:ascii="Bookman Old Style" w:hAnsi="Bookman Old Style"/>
        </w:rPr>
        <w:t xml:space="preserve">, </w:t>
      </w:r>
      <w:r w:rsidR="0000324F" w:rsidRPr="003473DE">
        <w:rPr>
          <w:rFonts w:ascii="Bookman Old Style" w:hAnsi="Bookman Old Style"/>
        </w:rPr>
        <w:fldChar w:fldCharType="begin"/>
      </w:r>
      <w:r w:rsidR="0000324F" w:rsidRPr="003473DE">
        <w:rPr>
          <w:rFonts w:ascii="Bookman Old Style" w:hAnsi="Bookman Old Style"/>
        </w:rPr>
        <w:instrText xml:space="preserve"> DOCVARIABLE "DataExtensoHomolog" \* MERGEFORMAT </w:instrText>
      </w:r>
      <w:r w:rsidR="0000324F" w:rsidRPr="003473DE">
        <w:rPr>
          <w:rFonts w:ascii="Bookman Old Style" w:hAnsi="Bookman Old Style"/>
        </w:rPr>
        <w:fldChar w:fldCharType="separate"/>
      </w:r>
      <w:r w:rsidR="0011608C">
        <w:rPr>
          <w:rFonts w:ascii="Bookman Old Style" w:hAnsi="Bookman Old Style"/>
        </w:rPr>
        <w:t>10</w:t>
      </w:r>
      <w:r w:rsidR="00C1358A" w:rsidRPr="003473DE">
        <w:rPr>
          <w:rFonts w:ascii="Bookman Old Style" w:hAnsi="Bookman Old Style"/>
        </w:rPr>
        <w:t xml:space="preserve"> de </w:t>
      </w:r>
      <w:r w:rsidR="0011608C">
        <w:rPr>
          <w:rFonts w:ascii="Bookman Old Style" w:hAnsi="Bookman Old Style"/>
        </w:rPr>
        <w:t>maio</w:t>
      </w:r>
      <w:r w:rsidR="00C1358A" w:rsidRPr="003473DE">
        <w:rPr>
          <w:rFonts w:ascii="Bookman Old Style" w:hAnsi="Bookman Old Style"/>
        </w:rPr>
        <w:t xml:space="preserve"> de 202</w:t>
      </w:r>
      <w:r w:rsidR="00E1376F">
        <w:rPr>
          <w:rFonts w:ascii="Bookman Old Style" w:hAnsi="Bookman Old Style"/>
        </w:rPr>
        <w:t>2</w:t>
      </w:r>
      <w:proofErr w:type="gramStart"/>
      <w:r w:rsidR="0000324F" w:rsidRPr="003473DE">
        <w:rPr>
          <w:rFonts w:ascii="Bookman Old Style" w:hAnsi="Bookman Old Style"/>
        </w:rPr>
        <w:fldChar w:fldCharType="end"/>
      </w:r>
      <w:proofErr w:type="gramEnd"/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E903FA" w:rsidRDefault="001E6C95" w:rsidP="00C145D6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B90E02" w:rsidRPr="00D14D3B" w:rsidRDefault="00E903FA" w:rsidP="00C145D6">
      <w:pPr>
        <w:spacing w:after="0"/>
        <w:rPr>
          <w:rFonts w:ascii="Bookman Old Style" w:hAnsi="Bookman Old Style"/>
        </w:rPr>
      </w:pPr>
      <w:r w:rsidRPr="00E903FA">
        <w:rPr>
          <w:rFonts w:ascii="Bookman Old Style" w:hAnsi="Bookman Old Style"/>
        </w:rPr>
        <w:t>Código TCE:</w:t>
      </w:r>
      <w:r w:rsidR="00185118" w:rsidRPr="00185118">
        <w:t xml:space="preserve"> </w:t>
      </w:r>
    </w:p>
    <w:sectPr w:rsidR="00B90E02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FB" w:rsidRDefault="009029FB" w:rsidP="001E6C95">
      <w:pPr>
        <w:spacing w:after="0" w:line="240" w:lineRule="auto"/>
      </w:pPr>
      <w:r>
        <w:separator/>
      </w:r>
    </w:p>
  </w:endnote>
  <w:end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FB" w:rsidRDefault="009029FB" w:rsidP="001E6C95">
      <w:pPr>
        <w:spacing w:after="0" w:line="240" w:lineRule="auto"/>
      </w:pPr>
      <w:r>
        <w:separator/>
      </w:r>
    </w:p>
  </w:footnote>
  <w:foot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723"/>
      <w:gridCol w:w="3128"/>
    </w:tblGrid>
    <w:tr w:rsidR="0011608C" w:rsidRPr="00E866E4" w:rsidTr="00057A08">
      <w:trPr>
        <w:trHeight w:val="1550"/>
      </w:trPr>
      <w:tc>
        <w:tcPr>
          <w:tcW w:w="2427" w:type="dxa"/>
        </w:tcPr>
        <w:tbl>
          <w:tblPr>
            <w:tblW w:w="6583" w:type="dxa"/>
            <w:jc w:val="center"/>
            <w:tblLook w:val="04A0" w:firstRow="1" w:lastRow="0" w:firstColumn="1" w:lastColumn="0" w:noHBand="0" w:noVBand="1"/>
          </w:tblPr>
          <w:tblGrid>
            <w:gridCol w:w="1694"/>
            <w:gridCol w:w="4889"/>
          </w:tblGrid>
          <w:tr w:rsidR="0011608C" w:rsidRPr="00F507E0" w:rsidTr="00BD287F">
            <w:trPr>
              <w:trHeight w:val="1302"/>
              <w:jc w:val="center"/>
            </w:trPr>
            <w:tc>
              <w:tcPr>
                <w:tcW w:w="1287" w:type="pct"/>
              </w:tcPr>
              <w:p w:rsidR="0011608C" w:rsidRPr="00F507E0" w:rsidRDefault="0011608C" w:rsidP="00BD287F">
                <w:pPr>
                  <w:spacing w:after="0"/>
                  <w:ind w:right="-490"/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</w:rPr>
                </w:pPr>
                <w:r w:rsidRPr="00F507E0">
                  <w:rPr>
                    <w:rFonts w:ascii="Tahoma" w:hAnsi="Tahoma" w:cs="Tahoma"/>
                    <w:b/>
                    <w:noProof/>
                    <w:color w:val="000000"/>
                    <w:sz w:val="18"/>
                    <w:szCs w:val="18"/>
                    <w:lang w:eastAsia="pt-BR"/>
                  </w:rPr>
                  <w:drawing>
                    <wp:inline distT="0" distB="0" distL="0" distR="0" wp14:anchorId="24AABABB" wp14:editId="44CA547A">
                      <wp:extent cx="1038225" cy="962025"/>
                      <wp:effectExtent l="0" t="0" r="9525" b="9525"/>
                      <wp:docPr id="1" name="Imagem 1" descr="brasao_formos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3" descr="brasao_formos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713" w:type="pct"/>
              </w:tcPr>
              <w:p w:rsidR="0011608C" w:rsidRPr="00F507E0" w:rsidRDefault="0011608C" w:rsidP="00BD287F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F507E0"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  <w:t>Estado de Santa Catarina</w:t>
                </w:r>
              </w:p>
              <w:p w:rsidR="0011608C" w:rsidRPr="00F507E0" w:rsidRDefault="0011608C" w:rsidP="00BD287F">
                <w:pPr>
                  <w:spacing w:after="0"/>
                  <w:ind w:right="-490"/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F507E0"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  <w:t>Município de Formosa do Sul</w:t>
                </w:r>
              </w:p>
              <w:p w:rsidR="0011608C" w:rsidRPr="00F507E0" w:rsidRDefault="0011608C" w:rsidP="00BD287F">
                <w:pPr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F507E0">
                  <w:rPr>
                    <w:rFonts w:ascii="Bookman Old Style" w:hAnsi="Bookman Old Style" w:cs="Tahoma"/>
                    <w:sz w:val="18"/>
                    <w:szCs w:val="18"/>
                  </w:rPr>
                  <w:t xml:space="preserve">Setor de Compras, Contratos e Licitações </w:t>
                </w:r>
                <w:proofErr w:type="gramStart"/>
                <w:r w:rsidRPr="00F507E0">
                  <w:rPr>
                    <w:rFonts w:ascii="Bookman Old Style" w:hAnsi="Bookman Old Style" w:cs="Tahoma"/>
                    <w:sz w:val="18"/>
                    <w:szCs w:val="18"/>
                  </w:rPr>
                  <w:t>Públicas</w:t>
                </w:r>
                <w:proofErr w:type="gramEnd"/>
              </w:p>
              <w:p w:rsidR="0011608C" w:rsidRPr="00F507E0" w:rsidRDefault="0011608C" w:rsidP="00BD287F">
                <w:pPr>
                  <w:spacing w:after="0"/>
                  <w:jc w:val="center"/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</w:pPr>
                <w:r w:rsidRPr="00F507E0">
                  <w:rPr>
                    <w:rFonts w:ascii="Bookman Old Style" w:hAnsi="Bookman Old Style" w:cs="Tahoma"/>
                    <w:b/>
                    <w:bCs/>
                    <w:sz w:val="18"/>
                    <w:szCs w:val="18"/>
                  </w:rPr>
                  <w:t>CNPJ: 80.637.424/0001-09</w:t>
                </w:r>
              </w:p>
              <w:p w:rsidR="0011608C" w:rsidRPr="00F507E0" w:rsidRDefault="0011608C" w:rsidP="00BD287F">
                <w:pPr>
                  <w:spacing w:after="0"/>
                  <w:jc w:val="center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F507E0">
                  <w:rPr>
                    <w:rFonts w:ascii="Bookman Old Style" w:hAnsi="Bookman Old Style"/>
                    <w:sz w:val="18"/>
                    <w:szCs w:val="18"/>
                  </w:rPr>
                  <w:t xml:space="preserve">Av. Getúlio Vargas, 580 - </w:t>
                </w:r>
                <w:proofErr w:type="gramStart"/>
                <w:r w:rsidRPr="00F507E0">
                  <w:rPr>
                    <w:rFonts w:ascii="Bookman Old Style" w:hAnsi="Bookman Old Style"/>
                    <w:sz w:val="18"/>
                    <w:szCs w:val="18"/>
                  </w:rPr>
                  <w:t>Centro</w:t>
                </w:r>
                <w:proofErr w:type="gramEnd"/>
                <w:r w:rsidRPr="00F507E0">
                  <w:rPr>
                    <w:rFonts w:ascii="Bookman Old Style" w:hAnsi="Bookman Old Style"/>
                    <w:sz w:val="18"/>
                    <w:szCs w:val="18"/>
                  </w:rPr>
                  <w:t xml:space="preserve"> </w:t>
                </w:r>
              </w:p>
              <w:p w:rsidR="0011608C" w:rsidRPr="00F507E0" w:rsidRDefault="0011608C" w:rsidP="00BD287F">
                <w:pPr>
                  <w:spacing w:after="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F507E0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Formosa do Sul – SC, CEP 89.859-</w:t>
                </w:r>
                <w:proofErr w:type="gramStart"/>
                <w:r w:rsidRPr="00F507E0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000</w:t>
                </w:r>
                <w:proofErr w:type="gramEnd"/>
              </w:p>
              <w:p w:rsidR="0011608C" w:rsidRPr="00F507E0" w:rsidRDefault="0011608C" w:rsidP="00BD287F">
                <w:pPr>
                  <w:tabs>
                    <w:tab w:val="center" w:pos="4419"/>
                    <w:tab w:val="right" w:pos="8838"/>
                  </w:tabs>
                  <w:spacing w:after="0"/>
                  <w:jc w:val="center"/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</w:pPr>
                <w:r w:rsidRPr="00F507E0">
                  <w:rPr>
                    <w:rFonts w:ascii="Bookman Old Style" w:hAnsi="Bookman Old Style" w:cs="Tahoma"/>
                    <w:bCs/>
                    <w:sz w:val="18"/>
                    <w:szCs w:val="18"/>
                  </w:rPr>
                  <w:t>Fone/Fax (49) 3343-0043</w:t>
                </w:r>
              </w:p>
            </w:tc>
          </w:tr>
        </w:tbl>
        <w:p w:rsidR="0011608C" w:rsidRDefault="0011608C"/>
      </w:tc>
      <w:tc>
        <w:tcPr>
          <w:tcW w:w="7424" w:type="dxa"/>
        </w:tcPr>
        <w:p w:rsidR="0011608C" w:rsidRDefault="0011608C"/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CPFRespContratado"/>
    <w:docVar w:name="CPFTitular" w:val="369.252.330-00"/>
    <w:docVar w:name="DataAbertura" w:val="26/01/2021"/>
    <w:docVar w:name="DataAdjudicacao" w:val="01 de Janeiro de 1900"/>
    <w:docVar w:name="DataAssinatura" w:val="DataAssinatura"/>
    <w:docVar w:name="DataDecreto" w:val="13/01/2021"/>
    <w:docVar w:name="DataExtensoAdjudicacao" w:val="26 de Janeiro de 2021"/>
    <w:docVar w:name="DataExtensoAssinatura" w:val="DataExtensoAssinatura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DataVencimento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ObjetoContrato"/>
    <w:docVar w:name="ObjetoLicitacao" w:val="CONTRATAÇÃO DE EMPRESA ESPECIALIZADA PARA PRESTAÇÃO DE SERVIÇOS REFERENTE A CONEXÃO Á REDE MUNDIAL DE COMPUTADORES PARA O PODER PÚBLICO DO MUNICÍPIO DE FORMOSA DO SUL - SC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7.578,00"/>
    <w:docVar w:name="ValorTotalProcessoExtenso" w:val="(dezessete mil quinhentos e setenta e oito reais)"/>
    <w:docVar w:name="Vigencia" w:val=" "/>
  </w:docVars>
  <w:rsids>
    <w:rsidRoot w:val="001E6C95"/>
    <w:rsid w:val="0000324F"/>
    <w:rsid w:val="00007886"/>
    <w:rsid w:val="00046B5D"/>
    <w:rsid w:val="00057A08"/>
    <w:rsid w:val="0011608C"/>
    <w:rsid w:val="00134596"/>
    <w:rsid w:val="00152F40"/>
    <w:rsid w:val="00185118"/>
    <w:rsid w:val="001B68AD"/>
    <w:rsid w:val="001E5889"/>
    <w:rsid w:val="001E6C95"/>
    <w:rsid w:val="00200F69"/>
    <w:rsid w:val="00300A7C"/>
    <w:rsid w:val="003473DE"/>
    <w:rsid w:val="003A4876"/>
    <w:rsid w:val="00441ABE"/>
    <w:rsid w:val="005D065D"/>
    <w:rsid w:val="0068234D"/>
    <w:rsid w:val="007733C2"/>
    <w:rsid w:val="007D7C2B"/>
    <w:rsid w:val="00822E9C"/>
    <w:rsid w:val="00823970"/>
    <w:rsid w:val="00835DB1"/>
    <w:rsid w:val="00836C11"/>
    <w:rsid w:val="008B117C"/>
    <w:rsid w:val="009029FB"/>
    <w:rsid w:val="00921717"/>
    <w:rsid w:val="009B3BD7"/>
    <w:rsid w:val="009E4BE5"/>
    <w:rsid w:val="00AD41BE"/>
    <w:rsid w:val="00B90E02"/>
    <w:rsid w:val="00BE6B63"/>
    <w:rsid w:val="00C1358A"/>
    <w:rsid w:val="00C145D6"/>
    <w:rsid w:val="00C31158"/>
    <w:rsid w:val="00CC4790"/>
    <w:rsid w:val="00D02F61"/>
    <w:rsid w:val="00D14D3B"/>
    <w:rsid w:val="00D454C5"/>
    <w:rsid w:val="00DB796C"/>
    <w:rsid w:val="00DF18EF"/>
    <w:rsid w:val="00E1376F"/>
    <w:rsid w:val="00E6515D"/>
    <w:rsid w:val="00E820F8"/>
    <w:rsid w:val="00E903FA"/>
    <w:rsid w:val="00EC7013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20</cp:revision>
  <dcterms:created xsi:type="dcterms:W3CDTF">2021-01-26T18:49:00Z</dcterms:created>
  <dcterms:modified xsi:type="dcterms:W3CDTF">2022-05-10T13:23:00Z</dcterms:modified>
</cp:coreProperties>
</file>