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116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974A52" w:rsidRPr="00974A52">
        <w:rPr>
          <w:rFonts w:ascii="Bookman Old Style" w:hAnsi="Bookman Old Style"/>
        </w:rPr>
        <w:t>CONTRATAÇÃO DE EMPRESA ESPECIALIZADA PARA EXECUÇÃO DE PROJETO PARA REVITALIZAÇÃO INTERNA</w:t>
      </w:r>
      <w:proofErr w:type="gramStart"/>
      <w:r w:rsidR="00974A52" w:rsidRPr="00974A52">
        <w:rPr>
          <w:rFonts w:ascii="Bookman Old Style" w:hAnsi="Bookman Old Style"/>
        </w:rPr>
        <w:t xml:space="preserve">  </w:t>
      </w:r>
      <w:proofErr w:type="gramEnd"/>
      <w:r w:rsidR="00974A52" w:rsidRPr="00974A52">
        <w:rPr>
          <w:rFonts w:ascii="Bookman Old Style" w:hAnsi="Bookman Old Style"/>
        </w:rPr>
        <w:t>E EXTERNA DO CENTRO ADMINISTRATIVO MUNICIPAL DE FORMOSA DO SUL, CONFORME CONDIÇÕES E EXIGÊNCIAS ESTABELECIDAS NO TERMO DE REFERÊNCIA E SEUS ANEXOS.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C11338">
        <w:rPr>
          <w:rFonts w:ascii="Bookman Old Style" w:hAnsi="Bookman Old Style"/>
        </w:rPr>
        <w:t>WINCK ENGENHARIA E CONSTRUÇÕES EIRELI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974A52">
        <w:rPr>
          <w:rFonts w:ascii="Bookman Old Style" w:hAnsi="Bookman Old Style"/>
        </w:rPr>
        <w:t>84.989,99</w:t>
      </w:r>
      <w:r w:rsidR="00CE27F3" w:rsidRPr="00CE27F3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(</w:t>
      </w:r>
      <w:r w:rsidR="00974A52">
        <w:rPr>
          <w:rFonts w:ascii="Bookman Old Style" w:hAnsi="Bookman Old Style"/>
        </w:rPr>
        <w:t>oitenta e quatro mil novecentos e oitenta e nove reais e noventa e nove centavos</w:t>
      </w:r>
      <w:r w:rsidR="00DA17E6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974A52">
        <w:rPr>
          <w:rFonts w:ascii="Bookman Old Style" w:hAnsi="Bookman Old Style" w:cs="Tahoma"/>
        </w:rPr>
        <w:t>20</w:t>
      </w:r>
      <w:r w:rsidR="00D5576A">
        <w:rPr>
          <w:rFonts w:ascii="Bookman Old Style" w:hAnsi="Bookman Old Style" w:cs="Tahoma"/>
        </w:rPr>
        <w:t>/</w:t>
      </w:r>
      <w:r w:rsidR="00974A52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74A52">
        <w:rPr>
          <w:rFonts w:ascii="Bookman Old Style" w:hAnsi="Bookman Old Style" w:cs="Tahoma"/>
        </w:rPr>
        <w:t>20</w:t>
      </w:r>
      <w:r w:rsidR="00D5576A">
        <w:rPr>
          <w:rFonts w:ascii="Bookman Old Style" w:hAnsi="Bookman Old Style" w:cs="Tahoma"/>
        </w:rPr>
        <w:t>/</w:t>
      </w:r>
      <w:r w:rsidR="0049445C">
        <w:rPr>
          <w:rFonts w:ascii="Bookman Old Style" w:hAnsi="Bookman Old Style" w:cs="Tahoma"/>
        </w:rPr>
        <w:t>03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974A52">
        <w:rPr>
          <w:rFonts w:ascii="Bookman Old Style" w:hAnsi="Bookman Old Style" w:cs="Tahoma"/>
        </w:rPr>
        <w:t>109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974A52">
        <w:rPr>
          <w:rFonts w:ascii="Bookman Old Style" w:hAnsi="Bookman Old Style"/>
        </w:rPr>
        <w:t>62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974A52">
        <w:rPr>
          <w:rFonts w:ascii="Bookman Old Style" w:hAnsi="Bookman Old Style"/>
        </w:rPr>
        <w:t>20</w:t>
      </w:r>
      <w:r w:rsidR="00D5576A">
        <w:rPr>
          <w:rFonts w:ascii="Bookman Old Style" w:hAnsi="Bookman Old Style"/>
        </w:rPr>
        <w:t xml:space="preserve"> de </w:t>
      </w:r>
      <w:r w:rsidR="00974A52">
        <w:rPr>
          <w:rFonts w:ascii="Bookman Old Style" w:hAnsi="Bookman Old Style"/>
        </w:rPr>
        <w:t>Novembro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1770"/>
    <w:rsid w:val="00281702"/>
    <w:rsid w:val="002936C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7C544B"/>
    <w:rsid w:val="0084579D"/>
    <w:rsid w:val="00851874"/>
    <w:rsid w:val="008B056B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262C"/>
    <w:rsid w:val="00C42483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34</cp:revision>
  <dcterms:created xsi:type="dcterms:W3CDTF">2021-01-26T19:02:00Z</dcterms:created>
  <dcterms:modified xsi:type="dcterms:W3CDTF">2023-11-20T11:23:00Z</dcterms:modified>
</cp:coreProperties>
</file>