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1DA6BD0B" w:rsidR="00C82F58" w:rsidRPr="00945A52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AVISO DE</w:t>
      </w:r>
      <w:r w:rsidR="00303C29" w:rsidRPr="00D14D3B">
        <w:rPr>
          <w:rFonts w:ascii="Bookman Old Style" w:hAnsi="Bookman Old Style"/>
          <w:b/>
        </w:rPr>
        <w:t xml:space="preserve"> DISPENSA DE LICITAÇÃO</w:t>
      </w:r>
      <w:r w:rsidR="0034284D">
        <w:rPr>
          <w:rFonts w:ascii="Bookman Old Style" w:hAnsi="Bookman Old Style"/>
          <w:b/>
        </w:rPr>
        <w:t xml:space="preserve"> Nº </w:t>
      </w:r>
      <w:r w:rsidR="00FE10C6">
        <w:rPr>
          <w:rFonts w:ascii="Bookman Old Style" w:hAnsi="Bookman Old Style"/>
          <w:b/>
        </w:rPr>
        <w:t>69</w:t>
      </w:r>
      <w:r w:rsidR="00784C42">
        <w:rPr>
          <w:rFonts w:ascii="Bookman Old Style" w:hAnsi="Bookman Old Style"/>
          <w:b/>
        </w:rPr>
        <w:t>/202</w:t>
      </w:r>
      <w:r w:rsidR="002B618E">
        <w:rPr>
          <w:rFonts w:ascii="Bookman Old Style" w:hAnsi="Bookman Old Style"/>
          <w:b/>
        </w:rPr>
        <w:t>3</w:t>
      </w:r>
    </w:p>
    <w:p w14:paraId="0C95A6A9" w14:textId="77777777" w:rsidR="00945A52" w:rsidRDefault="00945A52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  <w:color w:val="FF0000"/>
        </w:rPr>
      </w:pPr>
    </w:p>
    <w:p w14:paraId="1A232C90" w14:textId="77777777" w:rsidR="00F55FF7" w:rsidRDefault="00F55FF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hAnsi="Bookman Old Style"/>
          <w:b/>
          <w:color w:val="FF0000"/>
        </w:rPr>
      </w:pPr>
    </w:p>
    <w:p w14:paraId="5637C4A1" w14:textId="594B4C76" w:rsidR="002B7FB9" w:rsidRPr="00784C42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t>PROCESSO ADM.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FE10C6">
        <w:rPr>
          <w:rFonts w:ascii="Bookman Old Style" w:hAnsi="Bookman Old Style"/>
        </w:rPr>
        <w:t>120</w:t>
      </w:r>
      <w:r w:rsidR="00784C42" w:rsidRPr="00784C42">
        <w:rPr>
          <w:rFonts w:ascii="Bookman Old Style" w:hAnsi="Bookman Old Style"/>
        </w:rPr>
        <w:t>/</w:t>
      </w:r>
      <w:r w:rsidRPr="00784C42">
        <w:rPr>
          <w:rFonts w:ascii="Bookman Old Style" w:hAnsi="Bookman Old Style"/>
        </w:rPr>
        <w:t>202</w:t>
      </w:r>
      <w:r w:rsidR="002B618E">
        <w:rPr>
          <w:rFonts w:ascii="Bookman Old Style" w:hAnsi="Bookman Old Style"/>
        </w:rPr>
        <w:t>3</w:t>
      </w:r>
    </w:p>
    <w:p w14:paraId="3A70CA1F" w14:textId="64FA81CD" w:rsidR="002B7FB9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fldChar w:fldCharType="begin"/>
      </w:r>
      <w:r w:rsidRPr="00784C42">
        <w:rPr>
          <w:rFonts w:ascii="Bookman Old Style" w:hAnsi="Bookman Old Style"/>
          <w:b/>
        </w:rPr>
        <w:instrText xml:space="preserve"> DOCVARIABLE "Modalidade" \* MERGEFORMAT </w:instrText>
      </w:r>
      <w:r w:rsidRPr="00784C42">
        <w:rPr>
          <w:rFonts w:ascii="Bookman Old Style" w:hAnsi="Bookman Old Style"/>
          <w:b/>
        </w:rPr>
        <w:fldChar w:fldCharType="separate"/>
      </w:r>
      <w:r w:rsidR="006B57E2" w:rsidRPr="00784C42">
        <w:rPr>
          <w:rFonts w:ascii="Bookman Old Style" w:hAnsi="Bookman Old Style"/>
          <w:b/>
        </w:rPr>
        <w:t xml:space="preserve">DISPENSA DE LICITAÇÃO </w:t>
      </w:r>
      <w:r w:rsidRPr="00784C42">
        <w:rPr>
          <w:rFonts w:ascii="Bookman Old Style" w:hAnsi="Bookman Old Style"/>
          <w:b/>
        </w:rPr>
        <w:fldChar w:fldCharType="end"/>
      </w:r>
      <w:r w:rsidRPr="00784C42">
        <w:rPr>
          <w:rFonts w:ascii="Bookman Old Style" w:hAnsi="Bookman Old Style"/>
          <w:b/>
        </w:rPr>
        <w:t xml:space="preserve">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FE10C6">
        <w:rPr>
          <w:rFonts w:ascii="Bookman Old Style" w:hAnsi="Bookman Old Style"/>
        </w:rPr>
        <w:t>69</w:t>
      </w:r>
      <w:r w:rsidRPr="00784C42">
        <w:rPr>
          <w:rFonts w:ascii="Bookman Old Style" w:hAnsi="Bookman Old Style"/>
        </w:rPr>
        <w:t>/202</w:t>
      </w:r>
      <w:r w:rsidR="002B618E">
        <w:rPr>
          <w:rFonts w:ascii="Bookman Old Style" w:hAnsi="Bookman Old Style"/>
        </w:rPr>
        <w:t>3</w:t>
      </w:r>
    </w:p>
    <w:p w14:paraId="4A0B24F4" w14:textId="54B20099" w:rsidR="003E070F" w:rsidRPr="00AB1690" w:rsidRDefault="003E070F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color w:val="FF0000"/>
        </w:rPr>
      </w:pPr>
      <w:r w:rsidRPr="003E070F">
        <w:rPr>
          <w:rFonts w:ascii="Bookman Old Style" w:hAnsi="Bookman Old Style"/>
          <w:b/>
        </w:rPr>
        <w:t>FORMA DE JULGAMENTO:</w:t>
      </w:r>
      <w:r>
        <w:rPr>
          <w:rFonts w:ascii="Bookman Old Style" w:hAnsi="Bookman Old Style"/>
        </w:rPr>
        <w:t xml:space="preserve"> MENOR PREÇO GLOBAL</w:t>
      </w:r>
    </w:p>
    <w:p w14:paraId="62F12F20" w14:textId="6E5CC7DA" w:rsidR="00F55FF7" w:rsidRPr="00AB1690" w:rsidRDefault="006B57E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2B7FB9">
        <w:rPr>
          <w:rFonts w:ascii="Bookman Old Style" w:hAnsi="Bookman Old Style"/>
        </w:rPr>
        <w:t>CONSIDERANDO</w:t>
      </w:r>
      <w:r w:rsidR="00F55FF7" w:rsidRPr="002B7FB9">
        <w:rPr>
          <w:rFonts w:ascii="Bookman Old Style" w:hAnsi="Bookman Old Style"/>
        </w:rPr>
        <w:t xml:space="preserve"> o </w:t>
      </w:r>
      <w:r>
        <w:rPr>
          <w:rFonts w:ascii="Bookman Old Style" w:hAnsi="Bookman Old Style"/>
        </w:rPr>
        <w:t>di</w:t>
      </w:r>
      <w:r w:rsidR="002B7FB9" w:rsidRPr="002B7FB9">
        <w:rPr>
          <w:rFonts w:ascii="Bookman Old Style" w:hAnsi="Bookman Old Style"/>
        </w:rPr>
        <w:t>spo</w:t>
      </w:r>
      <w:r>
        <w:rPr>
          <w:rFonts w:ascii="Bookman Old Style" w:hAnsi="Bookman Old Style"/>
        </w:rPr>
        <w:t>s</w:t>
      </w:r>
      <w:r w:rsidR="002B7FB9" w:rsidRPr="002B7FB9">
        <w:rPr>
          <w:rFonts w:ascii="Bookman Old Style" w:hAnsi="Bookman Old Style"/>
        </w:rPr>
        <w:t>to</w:t>
      </w:r>
      <w:r w:rsidR="00F55FF7" w:rsidRPr="002B7FB9">
        <w:rPr>
          <w:rFonts w:ascii="Bookman Old Style" w:hAnsi="Bookman Old Style"/>
        </w:rPr>
        <w:t xml:space="preserve"> no § 3º do art. 75 da Lei n.º 14.133/202</w:t>
      </w:r>
      <w:r w:rsidR="002B7FB9">
        <w:rPr>
          <w:rFonts w:ascii="Bookman Old Style" w:hAnsi="Bookman Old Style"/>
        </w:rPr>
        <w:t>1</w:t>
      </w:r>
      <w:r w:rsidR="00F55FF7" w:rsidRPr="002B7FB9">
        <w:rPr>
          <w:rFonts w:ascii="Bookman Old Style" w:hAnsi="Bookman Old Style"/>
        </w:rPr>
        <w:t xml:space="preserve"> (Nova Lei</w:t>
      </w:r>
      <w:r>
        <w:rPr>
          <w:rFonts w:ascii="Bookman Old Style" w:hAnsi="Bookman Old Style"/>
        </w:rPr>
        <w:t xml:space="preserve"> </w:t>
      </w:r>
      <w:r w:rsidR="00F55FF7" w:rsidRPr="002B7FB9">
        <w:rPr>
          <w:rFonts w:ascii="Bookman Old Style" w:hAnsi="Bookman Old Style"/>
        </w:rPr>
        <w:t xml:space="preserve">de Licitações), o Município de </w:t>
      </w:r>
      <w:r>
        <w:rPr>
          <w:rFonts w:ascii="Bookman Old Style" w:hAnsi="Bookman Old Style"/>
        </w:rPr>
        <w:t>F</w:t>
      </w:r>
      <w:r w:rsidR="00F55FF7" w:rsidRPr="002B7FB9">
        <w:rPr>
          <w:rFonts w:ascii="Bookman Old Style" w:hAnsi="Bookman Old Style"/>
        </w:rPr>
        <w:t xml:space="preserve">ormosa do Sul manifesta interesse na </w:t>
      </w:r>
      <w:r>
        <w:rPr>
          <w:rFonts w:ascii="Bookman Old Style" w:hAnsi="Bookman Old Style"/>
        </w:rPr>
        <w:t xml:space="preserve">seguinte </w:t>
      </w:r>
      <w:r w:rsidR="00F55FF7" w:rsidRPr="002B7FB9">
        <w:rPr>
          <w:rFonts w:ascii="Bookman Old Style" w:hAnsi="Bookman Old Style"/>
        </w:rPr>
        <w:t>contratação:</w:t>
      </w:r>
    </w:p>
    <w:p w14:paraId="2D9B2535" w14:textId="5B739CB5" w:rsidR="006B0739" w:rsidRPr="00AD042E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AD042E">
        <w:rPr>
          <w:rFonts w:ascii="Bookman Old Style" w:hAnsi="Bookman Old Style"/>
          <w:b/>
        </w:rPr>
        <w:t>OBJETO:</w:t>
      </w:r>
      <w:r w:rsidR="000162BB">
        <w:rPr>
          <w:rFonts w:ascii="Bookman Old Style" w:hAnsi="Bookman Old Style"/>
        </w:rPr>
        <w:t xml:space="preserve"> </w:t>
      </w:r>
      <w:r w:rsidR="00FE10C6" w:rsidRPr="00FE10C6">
        <w:rPr>
          <w:rFonts w:ascii="Bookman Old Style" w:hAnsi="Bookman Old Style"/>
        </w:rPr>
        <w:t>CONTRATAÇÃO DE EMPRESA ESPECIALIZADA PARA AQUISIÇÃO DE EQUIPAMENTOS DE SONORIZAÇÃO PARA GINÁSIO MUNICIPAL DE ESPORTES DE FORMOSA DO SUL.</w:t>
      </w:r>
    </w:p>
    <w:tbl>
      <w:tblPr>
        <w:tblW w:w="949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400"/>
        <w:gridCol w:w="195"/>
        <w:gridCol w:w="195"/>
        <w:gridCol w:w="195"/>
        <w:gridCol w:w="2473"/>
        <w:gridCol w:w="1015"/>
        <w:gridCol w:w="195"/>
        <w:gridCol w:w="323"/>
        <w:gridCol w:w="242"/>
        <w:gridCol w:w="242"/>
        <w:gridCol w:w="195"/>
        <w:gridCol w:w="237"/>
        <w:gridCol w:w="177"/>
        <w:gridCol w:w="236"/>
        <w:gridCol w:w="195"/>
        <w:gridCol w:w="253"/>
      </w:tblGrid>
      <w:tr w:rsidR="00FE10C6" w:rsidRPr="00821C7C" w14:paraId="13309883" w14:textId="77777777" w:rsidTr="005C46E3">
        <w:trPr>
          <w:trHeight w:val="282"/>
        </w:trPr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C2157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Nº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7DBF4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DCED9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51EF2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0E1AA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DEFA1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EC828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Especificação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18A1D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C3D72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Preço Unitário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E201F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319B4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Preço 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E036F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466229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</w:tr>
      <w:tr w:rsidR="00FE10C6" w:rsidRPr="00821C7C" w14:paraId="5BA62A2D" w14:textId="77777777" w:rsidTr="00FE10C6">
        <w:trPr>
          <w:trHeight w:val="282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A57965B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006D0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226AA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21E13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8A256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87224" w14:textId="77777777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FB210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EC145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9230B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258ED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A66B8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38CF8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3BDB0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1009A" w14:textId="77777777" w:rsidR="00FE10C6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 xml:space="preserve">CAIXA PASSIVA COM AS SEGUINTES DESCRIÇÕES: </w:t>
            </w:r>
            <w:proofErr w:type="gramStart"/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DA 15.500</w:t>
            </w:r>
            <w:proofErr w:type="gramEnd"/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 xml:space="preserve"> 15’ 500W.</w:t>
            </w:r>
          </w:p>
          <w:p w14:paraId="10C0CA7F" w14:textId="77777777" w:rsidR="00FE10C6" w:rsidRPr="00821C7C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5269A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6D230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A5906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61000" w14:textId="3E7D76EE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109B28" w14:textId="4FEC7CD2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1D0820" w14:textId="396AC3F6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CD8F1D" w14:textId="6CEC1EE9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8340F" w14:textId="50AF375F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20C33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AD7F8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CC1DF6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</w:tr>
      <w:tr w:rsidR="00FE10C6" w:rsidRPr="00821C7C" w14:paraId="214BFE29" w14:textId="77777777" w:rsidTr="00FE10C6">
        <w:trPr>
          <w:trHeight w:val="282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0ACE8F3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17BA2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0C906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CB67B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17B94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EB002" w14:textId="77777777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3355D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2F559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B1287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28B8E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07723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76E87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811B4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BE601" w14:textId="77777777" w:rsidR="00FE10C6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 xml:space="preserve">AMPLIFICADOR DE POTENCIA PA 20.0, </w:t>
            </w:r>
            <w:proofErr w:type="gramStart"/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2000W</w:t>
            </w:r>
            <w:proofErr w:type="gramEnd"/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 xml:space="preserve"> E 4OHMS.</w:t>
            </w:r>
          </w:p>
          <w:p w14:paraId="2193965F" w14:textId="77777777" w:rsidR="00FE10C6" w:rsidRPr="00821C7C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C8478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2ADC9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1C8B7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FE065E" w14:textId="4032D796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4747F2" w14:textId="1423E5C8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9FFC3D" w14:textId="65088D5C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9C643D" w14:textId="696BBB9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BE34DB" w14:textId="6E485EDA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E6DFB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E0769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FEF6BA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</w:tr>
      <w:tr w:rsidR="00FE10C6" w:rsidRPr="00821C7C" w14:paraId="391172FC" w14:textId="77777777" w:rsidTr="00FE10C6">
        <w:trPr>
          <w:trHeight w:val="282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B623465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10E2A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92451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32712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EB534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A79AA" w14:textId="77777777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A2635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8829D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7A630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F6184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CFC3E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59097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8E84C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44D67" w14:textId="77777777" w:rsidR="00FE10C6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 xml:space="preserve">MESA DE SOM COM 12 CANAIS, BLUETOOH E </w:t>
            </w:r>
            <w:proofErr w:type="gramStart"/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USB</w:t>
            </w:r>
            <w:proofErr w:type="gramEnd"/>
          </w:p>
          <w:p w14:paraId="57BA3F30" w14:textId="77777777" w:rsidR="00FE10C6" w:rsidRPr="00821C7C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6EBF5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6CF79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23B02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0EA4B4" w14:textId="16AAB84C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D1534E" w14:textId="7B982404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757682" w14:textId="3AE4EE56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502249" w14:textId="1109AAAA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4018D1" w14:textId="79857C97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50302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151F2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C1922C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</w:tr>
      <w:tr w:rsidR="00FE10C6" w:rsidRPr="00821C7C" w14:paraId="1749EDF3" w14:textId="77777777" w:rsidTr="00FE10C6">
        <w:trPr>
          <w:trHeight w:val="282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D74EE95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1BD72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D86E0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BE54A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81E46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E4DD4" w14:textId="77777777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C9529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302E3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292C3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50393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71C34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1F631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EA6F2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75007" w14:textId="77777777" w:rsidR="00FE10C6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SUPORTE DE PAREDE PARA CAIXA DE SOM</w:t>
            </w:r>
          </w:p>
          <w:p w14:paraId="31E60CA3" w14:textId="77777777" w:rsidR="00FE10C6" w:rsidRPr="00821C7C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F98DD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3358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6A7BC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DBF5F" w14:textId="10700D9F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7384E4" w14:textId="470E7374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BDEF74" w14:textId="6340C690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97F9B3" w14:textId="27758A20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532996" w14:textId="2E6D056A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F2600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1A4EB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F099D2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</w:tr>
      <w:tr w:rsidR="00FE10C6" w:rsidRPr="00821C7C" w14:paraId="00D7B304" w14:textId="77777777" w:rsidTr="00FE10C6">
        <w:trPr>
          <w:trHeight w:val="282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A3A42E5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506D5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409B2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4D64B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DD2E9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1226B" w14:textId="77777777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21A52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87F26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2B9F6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4CE3C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8B2A7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AAF38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0EF88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1F55F" w14:textId="77777777" w:rsidR="00FE10C6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 xml:space="preserve">CABO DE LIGAÇÃO (PP) </w:t>
            </w:r>
            <w:proofErr w:type="gramStart"/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2X2,</w:t>
            </w:r>
            <w:proofErr w:type="gramEnd"/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  <w:p w14:paraId="64DF037E" w14:textId="77777777" w:rsidR="00FE10C6" w:rsidRPr="00821C7C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5EBA3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DB783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5FAA0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9CA463" w14:textId="41922817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5B691E" w14:textId="2F113104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DC871B" w14:textId="37E6DF4C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37DD2A" w14:textId="3B4DEF6C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2C8399" w14:textId="35C7567E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181A3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72A20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37D449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</w:tr>
      <w:tr w:rsidR="00FE10C6" w:rsidRPr="00821C7C" w14:paraId="58331A36" w14:textId="77777777" w:rsidTr="00FE10C6">
        <w:trPr>
          <w:trHeight w:val="282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DFB404C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E8504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1D4EE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26635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7DE7D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F3615" w14:textId="77777777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A80D8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DC7AB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1C5DC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0617D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8C6B7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C06D7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F2DF7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317A0" w14:textId="77777777" w:rsidR="00FE10C6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PLUG P10.</w:t>
            </w:r>
          </w:p>
          <w:p w14:paraId="495E2620" w14:textId="77777777" w:rsidR="00FE10C6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E96621" w14:textId="77777777" w:rsidR="00FE10C6" w:rsidRPr="00821C7C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FC4ED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26FC6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6B0D5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EAB42C" w14:textId="5DEC23A8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0EB8D4" w14:textId="5A893CBE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D5635F" w14:textId="38CAE392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5222DA" w14:textId="173DCC14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100267" w14:textId="1F18D8B1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8F0E7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E8C55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DA7E7C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</w:tr>
      <w:tr w:rsidR="00FE10C6" w:rsidRPr="00821C7C" w14:paraId="75BE6E31" w14:textId="77777777" w:rsidTr="00FE10C6">
        <w:trPr>
          <w:trHeight w:val="282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B81682D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66907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813DA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E51A9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F9478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F6B6E" w14:textId="77777777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91867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9FF29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E9645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7AEC1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80C36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95540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845CD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AA33D" w14:textId="77777777" w:rsidR="00FE10C6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 xml:space="preserve">PLUG CONECTOR, COM TRAVA DE </w:t>
            </w:r>
            <w:proofErr w:type="gramStart"/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  <w:proofErr w:type="gramEnd"/>
          </w:p>
          <w:p w14:paraId="658525DD" w14:textId="77777777" w:rsidR="00FE10C6" w:rsidRPr="00821C7C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A6CCC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C9BF5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7FBA3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7DA34F" w14:textId="68658D9D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EEFAB9" w14:textId="78DA43BC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1549C6" w14:textId="43218AE5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BBFE1C" w14:textId="507F6A65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02F18" w14:textId="4720CDAE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B8B07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1672E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202F2C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</w:tr>
      <w:tr w:rsidR="00FE10C6" w:rsidRPr="00821C7C" w14:paraId="6B2AC593" w14:textId="77777777" w:rsidTr="00FE10C6">
        <w:trPr>
          <w:trHeight w:val="282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5964B62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6B291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D0E7C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19285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EF2AD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0A213" w14:textId="77777777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69AD3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E8E62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9177F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7516F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BD130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4EB50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443D7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B589D" w14:textId="77777777" w:rsidR="00FE10C6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POTENCIOMENTRO INDIVIDUAL DE VOLUME PARA CAIXAS</w:t>
            </w:r>
          </w:p>
          <w:p w14:paraId="130339C8" w14:textId="77777777" w:rsidR="00FE10C6" w:rsidRPr="00821C7C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C70B7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D0C20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6F3FA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1A9B2E" w14:textId="2C17C09E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C019FD" w14:textId="68875D6B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B1D66D" w14:textId="2B2FEC42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7BF36F" w14:textId="0345E35C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36A916" w14:textId="1AF6A5DE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1A0F0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7D8E7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98D4DB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</w:tr>
      <w:tr w:rsidR="00FE10C6" w:rsidRPr="00821C7C" w14:paraId="68083E3C" w14:textId="77777777" w:rsidTr="00FE10C6">
        <w:trPr>
          <w:trHeight w:val="282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2EA8785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DE18A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25E5F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B4A4A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DC250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45133" w14:textId="77777777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BFF12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544CF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D88EB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AA9C3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F8A90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37F5E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A16CE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9DEFD" w14:textId="77777777" w:rsidR="00FE10C6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 xml:space="preserve">MICROFONE SEM FIO COM 200 FERQUENCIAS DIGITAIS, BATERIA </w:t>
            </w:r>
            <w:proofErr w:type="gramStart"/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RECARREGÁVEL</w:t>
            </w:r>
            <w:proofErr w:type="gramEnd"/>
          </w:p>
          <w:p w14:paraId="264C5705" w14:textId="77777777" w:rsidR="00FE10C6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 xml:space="preserve">, PORTA USB PARA CARREGAMENTO, KIT MONTAGEM RACK 19’, </w:t>
            </w: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CANAL DUPLO, CORPO METÁLICO.</w:t>
            </w:r>
          </w:p>
          <w:p w14:paraId="59B31CC1" w14:textId="77777777" w:rsidR="00FE10C6" w:rsidRPr="00821C7C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2EBF5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2F9A9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09233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658525" w14:textId="64867F64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B1B562" w14:textId="40C8703C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883B61" w14:textId="57F72EBA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5ADCB8" w14:textId="47B72444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D24892" w14:textId="264532B6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6FF0D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372C9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B7536C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</w:tr>
      <w:tr w:rsidR="00FE10C6" w:rsidRPr="00821C7C" w14:paraId="19A65FD2" w14:textId="77777777" w:rsidTr="00FE10C6">
        <w:trPr>
          <w:trHeight w:val="282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F486222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98021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53A4C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A33F4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7CFEA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0074A" w14:textId="77777777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4A66E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1B03D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2EBAE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82BAE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09844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E2B51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08843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830E7" w14:textId="77777777" w:rsidR="00FE10C6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PEDESTAL PARA MICROFONE</w:t>
            </w:r>
          </w:p>
          <w:p w14:paraId="65F90175" w14:textId="77777777" w:rsidR="00FE10C6" w:rsidRPr="00821C7C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9C2CB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29EB2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EC7F0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921A5" w14:textId="315C7B46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DCA084" w14:textId="077F1530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06BF3F" w14:textId="6B53C37A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E39ED2" w14:textId="14F3E2E2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5083FB" w14:textId="16D2181E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3F5AC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497E2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538F1E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</w:tr>
      <w:tr w:rsidR="00FE10C6" w:rsidRPr="00821C7C" w14:paraId="624DE918" w14:textId="77777777" w:rsidTr="00FE10C6">
        <w:trPr>
          <w:trHeight w:val="282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EB6C0AD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A67F7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354A1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2A5E3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2E9FA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7070C" w14:textId="77777777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60823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30A13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628FC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F1A39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DCBE7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45CE4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CA053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F4F9E" w14:textId="77777777" w:rsidR="00FE10C6" w:rsidRPr="00821C7C" w:rsidRDefault="00FE10C6" w:rsidP="005C46E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SERVIÇO PARA INSTALAÇÃO E REGULAGEM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E3478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FB1CA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4762F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6E72E" w14:textId="48AEA9EC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AF9E29" w14:textId="1BC75258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536B8E" w14:textId="19242C61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51E634" w14:textId="36DEB721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91488" w14:textId="43F2060B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595BA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DD5C3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1E87D6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</w:tr>
      <w:tr w:rsidR="00FE10C6" w:rsidRPr="00821C7C" w14:paraId="212CD9E0" w14:textId="77777777" w:rsidTr="005C46E3">
        <w:trPr>
          <w:trHeight w:val="319"/>
        </w:trPr>
        <w:tc>
          <w:tcPr>
            <w:tcW w:w="1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F41B14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BFB48A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7E1004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3922ED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FD9DCA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9B10FE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E7CC78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9BFC86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336DDA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0A47D9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7308DB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2775CC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DF14CF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2E3339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6FEC60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CBCA1C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156697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0DA790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E23120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39574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1C7C">
              <w:rPr>
                <w:rFonts w:ascii="Arial" w:hAnsi="Arial" w:cs="Arial"/>
                <w:color w:val="000000"/>
                <w:sz w:val="16"/>
                <w:szCs w:val="16"/>
              </w:rPr>
              <w:t>(Valores expressos em Reais R$)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A0974A7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CD31FD" w14:textId="77777777" w:rsidR="00FE10C6" w:rsidRPr="00821C7C" w:rsidRDefault="00FE10C6" w:rsidP="005C46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C7C">
              <w:rPr>
                <w:rFonts w:ascii="Arial" w:hAnsi="Arial" w:cs="Arial"/>
                <w:color w:val="000000"/>
                <w:sz w:val="18"/>
                <w:szCs w:val="18"/>
              </w:rPr>
              <w:t>Total Geral: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603928B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19E452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8E127" w14:textId="6FB9A629" w:rsidR="00FE10C6" w:rsidRPr="00821C7C" w:rsidRDefault="00FE10C6" w:rsidP="005C46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0AC253F7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1BD716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75536" w14:textId="77777777" w:rsidR="00FE10C6" w:rsidRPr="00821C7C" w:rsidRDefault="00FE10C6" w:rsidP="005C46E3">
            <w:pPr>
              <w:spacing w:after="0" w:line="240" w:lineRule="auto"/>
              <w:rPr>
                <w:rFonts w:ascii="SansSerif" w:hAnsi="SansSerif" w:cs="Arial"/>
                <w:color w:val="000000"/>
              </w:rPr>
            </w:pPr>
            <w:r w:rsidRPr="00821C7C">
              <w:rPr>
                <w:rFonts w:ascii="SansSerif" w:hAnsi="SansSerif" w:cs="Arial"/>
                <w:color w:val="000000"/>
              </w:rPr>
              <w:t> </w:t>
            </w:r>
          </w:p>
        </w:tc>
      </w:tr>
    </w:tbl>
    <w:p w14:paraId="0657782E" w14:textId="10C41F6A" w:rsidR="006B0739" w:rsidRPr="002B7FB9" w:rsidRDefault="006B0739" w:rsidP="00016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</w:p>
    <w:p w14:paraId="14CD1B19" w14:textId="71AA3B5D" w:rsidR="006B57E2" w:rsidRPr="00245401" w:rsidRDefault="002B618E" w:rsidP="00245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 xml:space="preserve"> </w:t>
      </w:r>
      <w:r w:rsidR="00245401">
        <w:rPr>
          <w:rFonts w:ascii="Bookman Old Style" w:hAnsi="Bookman Old Style"/>
          <w:b/>
          <w:color w:val="FF0000"/>
        </w:rPr>
        <w:tab/>
      </w:r>
      <w:r w:rsidR="00050B03">
        <w:rPr>
          <w:rFonts w:ascii="Bookman Old Style" w:hAnsi="Bookman Old Style"/>
        </w:rPr>
        <w:t>Deste modo, fica concedido o prazo de 03 (três)</w:t>
      </w:r>
      <w:r w:rsidR="00785F14">
        <w:rPr>
          <w:rFonts w:ascii="Bookman Old Style" w:hAnsi="Bookman Old Style"/>
        </w:rPr>
        <w:t xml:space="preserve"> dias</w:t>
      </w:r>
      <w:r w:rsidR="00050B03">
        <w:rPr>
          <w:rFonts w:ascii="Bookman Old Style" w:hAnsi="Bookman Old Style"/>
        </w:rPr>
        <w:t xml:space="preserve"> úteis </w:t>
      </w:r>
      <w:r w:rsidR="0034284D">
        <w:rPr>
          <w:rFonts w:ascii="Bookman Old Style" w:hAnsi="Bookman Old Style"/>
        </w:rPr>
        <w:t>(</w:t>
      </w:r>
      <w:r w:rsidR="00FE10C6">
        <w:rPr>
          <w:rFonts w:ascii="Bookman Old Style" w:hAnsi="Bookman Old Style"/>
        </w:rPr>
        <w:t>0</w:t>
      </w:r>
      <w:r w:rsidR="00562EA4">
        <w:rPr>
          <w:rFonts w:ascii="Bookman Old Style" w:hAnsi="Bookman Old Style"/>
        </w:rPr>
        <w:t>5</w:t>
      </w:r>
      <w:r w:rsidR="00784C42" w:rsidRPr="00B96415">
        <w:rPr>
          <w:rFonts w:ascii="Bookman Old Style" w:hAnsi="Bookman Old Style"/>
        </w:rPr>
        <w:t>/</w:t>
      </w:r>
      <w:r w:rsidR="00FE10C6">
        <w:rPr>
          <w:rFonts w:ascii="Bookman Old Style" w:hAnsi="Bookman Old Style"/>
        </w:rPr>
        <w:t>12</w:t>
      </w:r>
      <w:r w:rsidR="00784C42" w:rsidRPr="00B96415">
        <w:rPr>
          <w:rFonts w:ascii="Bookman Old Style" w:hAnsi="Bookman Old Style"/>
        </w:rPr>
        <w:t>/202</w:t>
      </w:r>
      <w:r w:rsidR="00B96415" w:rsidRPr="00B96415">
        <w:rPr>
          <w:rFonts w:ascii="Bookman Old Style" w:hAnsi="Bookman Old Style"/>
        </w:rPr>
        <w:t>3</w:t>
      </w:r>
      <w:r w:rsidR="00784C42" w:rsidRPr="00B96415">
        <w:rPr>
          <w:rFonts w:ascii="Bookman Old Style" w:hAnsi="Bookman Old Style"/>
        </w:rPr>
        <w:t xml:space="preserve"> a </w:t>
      </w:r>
      <w:r w:rsidR="00FE10C6">
        <w:rPr>
          <w:rFonts w:ascii="Bookman Old Style" w:hAnsi="Bookman Old Style"/>
        </w:rPr>
        <w:t>0</w:t>
      </w:r>
      <w:r w:rsidR="00562EA4">
        <w:rPr>
          <w:rFonts w:ascii="Bookman Old Style" w:hAnsi="Bookman Old Style"/>
        </w:rPr>
        <w:t>7</w:t>
      </w:r>
      <w:r w:rsidR="00784C42" w:rsidRPr="00B96415">
        <w:rPr>
          <w:rFonts w:ascii="Bookman Old Style" w:hAnsi="Bookman Old Style"/>
        </w:rPr>
        <w:t>/</w:t>
      </w:r>
      <w:r w:rsidR="00FE10C6">
        <w:rPr>
          <w:rFonts w:ascii="Bookman Old Style" w:hAnsi="Bookman Old Style"/>
        </w:rPr>
        <w:t>12</w:t>
      </w:r>
      <w:r w:rsidR="001043C1" w:rsidRPr="00B96415">
        <w:rPr>
          <w:rFonts w:ascii="Bookman Old Style" w:hAnsi="Bookman Old Style"/>
        </w:rPr>
        <w:t>/202</w:t>
      </w:r>
      <w:r w:rsidR="00B96415" w:rsidRPr="00B96415">
        <w:rPr>
          <w:rFonts w:ascii="Bookman Old Style" w:hAnsi="Bookman Old Style"/>
        </w:rPr>
        <w:t>3</w:t>
      </w:r>
      <w:r w:rsidR="0034284D">
        <w:rPr>
          <w:rFonts w:ascii="Bookman Old Style" w:hAnsi="Bookman Old Style"/>
        </w:rPr>
        <w:t xml:space="preserve">) </w:t>
      </w:r>
      <w:r w:rsidR="00050B03">
        <w:rPr>
          <w:rFonts w:ascii="Bookman Old Style" w:hAnsi="Bookman Old Style"/>
        </w:rPr>
        <w:t>para a apresentação de proposta</w:t>
      </w:r>
      <w:r w:rsidR="001043C1">
        <w:rPr>
          <w:rFonts w:ascii="Bookman Old Style" w:hAnsi="Bookman Old Style"/>
        </w:rPr>
        <w:t>s</w:t>
      </w:r>
      <w:r w:rsidR="00050B03">
        <w:rPr>
          <w:rFonts w:ascii="Bookman Old Style" w:hAnsi="Bookman Old Style"/>
        </w:rPr>
        <w:t xml:space="preserve"> adicionais por eventuais interessados, nos termos da especificação do objeto acima referido.</w:t>
      </w:r>
    </w:p>
    <w:p w14:paraId="74FC5E00" w14:textId="77777777" w:rsidR="00C6468C" w:rsidRDefault="00C6468C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251319A9" w14:textId="4F613C9C" w:rsidR="00050B03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Eventuais interessados poderão encaminhar a cotação/orçamento de forma eletrônica </w:t>
      </w:r>
      <w:r w:rsidR="00291099">
        <w:rPr>
          <w:rFonts w:ascii="Bookman Old Style" w:hAnsi="Bookman Old Style"/>
        </w:rPr>
        <w:t>para o</w:t>
      </w:r>
      <w:r>
        <w:rPr>
          <w:rFonts w:ascii="Bookman Old Style" w:hAnsi="Bookman Old Style"/>
        </w:rPr>
        <w:t xml:space="preserve"> e-mail </w:t>
      </w:r>
      <w:hyperlink r:id="rId7" w:history="1">
        <w:r w:rsidRPr="00B416C9">
          <w:rPr>
            <w:rStyle w:val="Hyperlink"/>
            <w:rFonts w:ascii="Bookman Old Style" w:hAnsi="Bookman Old Style"/>
          </w:rPr>
          <w:t>licitação@formosa.sc.gov.br</w:t>
        </w:r>
      </w:hyperlink>
      <w:r w:rsidR="0007154E">
        <w:rPr>
          <w:rFonts w:ascii="Bookman Old Style" w:hAnsi="Bookman Old Style"/>
        </w:rPr>
        <w:t xml:space="preserve">, </w:t>
      </w:r>
      <w:r w:rsidR="00291099">
        <w:rPr>
          <w:rFonts w:ascii="Bookman Old Style" w:hAnsi="Bookman Old Style"/>
        </w:rPr>
        <w:t>(horário: 07h30min às 11h30min e das 13h00min às 17h00min).</w:t>
      </w:r>
    </w:p>
    <w:p w14:paraId="3C551D66" w14:textId="7B2268DB" w:rsidR="00303C29" w:rsidRPr="00D14D3B" w:rsidRDefault="00303C2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  <w:r w:rsidRPr="00D14D3B">
        <w:rPr>
          <w:rFonts w:ascii="Bookman Old Style" w:hAnsi="Bookman Old Style"/>
        </w:rPr>
        <w:t>FORMOSA DO SUL</w:t>
      </w:r>
      <w:r>
        <w:rPr>
          <w:rFonts w:ascii="Bookman Old Style" w:hAnsi="Bookman Old Style"/>
        </w:rPr>
        <w:t xml:space="preserve">, </w:t>
      </w:r>
      <w:r w:rsidR="00347F30">
        <w:rPr>
          <w:rFonts w:ascii="Bookman Old Style" w:hAnsi="Bookman Old Style"/>
        </w:rPr>
        <w:t>04</w:t>
      </w:r>
      <w:bookmarkStart w:id="0" w:name="_GoBack"/>
      <w:bookmarkEnd w:id="0"/>
      <w:r w:rsidR="00B96415" w:rsidRPr="00B96415">
        <w:rPr>
          <w:rFonts w:ascii="Bookman Old Style" w:hAnsi="Bookman Old Style"/>
        </w:rPr>
        <w:t xml:space="preserve"> </w:t>
      </w:r>
      <w:r w:rsidR="00B96415">
        <w:rPr>
          <w:rFonts w:ascii="Bookman Old Style" w:hAnsi="Bookman Old Style"/>
        </w:rPr>
        <w:t xml:space="preserve">de </w:t>
      </w:r>
      <w:r w:rsidR="00FE10C6">
        <w:rPr>
          <w:rFonts w:ascii="Bookman Old Style" w:hAnsi="Bookman Old Style"/>
        </w:rPr>
        <w:t>Dezembro</w:t>
      </w:r>
      <w:r w:rsidR="00B96415" w:rsidRPr="00B96415">
        <w:rPr>
          <w:rFonts w:ascii="Bookman Old Style" w:hAnsi="Bookman Old Style"/>
        </w:rPr>
        <w:t xml:space="preserve"> </w:t>
      </w:r>
      <w:r w:rsidR="00B96415">
        <w:rPr>
          <w:rFonts w:ascii="Bookman Old Style" w:hAnsi="Bookman Old Style"/>
        </w:rPr>
        <w:t xml:space="preserve">de </w:t>
      </w:r>
      <w:r w:rsidR="00B96415" w:rsidRPr="00B96415">
        <w:rPr>
          <w:rFonts w:ascii="Bookman Old Style" w:hAnsi="Bookman Old Style"/>
        </w:rPr>
        <w:t>2023</w:t>
      </w:r>
      <w:r w:rsidR="006B0739">
        <w:rPr>
          <w:rFonts w:ascii="Bookman Old Style" w:hAnsi="Bookman Old Style"/>
        </w:rPr>
        <w:t>.</w:t>
      </w:r>
    </w:p>
    <w:p w14:paraId="2745723F" w14:textId="77777777" w:rsidR="00945A52" w:rsidRDefault="00945A52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52ADCF2B" w14:textId="30DA75B1" w:rsidR="00945A52" w:rsidRDefault="00945A5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</w:rPr>
      </w:pPr>
    </w:p>
    <w:p w14:paraId="47E1DD8B" w14:textId="77777777" w:rsidR="00AD042E" w:rsidRPr="006B0739" w:rsidRDefault="00AD042E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3F38605F" w14:textId="77777777" w:rsidR="000031F1" w:rsidRPr="006B0739" w:rsidRDefault="000031F1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6B0739">
        <w:rPr>
          <w:rFonts w:ascii="Bookman Old Style" w:hAnsi="Bookman Old Style"/>
          <w:b/>
        </w:rPr>
        <w:t>JORGE ANTÔNIO COMUNELLO</w:t>
      </w:r>
    </w:p>
    <w:p w14:paraId="4A0A8481" w14:textId="502AE8F5" w:rsidR="00633F17" w:rsidRPr="00D14D3B" w:rsidRDefault="00AB1690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PREFEITO MUNICIPAL</w:t>
      </w:r>
    </w:p>
    <w:sectPr w:rsidR="00633F17" w:rsidRPr="00D14D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1B2D6" w14:textId="77777777" w:rsidR="00F6331F" w:rsidRDefault="00F6331F" w:rsidP="00C720DD">
      <w:pPr>
        <w:spacing w:after="0" w:line="240" w:lineRule="auto"/>
      </w:pPr>
      <w:r>
        <w:separator/>
      </w:r>
    </w:p>
  </w:endnote>
  <w:endnote w:type="continuationSeparator" w:id="0">
    <w:p w14:paraId="7DB847C7" w14:textId="77777777" w:rsidR="00F6331F" w:rsidRDefault="00F6331F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4C999" w14:textId="77777777" w:rsidR="00F6331F" w:rsidRDefault="00F6331F" w:rsidP="00C720DD">
      <w:pPr>
        <w:spacing w:after="0" w:line="240" w:lineRule="auto"/>
      </w:pPr>
      <w:r>
        <w:separator/>
      </w:r>
    </w:p>
  </w:footnote>
  <w:footnote w:type="continuationSeparator" w:id="0">
    <w:p w14:paraId="0FEE7717" w14:textId="77777777" w:rsidR="00F6331F" w:rsidRDefault="00F6331F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>Setor de Compras, Contratos e Licitações Públicas</w:t>
          </w:r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Vargas, 580 – Centro</w:t>
          </w:r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89.859-000</w:t>
          </w:r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50B03"/>
    <w:rsid w:val="00054D5B"/>
    <w:rsid w:val="0007154E"/>
    <w:rsid w:val="000D2C6D"/>
    <w:rsid w:val="001043C1"/>
    <w:rsid w:val="00130580"/>
    <w:rsid w:val="001C51C6"/>
    <w:rsid w:val="001D3E42"/>
    <w:rsid w:val="00241F64"/>
    <w:rsid w:val="00245401"/>
    <w:rsid w:val="002746C9"/>
    <w:rsid w:val="00286B8F"/>
    <w:rsid w:val="00291099"/>
    <w:rsid w:val="002B618E"/>
    <w:rsid w:val="002B7FB9"/>
    <w:rsid w:val="00303C29"/>
    <w:rsid w:val="0034284D"/>
    <w:rsid w:val="00347F30"/>
    <w:rsid w:val="003B17DB"/>
    <w:rsid w:val="003E070F"/>
    <w:rsid w:val="00436236"/>
    <w:rsid w:val="004A5C23"/>
    <w:rsid w:val="004C49B0"/>
    <w:rsid w:val="0050038B"/>
    <w:rsid w:val="00506B94"/>
    <w:rsid w:val="00562EA4"/>
    <w:rsid w:val="0058154E"/>
    <w:rsid w:val="00633F17"/>
    <w:rsid w:val="006414A5"/>
    <w:rsid w:val="006502AE"/>
    <w:rsid w:val="006B0739"/>
    <w:rsid w:val="006B57E2"/>
    <w:rsid w:val="00705735"/>
    <w:rsid w:val="007535E1"/>
    <w:rsid w:val="00784C42"/>
    <w:rsid w:val="00785F14"/>
    <w:rsid w:val="007C076C"/>
    <w:rsid w:val="008D7AFE"/>
    <w:rsid w:val="008D7D7F"/>
    <w:rsid w:val="00904C9D"/>
    <w:rsid w:val="00912254"/>
    <w:rsid w:val="00932C55"/>
    <w:rsid w:val="00945A52"/>
    <w:rsid w:val="009B144B"/>
    <w:rsid w:val="009B40A0"/>
    <w:rsid w:val="009B7082"/>
    <w:rsid w:val="009D55AC"/>
    <w:rsid w:val="00A54608"/>
    <w:rsid w:val="00A77DFF"/>
    <w:rsid w:val="00AB1690"/>
    <w:rsid w:val="00AD042E"/>
    <w:rsid w:val="00B541DD"/>
    <w:rsid w:val="00B80137"/>
    <w:rsid w:val="00B96415"/>
    <w:rsid w:val="00BA4AEE"/>
    <w:rsid w:val="00C06011"/>
    <w:rsid w:val="00C6468C"/>
    <w:rsid w:val="00C66F14"/>
    <w:rsid w:val="00C720DD"/>
    <w:rsid w:val="00C82F58"/>
    <w:rsid w:val="00D65749"/>
    <w:rsid w:val="00D916CC"/>
    <w:rsid w:val="00DA2F9F"/>
    <w:rsid w:val="00EC2CEE"/>
    <w:rsid w:val="00F07472"/>
    <w:rsid w:val="00F2429B"/>
    <w:rsid w:val="00F55FF7"/>
    <w:rsid w:val="00F6331F"/>
    <w:rsid w:val="00FA237B"/>
    <w:rsid w:val="00FB1AB8"/>
    <w:rsid w:val="00FC4AA4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&#231;&#227;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4</cp:revision>
  <dcterms:created xsi:type="dcterms:W3CDTF">2023-12-01T18:52:00Z</dcterms:created>
  <dcterms:modified xsi:type="dcterms:W3CDTF">2023-12-04T13:22:00Z</dcterms:modified>
</cp:coreProperties>
</file>