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3CD820EA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46423C">
        <w:rPr>
          <w:rFonts w:ascii="Bookman Old Style" w:hAnsi="Bookman Old Style"/>
        </w:rPr>
        <w:t>129</w:t>
      </w:r>
      <w:r>
        <w:rPr>
          <w:rFonts w:ascii="Bookman Old Style" w:hAnsi="Bookman Old Style"/>
        </w:rPr>
        <w:t>/202</w:t>
      </w:r>
      <w:r w:rsidR="006C6CCE">
        <w:rPr>
          <w:rFonts w:ascii="Bookman Old Style" w:hAnsi="Bookman Old Style"/>
        </w:rPr>
        <w:t>3</w:t>
      </w:r>
    </w:p>
    <w:p w14:paraId="46A96E28" w14:textId="4D57BBDE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46423C">
        <w:rPr>
          <w:rFonts w:ascii="Bookman Old Style" w:hAnsi="Bookman Old Style"/>
        </w:rPr>
        <w:t>25</w:t>
      </w:r>
      <w:r w:rsidR="00D63BD9">
        <w:rPr>
          <w:rFonts w:ascii="Bookman Old Style" w:hAnsi="Bookman Old Style"/>
        </w:rPr>
        <w:t>/202</w:t>
      </w:r>
      <w:r w:rsidR="006C6CCE">
        <w:rPr>
          <w:rFonts w:ascii="Bookman Old Style" w:hAnsi="Bookman Old Style"/>
        </w:rPr>
        <w:t>3</w:t>
      </w:r>
    </w:p>
    <w:p w14:paraId="6CF3D69C" w14:textId="5D514C6E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6C6CCE" w:rsidRPr="006C6CCE">
        <w:rPr>
          <w:rFonts w:ascii="Bookman Old Style" w:hAnsi="Bookman Old Style"/>
        </w:rPr>
        <w:t>CONTRATAÇÃO DE SERVIÇO DE INTERNAÇÃO EM CLÍNICA DE REALIBILITAÇÃO PSICOSOCIAL, COM DURAÇÃO DE 03 (TRÊS) MESES.</w:t>
      </w:r>
    </w:p>
    <w:p w14:paraId="617D15F5" w14:textId="0510595A" w:rsidR="001E6C95" w:rsidRPr="009B1FF4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6C6CCE" w:rsidRPr="006C6CCE">
        <w:rPr>
          <w:rFonts w:ascii="Bookman Old Style" w:hAnsi="Bookman Old Style"/>
        </w:rPr>
        <w:t>CENTRO DE REABILITACAO PSICOSSOCIAL NOVO AMANHECER LTDA</w:t>
      </w:r>
    </w:p>
    <w:p w14:paraId="16C03871" w14:textId="2F2FAD77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6C6CCE" w:rsidRPr="006C6CCE">
        <w:rPr>
          <w:rFonts w:ascii="Bookman Old Style" w:hAnsi="Bookman Old Style"/>
        </w:rPr>
        <w:t xml:space="preserve">R$ </w:t>
      </w:r>
      <w:r w:rsidR="0046423C" w:rsidRPr="0046423C">
        <w:rPr>
          <w:rFonts w:ascii="Bookman Old Style" w:hAnsi="Bookman Old Style"/>
        </w:rPr>
        <w:t>8.760,00 (oito mil e setecentos e sessenta reais)</w:t>
      </w:r>
    </w:p>
    <w:p w14:paraId="6741F1C2" w14:textId="779F34FB" w:rsidR="009B1FF4" w:rsidRPr="009B1FF4" w:rsidRDefault="00D63BD9" w:rsidP="009B1FF4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Pr="009B1FF4">
        <w:rPr>
          <w:rFonts w:ascii="Bookman Old Style" w:hAnsi="Bookman Old Style"/>
          <w:sz w:val="22"/>
        </w:rPr>
        <w:t>ART. 25.  É INEXIGÍVEL A LICITAÇÃO QUANDO HOUVER INVIABILIDADE DE COMPETIÇÃO, EM ESPECIAL:</w:t>
      </w:r>
    </w:p>
    <w:p w14:paraId="67E48DD8" w14:textId="5C72D3CC" w:rsidR="009B1FF4" w:rsidRPr="009B1FF4" w:rsidRDefault="00D63BD9" w:rsidP="009B1FF4">
      <w:pPr>
        <w:pStyle w:val="NormalWeb"/>
        <w:ind w:left="2835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sz w:val="22"/>
        </w:rPr>
        <w:t>III - PARA CONTRATAÇÃO DE PROFISSIONAL DE QUALQUER SETOR ARTÍSTICO, DIRETAMENTE OU ATRAVÉS DE EMPRESÁRIO EXCLUSIVO, DESDE QUE CONSAGRADO PELA CRÍTICA ESPECIALIZADA OU PELA OPINIÃO PÚBLICA.</w:t>
      </w:r>
    </w:p>
    <w:p w14:paraId="462286AA" w14:textId="77777777" w:rsidR="001E6C95" w:rsidRPr="009B1FF4" w:rsidRDefault="001E6C95" w:rsidP="009B1FF4">
      <w:pPr>
        <w:spacing w:line="360" w:lineRule="auto"/>
        <w:jc w:val="both"/>
        <w:rPr>
          <w:rFonts w:ascii="Bookman Old Style" w:hAnsi="Bookman Old Style"/>
        </w:rPr>
      </w:pPr>
    </w:p>
    <w:p w14:paraId="3594F084" w14:textId="49890D7F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A30A47">
        <w:rPr>
          <w:rFonts w:ascii="Bookman Old Style" w:hAnsi="Bookman Old Style"/>
        </w:rPr>
        <w:t xml:space="preserve">14 </w:t>
      </w:r>
      <w:r>
        <w:rPr>
          <w:rFonts w:ascii="Bookman Old Style" w:hAnsi="Bookman Old Style"/>
        </w:rPr>
        <w:t xml:space="preserve">DE </w:t>
      </w:r>
      <w:r w:rsidR="00A30A47">
        <w:rPr>
          <w:rFonts w:ascii="Bookman Old Style" w:hAnsi="Bookman Old Style"/>
        </w:rPr>
        <w:t>DEZEMBRO</w:t>
      </w:r>
      <w:r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202</w:t>
      </w:r>
      <w:r w:rsidR="006C6CCE">
        <w:rPr>
          <w:rFonts w:ascii="Bookman Old Style" w:hAnsi="Bookman Old Style"/>
        </w:rPr>
        <w:t>3</w:t>
      </w:r>
      <w:proofErr w:type="gramEnd"/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01BBC261" w:rsidR="001E6C95" w:rsidRPr="009B1FF4" w:rsidRDefault="00D63BD9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42FF5B7A" w14:textId="77777777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29D7B01B" w:rsidR="00D63BD9" w:rsidRPr="00D14D3B" w:rsidRDefault="00D63B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  <w:bookmarkStart w:id="0" w:name="_GoBack"/>
      <w:bookmarkEnd w:id="0"/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46B5D"/>
    <w:rsid w:val="00152F40"/>
    <w:rsid w:val="001B68AD"/>
    <w:rsid w:val="001B7075"/>
    <w:rsid w:val="001E5708"/>
    <w:rsid w:val="001E5889"/>
    <w:rsid w:val="001E6C95"/>
    <w:rsid w:val="00200F69"/>
    <w:rsid w:val="003A3415"/>
    <w:rsid w:val="003A4876"/>
    <w:rsid w:val="00424A67"/>
    <w:rsid w:val="0046423C"/>
    <w:rsid w:val="00566879"/>
    <w:rsid w:val="0068234D"/>
    <w:rsid w:val="006C6CCE"/>
    <w:rsid w:val="006D6F0E"/>
    <w:rsid w:val="007733C2"/>
    <w:rsid w:val="00822E9C"/>
    <w:rsid w:val="008320A0"/>
    <w:rsid w:val="00835DB1"/>
    <w:rsid w:val="00836C11"/>
    <w:rsid w:val="00940101"/>
    <w:rsid w:val="00975E67"/>
    <w:rsid w:val="009A1792"/>
    <w:rsid w:val="009B1FF4"/>
    <w:rsid w:val="009E4BE5"/>
    <w:rsid w:val="00A30A47"/>
    <w:rsid w:val="00B14DB3"/>
    <w:rsid w:val="00B90E02"/>
    <w:rsid w:val="00C31158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E6515D"/>
    <w:rsid w:val="00EE545A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20</cp:revision>
  <dcterms:created xsi:type="dcterms:W3CDTF">2019-11-27T17:46:00Z</dcterms:created>
  <dcterms:modified xsi:type="dcterms:W3CDTF">2023-12-14T18:30:00Z</dcterms:modified>
</cp:coreProperties>
</file>