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CACAE" w14:textId="77777777" w:rsidR="00234793" w:rsidRPr="00EC7A88" w:rsidRDefault="00234793" w:rsidP="00D27039">
      <w:pPr>
        <w:pStyle w:val="Ttulo8"/>
        <w:spacing w:after="0" w:line="360" w:lineRule="auto"/>
        <w:jc w:val="left"/>
        <w:rPr>
          <w:rFonts w:ascii="Bookman Old Style" w:hAnsi="Bookman Old Style"/>
        </w:rPr>
      </w:pPr>
      <w:r w:rsidRPr="00EC7A88">
        <w:rPr>
          <w:rFonts w:ascii="Bookman Old Style" w:hAnsi="Bookman Old Style"/>
        </w:rPr>
        <w:t>ESTADO DE SANTA CATARINA</w:t>
      </w:r>
    </w:p>
    <w:p w14:paraId="09F9708C" w14:textId="77777777" w:rsidR="00234793" w:rsidRPr="00EC7A88" w:rsidRDefault="00FA6F99" w:rsidP="00D27039">
      <w:pPr>
        <w:spacing w:after="0" w:line="360" w:lineRule="auto"/>
        <w:rPr>
          <w:rFonts w:ascii="Bookman Old Style" w:hAnsi="Bookman Old Style"/>
          <w:b/>
          <w:sz w:val="24"/>
          <w:szCs w:val="24"/>
          <w:lang w:eastAsia="pt-BR"/>
        </w:rPr>
      </w:pPr>
      <w:r w:rsidRPr="00EC7A88">
        <w:rPr>
          <w:rFonts w:ascii="Bookman Old Style" w:hAnsi="Bookman Old Style"/>
          <w:b/>
          <w:sz w:val="24"/>
          <w:szCs w:val="24"/>
          <w:lang w:eastAsia="pt-BR"/>
        </w:rPr>
        <w:t>MUNICIPIO</w:t>
      </w:r>
      <w:r w:rsidR="00234793" w:rsidRPr="00EC7A88">
        <w:rPr>
          <w:rFonts w:ascii="Bookman Old Style" w:hAnsi="Bookman Old Style"/>
          <w:b/>
          <w:sz w:val="24"/>
          <w:szCs w:val="24"/>
          <w:lang w:eastAsia="pt-BR"/>
        </w:rPr>
        <w:t xml:space="preserve"> DE FORMOSA DO SUL</w:t>
      </w:r>
    </w:p>
    <w:p w14:paraId="415F5C76" w14:textId="77777777" w:rsidR="00234793" w:rsidRPr="00EC7A88" w:rsidRDefault="00234793" w:rsidP="00D27039">
      <w:pPr>
        <w:pStyle w:val="Ttulo8"/>
        <w:spacing w:after="0" w:line="360" w:lineRule="auto"/>
        <w:rPr>
          <w:rFonts w:ascii="Bookman Old Style" w:hAnsi="Bookman Old Style"/>
        </w:rPr>
      </w:pPr>
    </w:p>
    <w:p w14:paraId="026AFE27" w14:textId="1C07C70E" w:rsidR="00234793" w:rsidRPr="00EC7A88" w:rsidRDefault="00234793" w:rsidP="00D27039">
      <w:pPr>
        <w:pStyle w:val="Ttulo8"/>
        <w:spacing w:after="0" w:line="360" w:lineRule="auto"/>
        <w:rPr>
          <w:rFonts w:ascii="Bookman Old Style" w:hAnsi="Bookman Old Style"/>
        </w:rPr>
      </w:pPr>
      <w:r w:rsidRPr="00EC7A88">
        <w:rPr>
          <w:rFonts w:ascii="Bookman Old Style" w:hAnsi="Bookman Old Style"/>
        </w:rPr>
        <w:t xml:space="preserve">PORTARIA N.º </w:t>
      </w:r>
      <w:r w:rsidR="00E4664C">
        <w:rPr>
          <w:rFonts w:ascii="Bookman Old Style" w:hAnsi="Bookman Old Style"/>
        </w:rPr>
        <w:t>524</w:t>
      </w:r>
      <w:r w:rsidRPr="00EC7A88">
        <w:rPr>
          <w:rFonts w:ascii="Bookman Old Style" w:hAnsi="Bookman Old Style"/>
        </w:rPr>
        <w:t xml:space="preserve">, DE </w:t>
      </w:r>
      <w:r w:rsidR="008F39C1">
        <w:rPr>
          <w:rFonts w:ascii="Bookman Old Style" w:hAnsi="Bookman Old Style"/>
        </w:rPr>
        <w:t>2</w:t>
      </w:r>
      <w:r w:rsidR="002F7862">
        <w:rPr>
          <w:rFonts w:ascii="Bookman Old Style" w:hAnsi="Bookman Old Style"/>
        </w:rPr>
        <w:t>7</w:t>
      </w:r>
      <w:r w:rsidR="00C62494" w:rsidRPr="00EC7A88">
        <w:rPr>
          <w:rFonts w:ascii="Bookman Old Style" w:hAnsi="Bookman Old Style"/>
        </w:rPr>
        <w:t xml:space="preserve"> </w:t>
      </w:r>
      <w:r w:rsidRPr="00EC7A88">
        <w:rPr>
          <w:rFonts w:ascii="Bookman Old Style" w:hAnsi="Bookman Old Style"/>
        </w:rPr>
        <w:t xml:space="preserve">DE </w:t>
      </w:r>
      <w:r w:rsidR="002F7862">
        <w:rPr>
          <w:rFonts w:ascii="Bookman Old Style" w:hAnsi="Bookman Old Style"/>
        </w:rPr>
        <w:t>AGOSTO</w:t>
      </w:r>
      <w:r w:rsidRPr="00EC7A88">
        <w:rPr>
          <w:rFonts w:ascii="Bookman Old Style" w:hAnsi="Bookman Old Style"/>
        </w:rPr>
        <w:t xml:space="preserve"> DE 20</w:t>
      </w:r>
      <w:r w:rsidR="007462F0" w:rsidRPr="00EC7A88">
        <w:rPr>
          <w:rFonts w:ascii="Bookman Old Style" w:hAnsi="Bookman Old Style"/>
        </w:rPr>
        <w:t>2</w:t>
      </w:r>
      <w:r w:rsidR="008F39C1">
        <w:rPr>
          <w:rFonts w:ascii="Bookman Old Style" w:hAnsi="Bookman Old Style"/>
        </w:rPr>
        <w:t>4</w:t>
      </w:r>
      <w:r w:rsidR="00BF4BA5" w:rsidRPr="00EC7A88">
        <w:rPr>
          <w:rFonts w:ascii="Bookman Old Style" w:hAnsi="Bookman Old Style"/>
        </w:rPr>
        <w:t>.</w:t>
      </w:r>
    </w:p>
    <w:p w14:paraId="5DA4C521" w14:textId="77777777" w:rsidR="00234793" w:rsidRPr="00EC7A88" w:rsidRDefault="00234793" w:rsidP="00D27039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152B6E37" w14:textId="77777777" w:rsidR="00505407" w:rsidRPr="00EC7A88" w:rsidRDefault="004E7AAA" w:rsidP="00BB650C">
      <w:pPr>
        <w:pStyle w:val="Default"/>
        <w:spacing w:line="360" w:lineRule="auto"/>
        <w:ind w:left="4253"/>
        <w:jc w:val="both"/>
        <w:rPr>
          <w:rFonts w:ascii="Bookman Old Style" w:hAnsi="Bookman Old Style"/>
        </w:rPr>
      </w:pPr>
      <w:r w:rsidRPr="00EC7A88">
        <w:rPr>
          <w:rFonts w:ascii="Bookman Old Style" w:hAnsi="Bookman Old Style"/>
          <w:b/>
          <w:bCs/>
        </w:rPr>
        <w:t>“</w:t>
      </w:r>
      <w:r w:rsidR="00505407" w:rsidRPr="00EC7A88">
        <w:rPr>
          <w:rFonts w:ascii="Bookman Old Style" w:hAnsi="Bookman Old Style"/>
          <w:b/>
          <w:bCs/>
        </w:rPr>
        <w:t xml:space="preserve">CONCEDE </w:t>
      </w:r>
      <w:r w:rsidR="004D4014" w:rsidRPr="00EC7A88">
        <w:rPr>
          <w:rFonts w:ascii="Bookman Old Style" w:hAnsi="Bookman Old Style"/>
          <w:b/>
          <w:bCs/>
        </w:rPr>
        <w:t>HORÁRIO ESPECIAL</w:t>
      </w:r>
      <w:r w:rsidR="00505407" w:rsidRPr="00EC7A88">
        <w:rPr>
          <w:rFonts w:ascii="Bookman Old Style" w:hAnsi="Bookman Old Style"/>
          <w:b/>
          <w:bCs/>
        </w:rPr>
        <w:t xml:space="preserve"> A SERVIDOR QUE MENCIONA</w:t>
      </w:r>
      <w:r w:rsidRPr="00EC7A88">
        <w:rPr>
          <w:rFonts w:ascii="Bookman Old Style" w:hAnsi="Bookman Old Style"/>
          <w:b/>
          <w:bCs/>
        </w:rPr>
        <w:t>”</w:t>
      </w:r>
    </w:p>
    <w:p w14:paraId="3E2FFBB0" w14:textId="77777777" w:rsidR="00234793" w:rsidRPr="00EC7A88" w:rsidRDefault="00234793" w:rsidP="00D27039">
      <w:pPr>
        <w:pStyle w:val="Default"/>
        <w:spacing w:line="360" w:lineRule="auto"/>
        <w:rPr>
          <w:rFonts w:ascii="Bookman Old Style" w:hAnsi="Bookman Old Style"/>
        </w:rPr>
      </w:pPr>
    </w:p>
    <w:p w14:paraId="51D76242" w14:textId="4DA741CB" w:rsidR="00234793" w:rsidRDefault="00234793" w:rsidP="00D27039">
      <w:pPr>
        <w:spacing w:after="0" w:line="360" w:lineRule="auto"/>
        <w:ind w:firstLine="1134"/>
        <w:jc w:val="both"/>
        <w:rPr>
          <w:rFonts w:ascii="Bookman Old Style" w:hAnsi="Bookman Old Style"/>
          <w:sz w:val="24"/>
          <w:szCs w:val="24"/>
        </w:rPr>
      </w:pPr>
      <w:r w:rsidRPr="00EC7A88">
        <w:rPr>
          <w:rFonts w:ascii="Bookman Old Style" w:hAnsi="Bookman Old Style"/>
          <w:sz w:val="24"/>
          <w:szCs w:val="24"/>
        </w:rPr>
        <w:t xml:space="preserve">O Prefeito Municipal de Formosa do Sul, Estado de Santa Catarina, no uso </w:t>
      </w:r>
      <w:r w:rsidR="00C62494" w:rsidRPr="00EC7A88">
        <w:rPr>
          <w:rFonts w:ascii="Bookman Old Style" w:hAnsi="Bookman Old Style"/>
          <w:sz w:val="24"/>
          <w:szCs w:val="24"/>
        </w:rPr>
        <w:t>da</w:t>
      </w:r>
      <w:r w:rsidRPr="00EC7A88">
        <w:rPr>
          <w:rFonts w:ascii="Bookman Old Style" w:hAnsi="Bookman Old Style"/>
          <w:sz w:val="24"/>
          <w:szCs w:val="24"/>
        </w:rPr>
        <w:t xml:space="preserve">s atribuições legais, que lhe são conferidas no art. 71, </w:t>
      </w:r>
      <w:r w:rsidR="0031372F" w:rsidRPr="0031372F">
        <w:rPr>
          <w:rFonts w:ascii="Bookman Old Style" w:hAnsi="Bookman Old Style"/>
          <w:sz w:val="24"/>
          <w:szCs w:val="24"/>
        </w:rPr>
        <w:t>XXIV</w:t>
      </w:r>
      <w:r w:rsidRPr="00EC7A88">
        <w:rPr>
          <w:rFonts w:ascii="Bookman Old Style" w:hAnsi="Bookman Old Style"/>
          <w:sz w:val="24"/>
          <w:szCs w:val="24"/>
        </w:rPr>
        <w:t>, da Lei Orgânica do Município</w:t>
      </w:r>
      <w:r w:rsidR="0031372F">
        <w:rPr>
          <w:rFonts w:ascii="Bookman Old Style" w:hAnsi="Bookman Old Style"/>
          <w:sz w:val="24"/>
          <w:szCs w:val="24"/>
        </w:rPr>
        <w:t>,</w:t>
      </w:r>
      <w:r w:rsidRPr="00EC7A88">
        <w:rPr>
          <w:rFonts w:ascii="Bookman Old Style" w:hAnsi="Bookman Old Style"/>
          <w:sz w:val="24"/>
          <w:szCs w:val="24"/>
        </w:rPr>
        <w:t xml:space="preserve"> </w:t>
      </w:r>
    </w:p>
    <w:p w14:paraId="5E1FE50F" w14:textId="19325152" w:rsidR="006A7B03" w:rsidRPr="006A7B03" w:rsidRDefault="006A7B03" w:rsidP="00D27039">
      <w:pPr>
        <w:spacing w:after="0" w:line="360" w:lineRule="auto"/>
        <w:ind w:firstLine="1134"/>
        <w:jc w:val="both"/>
        <w:rPr>
          <w:rFonts w:ascii="Bookman Old Style" w:hAnsi="Bookman Old Style"/>
          <w:sz w:val="24"/>
          <w:szCs w:val="24"/>
        </w:rPr>
      </w:pPr>
      <w:r w:rsidRPr="006A7B03">
        <w:rPr>
          <w:rFonts w:ascii="Bookman Old Style" w:hAnsi="Bookman Old Style"/>
          <w:b/>
          <w:bCs/>
          <w:sz w:val="24"/>
          <w:szCs w:val="24"/>
        </w:rPr>
        <w:t>CONSIDERANDO</w:t>
      </w:r>
      <w:r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="003B632A">
        <w:rPr>
          <w:rFonts w:ascii="Bookman Old Style" w:hAnsi="Bookman Old Style"/>
          <w:sz w:val="24"/>
          <w:szCs w:val="24"/>
        </w:rPr>
        <w:t>a solicitação e apresentação de atestado médico de familiar que necessita de cuidados da servidora</w:t>
      </w:r>
      <w:r>
        <w:rPr>
          <w:rFonts w:ascii="Bookman Old Style" w:hAnsi="Bookman Old Style"/>
          <w:sz w:val="24"/>
          <w:szCs w:val="24"/>
        </w:rPr>
        <w:t>,</w:t>
      </w:r>
    </w:p>
    <w:p w14:paraId="4EE15737" w14:textId="77777777" w:rsidR="00D27039" w:rsidRPr="00EC7A88" w:rsidRDefault="00D27039" w:rsidP="00D27039">
      <w:pPr>
        <w:spacing w:after="0" w:line="360" w:lineRule="auto"/>
        <w:ind w:firstLine="1134"/>
        <w:jc w:val="both"/>
        <w:rPr>
          <w:rFonts w:ascii="Bookman Old Style" w:hAnsi="Bookman Old Style"/>
          <w:b/>
          <w:sz w:val="24"/>
          <w:szCs w:val="24"/>
        </w:rPr>
      </w:pPr>
    </w:p>
    <w:p w14:paraId="35DBBFA2" w14:textId="77777777" w:rsidR="00234793" w:rsidRPr="00EC7A88" w:rsidRDefault="00505407" w:rsidP="00D27039">
      <w:pPr>
        <w:pStyle w:val="Default"/>
        <w:spacing w:line="360" w:lineRule="auto"/>
        <w:rPr>
          <w:rFonts w:ascii="Bookman Old Style" w:hAnsi="Bookman Old Style"/>
          <w:b/>
          <w:bCs/>
        </w:rPr>
      </w:pPr>
      <w:r w:rsidRPr="00EC7A88">
        <w:rPr>
          <w:rFonts w:ascii="Bookman Old Style" w:hAnsi="Bookman Old Style"/>
          <w:b/>
          <w:bCs/>
        </w:rPr>
        <w:t xml:space="preserve">RESOLVE: </w:t>
      </w:r>
    </w:p>
    <w:p w14:paraId="4A537DD9" w14:textId="77777777" w:rsidR="00D27039" w:rsidRPr="00EC7A88" w:rsidRDefault="00D27039" w:rsidP="00D27039">
      <w:pPr>
        <w:pStyle w:val="Default"/>
        <w:spacing w:line="360" w:lineRule="auto"/>
        <w:rPr>
          <w:rFonts w:ascii="Bookman Old Style" w:hAnsi="Bookman Old Style"/>
          <w:b/>
          <w:bCs/>
        </w:rPr>
      </w:pPr>
    </w:p>
    <w:p w14:paraId="000FB910" w14:textId="58783F84" w:rsidR="00090F05" w:rsidRPr="00EC7A88" w:rsidRDefault="00505407" w:rsidP="00D27039">
      <w:pPr>
        <w:pStyle w:val="Default"/>
        <w:spacing w:line="360" w:lineRule="auto"/>
        <w:ind w:firstLine="1416"/>
        <w:jc w:val="both"/>
        <w:rPr>
          <w:rFonts w:ascii="Bookman Old Style" w:hAnsi="Bookman Old Style"/>
          <w:b/>
          <w:bCs/>
        </w:rPr>
      </w:pPr>
      <w:r w:rsidRPr="00EC7A88">
        <w:rPr>
          <w:rFonts w:ascii="Bookman Old Style" w:hAnsi="Bookman Old Style"/>
          <w:b/>
          <w:bCs/>
        </w:rPr>
        <w:t xml:space="preserve">Art. 1º </w:t>
      </w:r>
      <w:r w:rsidR="00090F05" w:rsidRPr="00EC7A88">
        <w:rPr>
          <w:rFonts w:ascii="Bookman Old Style" w:hAnsi="Bookman Old Style"/>
          <w:b/>
          <w:bCs/>
        </w:rPr>
        <w:t>DESIGNAR</w:t>
      </w:r>
      <w:r w:rsidR="003F732E" w:rsidRPr="00EC7A88">
        <w:rPr>
          <w:rFonts w:ascii="Bookman Old Style" w:hAnsi="Bookman Old Style"/>
          <w:bCs/>
        </w:rPr>
        <w:t>,</w:t>
      </w:r>
      <w:r w:rsidR="00090F05" w:rsidRPr="00EC7A88">
        <w:rPr>
          <w:rFonts w:ascii="Bookman Old Style" w:hAnsi="Bookman Old Style"/>
          <w:bCs/>
        </w:rPr>
        <w:t xml:space="preserve"> </w:t>
      </w:r>
      <w:r w:rsidR="002119D3" w:rsidRPr="00EC7A88">
        <w:rPr>
          <w:rFonts w:ascii="Bookman Old Style" w:hAnsi="Bookman Old Style"/>
          <w:bCs/>
        </w:rPr>
        <w:t>a</w:t>
      </w:r>
      <w:r w:rsidR="00090F05" w:rsidRPr="00EC7A88">
        <w:rPr>
          <w:rFonts w:ascii="Bookman Old Style" w:hAnsi="Bookman Old Style"/>
          <w:b/>
          <w:bCs/>
        </w:rPr>
        <w:t xml:space="preserve"> </w:t>
      </w:r>
      <w:r w:rsidR="00090F05" w:rsidRPr="00EC7A88">
        <w:rPr>
          <w:rFonts w:ascii="Bookman Old Style" w:hAnsi="Bookman Old Style"/>
        </w:rPr>
        <w:t>servidor</w:t>
      </w:r>
      <w:r w:rsidR="002119D3" w:rsidRPr="00EC7A88">
        <w:rPr>
          <w:rFonts w:ascii="Bookman Old Style" w:hAnsi="Bookman Old Style"/>
        </w:rPr>
        <w:t>a pública</w:t>
      </w:r>
      <w:r w:rsidR="00090F05" w:rsidRPr="00EC7A88">
        <w:rPr>
          <w:rFonts w:ascii="Bookman Old Style" w:hAnsi="Bookman Old Style"/>
        </w:rPr>
        <w:t xml:space="preserve"> </w:t>
      </w:r>
      <w:r w:rsidR="00E4664C">
        <w:rPr>
          <w:rFonts w:ascii="Bookman Old Style" w:hAnsi="Bookman Old Style"/>
          <w:b/>
          <w:bCs/>
        </w:rPr>
        <w:t>FRANCIELE RECH</w:t>
      </w:r>
      <w:r w:rsidR="00090F05" w:rsidRPr="00EC7A88">
        <w:rPr>
          <w:rFonts w:ascii="Bookman Old Style" w:hAnsi="Bookman Old Style"/>
        </w:rPr>
        <w:t xml:space="preserve">, ocupante do cargo </w:t>
      </w:r>
      <w:r w:rsidR="00427DD6" w:rsidRPr="00EC7A88">
        <w:rPr>
          <w:rFonts w:ascii="Bookman Old Style" w:hAnsi="Bookman Old Style"/>
        </w:rPr>
        <w:t xml:space="preserve">de </w:t>
      </w:r>
      <w:r w:rsidR="003B632A">
        <w:rPr>
          <w:rFonts w:ascii="Bookman Old Style" w:hAnsi="Bookman Old Style"/>
        </w:rPr>
        <w:t>Auxiliar de Serviços Gerais</w:t>
      </w:r>
      <w:r w:rsidR="00090F05" w:rsidRPr="00EC7A88">
        <w:rPr>
          <w:rFonts w:ascii="Bookman Old Style" w:hAnsi="Bookman Old Style"/>
        </w:rPr>
        <w:t>, lotad</w:t>
      </w:r>
      <w:r w:rsidR="003B632A">
        <w:rPr>
          <w:rFonts w:ascii="Bookman Old Style" w:hAnsi="Bookman Old Style"/>
        </w:rPr>
        <w:t>a</w:t>
      </w:r>
      <w:r w:rsidR="00090F05" w:rsidRPr="00EC7A88">
        <w:rPr>
          <w:rFonts w:ascii="Bookman Old Style" w:hAnsi="Bookman Old Style"/>
        </w:rPr>
        <w:t xml:space="preserve"> na Secretaria Municipal de </w:t>
      </w:r>
      <w:r w:rsidR="00E4664C">
        <w:rPr>
          <w:rFonts w:ascii="Bookman Old Style" w:hAnsi="Bookman Old Style"/>
        </w:rPr>
        <w:t>Educação, Cultura, Esporte e Turismo</w:t>
      </w:r>
      <w:r w:rsidR="00090F05" w:rsidRPr="00EC7A88">
        <w:rPr>
          <w:rFonts w:ascii="Bookman Old Style" w:hAnsi="Bookman Old Style"/>
        </w:rPr>
        <w:t xml:space="preserve">, </w:t>
      </w:r>
      <w:r w:rsidR="00AE2340" w:rsidRPr="00EC7A88">
        <w:rPr>
          <w:rFonts w:ascii="Bookman Old Style" w:hAnsi="Bookman Old Style"/>
        </w:rPr>
        <w:t xml:space="preserve">para o cumprimento de </w:t>
      </w:r>
      <w:r w:rsidR="00090F05" w:rsidRPr="00EC7A88">
        <w:rPr>
          <w:rFonts w:ascii="Bookman Old Style" w:hAnsi="Bookman Old Style"/>
        </w:rPr>
        <w:t xml:space="preserve">horário </w:t>
      </w:r>
      <w:r w:rsidR="00427DD6" w:rsidRPr="00EC7A88">
        <w:rPr>
          <w:rFonts w:ascii="Bookman Old Style" w:hAnsi="Bookman Old Style"/>
        </w:rPr>
        <w:t>especial</w:t>
      </w:r>
      <w:r w:rsidR="003B632A">
        <w:rPr>
          <w:rFonts w:ascii="Bookman Old Style" w:hAnsi="Bookman Old Style"/>
        </w:rPr>
        <w:t xml:space="preserve">, </w:t>
      </w:r>
      <w:r w:rsidR="003B632A" w:rsidRPr="00DC737C">
        <w:rPr>
          <w:rFonts w:ascii="Bookman Old Style" w:hAnsi="Bookman Old Style"/>
          <w:color w:val="auto"/>
        </w:rPr>
        <w:t>por tem</w:t>
      </w:r>
      <w:r w:rsidR="0031372F" w:rsidRPr="00DC737C">
        <w:rPr>
          <w:rFonts w:ascii="Bookman Old Style" w:hAnsi="Bookman Old Style"/>
          <w:color w:val="auto"/>
        </w:rPr>
        <w:t>po</w:t>
      </w:r>
      <w:r w:rsidR="003B632A" w:rsidRPr="00DC737C">
        <w:rPr>
          <w:rFonts w:ascii="Bookman Old Style" w:hAnsi="Bookman Old Style"/>
          <w:color w:val="auto"/>
        </w:rPr>
        <w:t xml:space="preserve"> indeterminado (</w:t>
      </w:r>
      <w:r w:rsidR="00A359D3">
        <w:rPr>
          <w:rFonts w:ascii="Bookman Old Style" w:hAnsi="Bookman Old Style"/>
          <w:color w:val="auto"/>
        </w:rPr>
        <w:t>até o procedimento cirúrgico do filho, conforme solicitação</w:t>
      </w:r>
      <w:r w:rsidR="003B632A" w:rsidRPr="00DC737C">
        <w:rPr>
          <w:rFonts w:ascii="Bookman Old Style" w:hAnsi="Bookman Old Style"/>
          <w:color w:val="auto"/>
        </w:rPr>
        <w:t>)</w:t>
      </w:r>
      <w:r w:rsidR="00427DD6" w:rsidRPr="00DC737C">
        <w:rPr>
          <w:rFonts w:ascii="Bookman Old Style" w:hAnsi="Bookman Old Style"/>
          <w:color w:val="auto"/>
        </w:rPr>
        <w:t>.</w:t>
      </w:r>
    </w:p>
    <w:p w14:paraId="763B5C5F" w14:textId="5E6AFF2F" w:rsidR="00780258" w:rsidRDefault="00AE2340" w:rsidP="00D27039">
      <w:pPr>
        <w:pStyle w:val="Default"/>
        <w:spacing w:line="360" w:lineRule="auto"/>
        <w:ind w:firstLine="1416"/>
        <w:jc w:val="both"/>
        <w:rPr>
          <w:rFonts w:ascii="Bookman Old Style" w:hAnsi="Bookman Old Style"/>
        </w:rPr>
      </w:pPr>
      <w:r w:rsidRPr="00EC7A88">
        <w:rPr>
          <w:rFonts w:ascii="Bookman Old Style" w:hAnsi="Bookman Old Style"/>
          <w:b/>
          <w:bCs/>
        </w:rPr>
        <w:t xml:space="preserve">Parágrafo Único. </w:t>
      </w:r>
      <w:r w:rsidRPr="00EC7A88">
        <w:rPr>
          <w:rFonts w:ascii="Bookman Old Style" w:hAnsi="Bookman Old Style"/>
          <w:bCs/>
        </w:rPr>
        <w:t xml:space="preserve">Para o cumprimento ao disposto neste artigo, FICA </w:t>
      </w:r>
      <w:r w:rsidR="0012163C" w:rsidRPr="00EC7A88">
        <w:rPr>
          <w:rFonts w:ascii="Bookman Old Style" w:hAnsi="Bookman Old Style"/>
          <w:bCs/>
        </w:rPr>
        <w:t>DEFINIDO o</w:t>
      </w:r>
      <w:r w:rsidR="00090F05" w:rsidRPr="00EC7A88">
        <w:rPr>
          <w:rFonts w:ascii="Bookman Old Style" w:hAnsi="Bookman Old Style"/>
        </w:rPr>
        <w:t xml:space="preserve"> </w:t>
      </w:r>
      <w:r w:rsidR="00A41C52" w:rsidRPr="00EC7A88">
        <w:rPr>
          <w:rFonts w:ascii="Bookman Old Style" w:hAnsi="Bookman Old Style"/>
        </w:rPr>
        <w:t xml:space="preserve">horário </w:t>
      </w:r>
      <w:r w:rsidR="00427DD6" w:rsidRPr="00EC7A88">
        <w:rPr>
          <w:rFonts w:ascii="Bookman Old Style" w:hAnsi="Bookman Old Style"/>
        </w:rPr>
        <w:t xml:space="preserve">das </w:t>
      </w:r>
      <w:r w:rsidR="00E4664C">
        <w:rPr>
          <w:rFonts w:ascii="Bookman Old Style" w:hAnsi="Bookman Old Style"/>
        </w:rPr>
        <w:t>11</w:t>
      </w:r>
      <w:r w:rsidR="00427DD6" w:rsidRPr="00EC7A88">
        <w:rPr>
          <w:rFonts w:ascii="Bookman Old Style" w:hAnsi="Bookman Old Style"/>
        </w:rPr>
        <w:t>h</w:t>
      </w:r>
      <w:r w:rsidR="003B632A">
        <w:rPr>
          <w:rFonts w:ascii="Bookman Old Style" w:hAnsi="Bookman Old Style"/>
        </w:rPr>
        <w:t>3</w:t>
      </w:r>
      <w:r w:rsidR="000E4042" w:rsidRPr="00EC7A88">
        <w:rPr>
          <w:rFonts w:ascii="Bookman Old Style" w:hAnsi="Bookman Old Style"/>
        </w:rPr>
        <w:t>0</w:t>
      </w:r>
      <w:r w:rsidR="00110275" w:rsidRPr="00EC7A88">
        <w:rPr>
          <w:rFonts w:ascii="Bookman Old Style" w:hAnsi="Bookman Old Style"/>
        </w:rPr>
        <w:t xml:space="preserve">min às </w:t>
      </w:r>
      <w:r w:rsidR="00E4664C">
        <w:rPr>
          <w:rFonts w:ascii="Bookman Old Style" w:hAnsi="Bookman Old Style"/>
        </w:rPr>
        <w:t>17</w:t>
      </w:r>
      <w:r w:rsidR="00110275" w:rsidRPr="00EC7A88">
        <w:rPr>
          <w:rFonts w:ascii="Bookman Old Style" w:hAnsi="Bookman Old Style"/>
        </w:rPr>
        <w:t>h</w:t>
      </w:r>
      <w:r w:rsidR="003B632A">
        <w:rPr>
          <w:rFonts w:ascii="Bookman Old Style" w:hAnsi="Bookman Old Style"/>
        </w:rPr>
        <w:t>3</w:t>
      </w:r>
      <w:r w:rsidR="000E4042" w:rsidRPr="00EC7A88">
        <w:rPr>
          <w:rFonts w:ascii="Bookman Old Style" w:hAnsi="Bookman Old Style"/>
        </w:rPr>
        <w:t>0</w:t>
      </w:r>
      <w:r w:rsidR="00BA58A9">
        <w:rPr>
          <w:rFonts w:ascii="Bookman Old Style" w:hAnsi="Bookman Old Style"/>
        </w:rPr>
        <w:t>min.</w:t>
      </w:r>
    </w:p>
    <w:p w14:paraId="3B039069" w14:textId="77777777" w:rsidR="00E4717E" w:rsidRPr="00E4717E" w:rsidRDefault="00E4717E" w:rsidP="003B632A">
      <w:pPr>
        <w:pStyle w:val="Default"/>
        <w:spacing w:line="360" w:lineRule="auto"/>
        <w:rPr>
          <w:rFonts w:ascii="Bookman Old Style" w:hAnsi="Bookman Old Style"/>
          <w:color w:val="auto"/>
        </w:rPr>
      </w:pPr>
    </w:p>
    <w:p w14:paraId="12C7D427" w14:textId="77777777" w:rsidR="00E4717E" w:rsidRPr="00E4717E" w:rsidRDefault="00E4717E" w:rsidP="00E4717E">
      <w:pPr>
        <w:pStyle w:val="Default"/>
        <w:spacing w:line="360" w:lineRule="auto"/>
        <w:ind w:firstLine="1416"/>
        <w:rPr>
          <w:rFonts w:ascii="Bookman Old Style" w:hAnsi="Bookman Old Style"/>
          <w:color w:val="auto"/>
        </w:rPr>
      </w:pPr>
      <w:r w:rsidRPr="00E4717E">
        <w:rPr>
          <w:rFonts w:ascii="Bookman Old Style" w:hAnsi="Bookman Old Style"/>
          <w:b/>
          <w:bCs/>
          <w:color w:val="auto"/>
        </w:rPr>
        <w:t>Art. 3º</w:t>
      </w:r>
      <w:r w:rsidRPr="00E4717E">
        <w:rPr>
          <w:rFonts w:ascii="Bookman Old Style" w:hAnsi="Bookman Old Style"/>
          <w:color w:val="auto"/>
        </w:rPr>
        <w:t xml:space="preserve"> Caso seja necessário o cumprimento de atividades extraordinárias, serão pagas somente as horas que excederem a carga horária mensal fixada para o respectivo cargo.</w:t>
      </w:r>
    </w:p>
    <w:p w14:paraId="1722A500" w14:textId="77777777" w:rsidR="00E4717E" w:rsidRPr="00E4717E" w:rsidRDefault="00E4717E" w:rsidP="00E4717E">
      <w:pPr>
        <w:pStyle w:val="Default"/>
        <w:spacing w:line="360" w:lineRule="auto"/>
        <w:ind w:firstLine="1416"/>
        <w:rPr>
          <w:rFonts w:ascii="Bookman Old Style" w:hAnsi="Bookman Old Style"/>
          <w:color w:val="auto"/>
        </w:rPr>
      </w:pPr>
    </w:p>
    <w:p w14:paraId="57B40802" w14:textId="2720B9C2" w:rsidR="008F39C1" w:rsidRDefault="00E4717E" w:rsidP="00E4717E">
      <w:pPr>
        <w:pStyle w:val="Default"/>
        <w:spacing w:line="360" w:lineRule="auto"/>
        <w:ind w:firstLine="1416"/>
        <w:rPr>
          <w:rFonts w:ascii="Bookman Old Style" w:hAnsi="Bookman Old Style"/>
          <w:color w:val="auto"/>
        </w:rPr>
      </w:pPr>
      <w:r w:rsidRPr="003F5F13">
        <w:rPr>
          <w:rFonts w:ascii="Bookman Old Style" w:hAnsi="Bookman Old Style"/>
          <w:b/>
          <w:bCs/>
          <w:color w:val="auto"/>
        </w:rPr>
        <w:t>Art. 4º</w:t>
      </w:r>
      <w:r w:rsidRPr="00E4717E">
        <w:rPr>
          <w:rFonts w:ascii="Bookman Old Style" w:hAnsi="Bookman Old Style"/>
          <w:color w:val="auto"/>
        </w:rPr>
        <w:t xml:space="preserve"> Em havendo necessidade de participação de servidor público em capacitação, qualificação, curso, entre outros, deverá haver ajuste de carga horária, observada a jornada diária de oito (8) horas.</w:t>
      </w:r>
    </w:p>
    <w:p w14:paraId="07C13D17" w14:textId="77777777" w:rsidR="00E4717E" w:rsidRPr="00E4717E" w:rsidRDefault="00E4717E" w:rsidP="00E4717E">
      <w:pPr>
        <w:pStyle w:val="Default"/>
        <w:spacing w:line="360" w:lineRule="auto"/>
        <w:ind w:firstLine="1416"/>
        <w:rPr>
          <w:rFonts w:ascii="Bookman Old Style" w:hAnsi="Bookman Old Style"/>
          <w:color w:val="auto"/>
        </w:rPr>
      </w:pPr>
    </w:p>
    <w:p w14:paraId="5E53A63E" w14:textId="01ED43BD" w:rsidR="00D27039" w:rsidRPr="00EC7A88" w:rsidRDefault="008F39C1" w:rsidP="004D4014">
      <w:pPr>
        <w:pStyle w:val="Default"/>
        <w:spacing w:line="360" w:lineRule="auto"/>
        <w:ind w:firstLine="1416"/>
        <w:rPr>
          <w:rFonts w:ascii="Bookman Old Style" w:hAnsi="Bookman Old Style"/>
        </w:rPr>
      </w:pPr>
      <w:r w:rsidRPr="008F39C1">
        <w:rPr>
          <w:rFonts w:ascii="Bookman Old Style" w:hAnsi="Bookman Old Style"/>
          <w:b/>
          <w:bCs/>
        </w:rPr>
        <w:lastRenderedPageBreak/>
        <w:t xml:space="preserve">Art. </w:t>
      </w:r>
      <w:r w:rsidR="003F5F13">
        <w:rPr>
          <w:rFonts w:ascii="Bookman Old Style" w:hAnsi="Bookman Old Style"/>
          <w:b/>
          <w:bCs/>
        </w:rPr>
        <w:t>5</w:t>
      </w:r>
      <w:r w:rsidRPr="008F39C1">
        <w:rPr>
          <w:rFonts w:ascii="Bookman Old Style" w:hAnsi="Bookman Old Style"/>
          <w:b/>
          <w:bCs/>
        </w:rPr>
        <w:t>º</w:t>
      </w:r>
      <w:r>
        <w:rPr>
          <w:rFonts w:ascii="Bookman Old Style" w:hAnsi="Bookman Old Style"/>
        </w:rPr>
        <w:t xml:space="preserve"> </w:t>
      </w:r>
      <w:r w:rsidR="00505407" w:rsidRPr="00EC7A88">
        <w:rPr>
          <w:rFonts w:ascii="Bookman Old Style" w:hAnsi="Bookman Old Style"/>
        </w:rPr>
        <w:t>Esta Portaria entra em vigor na data de sua publicação</w:t>
      </w:r>
      <w:r w:rsidR="003B632A">
        <w:rPr>
          <w:rFonts w:ascii="Bookman Old Style" w:hAnsi="Bookman Old Style"/>
        </w:rPr>
        <w:t xml:space="preserve">, com efeitos a partir </w:t>
      </w:r>
      <w:r w:rsidR="003B632A" w:rsidRPr="00937696">
        <w:rPr>
          <w:rFonts w:ascii="Bookman Old Style" w:hAnsi="Bookman Old Style"/>
          <w:color w:val="auto"/>
        </w:rPr>
        <w:t xml:space="preserve">do dia </w:t>
      </w:r>
      <w:r w:rsidR="00937696" w:rsidRPr="00937696">
        <w:rPr>
          <w:rFonts w:ascii="Bookman Old Style" w:hAnsi="Bookman Old Style"/>
          <w:color w:val="auto"/>
        </w:rPr>
        <w:t>28</w:t>
      </w:r>
      <w:r w:rsidR="003B632A" w:rsidRPr="00937696">
        <w:rPr>
          <w:rFonts w:ascii="Bookman Old Style" w:hAnsi="Bookman Old Style"/>
          <w:color w:val="auto"/>
        </w:rPr>
        <w:t xml:space="preserve"> de </w:t>
      </w:r>
      <w:r w:rsidR="00937696" w:rsidRPr="00937696">
        <w:rPr>
          <w:rFonts w:ascii="Bookman Old Style" w:hAnsi="Bookman Old Style"/>
          <w:color w:val="auto"/>
        </w:rPr>
        <w:t>agosto</w:t>
      </w:r>
      <w:r w:rsidR="003B632A" w:rsidRPr="00937696">
        <w:rPr>
          <w:rFonts w:ascii="Bookman Old Style" w:hAnsi="Bookman Old Style"/>
          <w:color w:val="auto"/>
        </w:rPr>
        <w:t xml:space="preserve"> de 2024</w:t>
      </w:r>
      <w:r w:rsidR="00110275" w:rsidRPr="00937696">
        <w:rPr>
          <w:rFonts w:ascii="Bookman Old Style" w:hAnsi="Bookman Old Style"/>
          <w:color w:val="auto"/>
        </w:rPr>
        <w:t>.</w:t>
      </w:r>
    </w:p>
    <w:p w14:paraId="4A1D7835" w14:textId="77777777" w:rsidR="004D4014" w:rsidRPr="00EC7A88" w:rsidRDefault="004D4014" w:rsidP="004D4014">
      <w:pPr>
        <w:pStyle w:val="Default"/>
        <w:spacing w:line="360" w:lineRule="auto"/>
        <w:ind w:firstLine="1416"/>
        <w:rPr>
          <w:rFonts w:ascii="Bookman Old Style" w:hAnsi="Bookman Old Style" w:cs="Arial"/>
        </w:rPr>
      </w:pPr>
    </w:p>
    <w:p w14:paraId="6799615E" w14:textId="27143258" w:rsidR="00D27039" w:rsidRPr="00EC7A88" w:rsidRDefault="00D27039" w:rsidP="00BA58A9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C7A88">
        <w:rPr>
          <w:rFonts w:ascii="Bookman Old Style" w:hAnsi="Bookman Old Style"/>
          <w:sz w:val="24"/>
          <w:szCs w:val="24"/>
        </w:rPr>
        <w:t>Gabinete do Executivo Municipal de Formosa do Sul, em</w:t>
      </w:r>
      <w:r w:rsidR="00EC7A88" w:rsidRPr="00EC7A88">
        <w:rPr>
          <w:rFonts w:ascii="Bookman Old Style" w:hAnsi="Bookman Old Style"/>
          <w:sz w:val="24"/>
          <w:szCs w:val="24"/>
        </w:rPr>
        <w:t xml:space="preserve"> </w:t>
      </w:r>
      <w:r w:rsidR="008F39C1">
        <w:rPr>
          <w:rFonts w:ascii="Bookman Old Style" w:hAnsi="Bookman Old Style"/>
          <w:sz w:val="24"/>
          <w:szCs w:val="24"/>
        </w:rPr>
        <w:t>2</w:t>
      </w:r>
      <w:r w:rsidR="00E4664C">
        <w:rPr>
          <w:rFonts w:ascii="Bookman Old Style" w:hAnsi="Bookman Old Style"/>
          <w:sz w:val="24"/>
          <w:szCs w:val="24"/>
        </w:rPr>
        <w:t>7</w:t>
      </w:r>
      <w:r w:rsidR="00FA6F99" w:rsidRPr="00EC7A88">
        <w:rPr>
          <w:rFonts w:ascii="Bookman Old Style" w:hAnsi="Bookman Old Style"/>
          <w:sz w:val="24"/>
          <w:szCs w:val="24"/>
        </w:rPr>
        <w:t xml:space="preserve"> de </w:t>
      </w:r>
      <w:r w:rsidR="00E4664C">
        <w:rPr>
          <w:rFonts w:ascii="Bookman Old Style" w:hAnsi="Bookman Old Style"/>
          <w:sz w:val="24"/>
          <w:szCs w:val="24"/>
        </w:rPr>
        <w:t>agosto</w:t>
      </w:r>
      <w:r w:rsidR="00FA6F99" w:rsidRPr="00EC7A88">
        <w:rPr>
          <w:rFonts w:ascii="Bookman Old Style" w:hAnsi="Bookman Old Style"/>
          <w:sz w:val="24"/>
          <w:szCs w:val="24"/>
        </w:rPr>
        <w:t xml:space="preserve"> de 202</w:t>
      </w:r>
      <w:r w:rsidR="008F39C1">
        <w:rPr>
          <w:rFonts w:ascii="Bookman Old Style" w:hAnsi="Bookman Old Style"/>
          <w:sz w:val="24"/>
          <w:szCs w:val="24"/>
        </w:rPr>
        <w:t>4</w:t>
      </w:r>
      <w:r w:rsidRPr="00EC7A88">
        <w:rPr>
          <w:rFonts w:ascii="Bookman Old Style" w:hAnsi="Bookman Old Style"/>
          <w:sz w:val="24"/>
          <w:szCs w:val="24"/>
        </w:rPr>
        <w:t>.</w:t>
      </w:r>
    </w:p>
    <w:p w14:paraId="0239445F" w14:textId="77777777" w:rsidR="005453F4" w:rsidRPr="00EC7A88" w:rsidRDefault="005453F4" w:rsidP="00D2703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6A008F3B" w14:textId="77777777" w:rsidR="005453F4" w:rsidRPr="00EC7A88" w:rsidRDefault="005453F4" w:rsidP="00D2703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3283B669" w14:textId="77777777" w:rsidR="0012163C" w:rsidRPr="00EC7A88" w:rsidRDefault="0012163C" w:rsidP="00D2703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01F99AD0" w14:textId="77777777" w:rsidR="00D27039" w:rsidRPr="00EC7A88" w:rsidRDefault="003F732E" w:rsidP="00BB650C">
      <w:pPr>
        <w:spacing w:after="0" w:line="360" w:lineRule="auto"/>
        <w:ind w:left="2124" w:firstLine="708"/>
        <w:rPr>
          <w:rFonts w:ascii="Bookman Old Style" w:hAnsi="Bookman Old Style" w:cs="Arial"/>
          <w:b/>
          <w:sz w:val="24"/>
          <w:szCs w:val="24"/>
        </w:rPr>
      </w:pPr>
      <w:r w:rsidRPr="00EC7A88">
        <w:rPr>
          <w:rFonts w:ascii="Bookman Old Style" w:hAnsi="Bookman Old Style"/>
          <w:b/>
          <w:sz w:val="24"/>
          <w:szCs w:val="24"/>
        </w:rPr>
        <w:t>JORGE ANTONIO COMUNELLO</w:t>
      </w:r>
    </w:p>
    <w:p w14:paraId="5FB4C7AC" w14:textId="77777777" w:rsidR="00840723" w:rsidRPr="00EC7A88" w:rsidRDefault="005453F4" w:rsidP="00BB650C">
      <w:pPr>
        <w:spacing w:after="0" w:line="360" w:lineRule="auto"/>
        <w:rPr>
          <w:rFonts w:ascii="Bookman Old Style" w:hAnsi="Bookman Old Style" w:cs="Arial"/>
          <w:b/>
          <w:sz w:val="24"/>
          <w:szCs w:val="24"/>
        </w:rPr>
      </w:pPr>
      <w:r w:rsidRPr="00EC7A88">
        <w:rPr>
          <w:rFonts w:ascii="Bookman Old Style" w:hAnsi="Bookman Old Style" w:cs="Arial"/>
          <w:b/>
          <w:sz w:val="24"/>
          <w:szCs w:val="24"/>
        </w:rPr>
        <w:t xml:space="preserve">                                            </w:t>
      </w:r>
      <w:r w:rsidR="004D4014" w:rsidRPr="00EC7A88">
        <w:rPr>
          <w:rFonts w:ascii="Bookman Old Style" w:hAnsi="Bookman Old Style" w:cs="Arial"/>
          <w:b/>
          <w:sz w:val="24"/>
          <w:szCs w:val="24"/>
        </w:rPr>
        <w:t>PREFEITO MUNICIPAL</w:t>
      </w:r>
    </w:p>
    <w:p w14:paraId="355CEE79" w14:textId="77777777" w:rsidR="00840723" w:rsidRPr="00EC7A88" w:rsidRDefault="00840723" w:rsidP="00D270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49357265" w14:textId="77777777" w:rsidR="0032102A" w:rsidRPr="00EC7A88" w:rsidRDefault="004D4014" w:rsidP="003F732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C7A88">
        <w:rPr>
          <w:rFonts w:ascii="Bookman Old Style" w:hAnsi="Bookman Old Style" w:cs="Arial"/>
          <w:b/>
          <w:sz w:val="24"/>
          <w:szCs w:val="24"/>
        </w:rPr>
        <w:t>REGISTRADA E PUBLICADA EM DATA SUPRA.</w:t>
      </w:r>
      <w:r w:rsidRPr="00EC7A88">
        <w:rPr>
          <w:rFonts w:ascii="Bookman Old Style" w:hAnsi="Bookman Old Style"/>
          <w:b/>
          <w:sz w:val="24"/>
          <w:szCs w:val="24"/>
        </w:rPr>
        <w:t xml:space="preserve"> </w:t>
      </w:r>
    </w:p>
    <w:sectPr w:rsidR="0032102A" w:rsidRPr="00EC7A88" w:rsidSect="00F27734">
      <w:footerReference w:type="even" r:id="rId6"/>
      <w:footerReference w:type="default" r:id="rId7"/>
      <w:pgSz w:w="11907" w:h="16840" w:code="9"/>
      <w:pgMar w:top="1701" w:right="1134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D8A55" w14:textId="77777777" w:rsidR="00F06B43" w:rsidRDefault="00F06B43">
      <w:r>
        <w:separator/>
      </w:r>
    </w:p>
  </w:endnote>
  <w:endnote w:type="continuationSeparator" w:id="0">
    <w:p w14:paraId="42C93EB3" w14:textId="77777777" w:rsidR="00F06B43" w:rsidRDefault="00F0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(W1)">
    <w:charset w:val="00"/>
    <w:family w:val="modern"/>
    <w:pitch w:val="fixed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4A678" w14:textId="77777777" w:rsidR="004E7AAA" w:rsidRDefault="00A25A9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E7AA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62F4AD" w14:textId="77777777" w:rsidR="004E7AAA" w:rsidRDefault="004E7AA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33668" w14:textId="77777777" w:rsidR="004E7AAA" w:rsidRDefault="004E7AAA" w:rsidP="000D3CDF">
    <w:pPr>
      <w:pStyle w:val="Rodap"/>
      <w:tabs>
        <w:tab w:val="clear" w:pos="8838"/>
        <w:tab w:val="right" w:pos="8222"/>
      </w:tabs>
      <w:jc w:val="center"/>
      <w:rPr>
        <w:rFonts w:ascii="Arial" w:hAnsi="Arial"/>
        <w:sz w:val="12"/>
      </w:rPr>
    </w:pPr>
    <w:r w:rsidRPr="00042E8E">
      <w:rPr>
        <w:rFonts w:ascii="Arial" w:hAnsi="Arial"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877A5" w14:textId="77777777" w:rsidR="00F06B43" w:rsidRDefault="00F06B43">
      <w:r>
        <w:separator/>
      </w:r>
    </w:p>
  </w:footnote>
  <w:footnote w:type="continuationSeparator" w:id="0">
    <w:p w14:paraId="54D271A8" w14:textId="77777777" w:rsidR="00F06B43" w:rsidRDefault="00F06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07"/>
    <w:rsid w:val="00002BBD"/>
    <w:rsid w:val="0003314D"/>
    <w:rsid w:val="00090F05"/>
    <w:rsid w:val="000D3CDF"/>
    <w:rsid w:val="000E4042"/>
    <w:rsid w:val="00110275"/>
    <w:rsid w:val="0012163C"/>
    <w:rsid w:val="001233F4"/>
    <w:rsid w:val="0013412B"/>
    <w:rsid w:val="00135C53"/>
    <w:rsid w:val="0015564E"/>
    <w:rsid w:val="0016735F"/>
    <w:rsid w:val="001814FA"/>
    <w:rsid w:val="00195405"/>
    <w:rsid w:val="001B13C0"/>
    <w:rsid w:val="001B64E9"/>
    <w:rsid w:val="001E26A5"/>
    <w:rsid w:val="00201672"/>
    <w:rsid w:val="00205585"/>
    <w:rsid w:val="002119D3"/>
    <w:rsid w:val="00212F4A"/>
    <w:rsid w:val="00215087"/>
    <w:rsid w:val="00234793"/>
    <w:rsid w:val="002D1C57"/>
    <w:rsid w:val="002F7862"/>
    <w:rsid w:val="0031372F"/>
    <w:rsid w:val="0032102A"/>
    <w:rsid w:val="00325245"/>
    <w:rsid w:val="003A10D1"/>
    <w:rsid w:val="003B632A"/>
    <w:rsid w:val="003F2531"/>
    <w:rsid w:val="003F39BC"/>
    <w:rsid w:val="003F5F13"/>
    <w:rsid w:val="003F732E"/>
    <w:rsid w:val="003F7E99"/>
    <w:rsid w:val="00427DD6"/>
    <w:rsid w:val="00440511"/>
    <w:rsid w:val="00451F9B"/>
    <w:rsid w:val="004658F3"/>
    <w:rsid w:val="004C202E"/>
    <w:rsid w:val="004C52A5"/>
    <w:rsid w:val="004D4014"/>
    <w:rsid w:val="004D4161"/>
    <w:rsid w:val="004E7AAA"/>
    <w:rsid w:val="004F2502"/>
    <w:rsid w:val="0050478B"/>
    <w:rsid w:val="00505407"/>
    <w:rsid w:val="00531B23"/>
    <w:rsid w:val="005453F4"/>
    <w:rsid w:val="005A1D00"/>
    <w:rsid w:val="005A3052"/>
    <w:rsid w:val="005B4E73"/>
    <w:rsid w:val="005D1F9E"/>
    <w:rsid w:val="005E6651"/>
    <w:rsid w:val="00621067"/>
    <w:rsid w:val="006A7B03"/>
    <w:rsid w:val="006E5E52"/>
    <w:rsid w:val="006F1065"/>
    <w:rsid w:val="007462F0"/>
    <w:rsid w:val="00754535"/>
    <w:rsid w:val="0077555C"/>
    <w:rsid w:val="00780258"/>
    <w:rsid w:val="007A3201"/>
    <w:rsid w:val="007D6DD9"/>
    <w:rsid w:val="007E1C74"/>
    <w:rsid w:val="00807971"/>
    <w:rsid w:val="00840723"/>
    <w:rsid w:val="00855591"/>
    <w:rsid w:val="00867DEE"/>
    <w:rsid w:val="008C50E7"/>
    <w:rsid w:val="008E15D3"/>
    <w:rsid w:val="008E4EDC"/>
    <w:rsid w:val="008F39C1"/>
    <w:rsid w:val="00920C59"/>
    <w:rsid w:val="00926EA5"/>
    <w:rsid w:val="00937696"/>
    <w:rsid w:val="00990177"/>
    <w:rsid w:val="009C15AA"/>
    <w:rsid w:val="00A07524"/>
    <w:rsid w:val="00A1044B"/>
    <w:rsid w:val="00A11CF5"/>
    <w:rsid w:val="00A25A9C"/>
    <w:rsid w:val="00A359D3"/>
    <w:rsid w:val="00A41C52"/>
    <w:rsid w:val="00A53995"/>
    <w:rsid w:val="00A756D8"/>
    <w:rsid w:val="00A916F8"/>
    <w:rsid w:val="00AE2340"/>
    <w:rsid w:val="00B0174A"/>
    <w:rsid w:val="00B82983"/>
    <w:rsid w:val="00B96D3D"/>
    <w:rsid w:val="00BA58A9"/>
    <w:rsid w:val="00BB650C"/>
    <w:rsid w:val="00BE2EE9"/>
    <w:rsid w:val="00BF4BA5"/>
    <w:rsid w:val="00C166BB"/>
    <w:rsid w:val="00C54C37"/>
    <w:rsid w:val="00C62494"/>
    <w:rsid w:val="00C72B22"/>
    <w:rsid w:val="00C9516D"/>
    <w:rsid w:val="00CC4230"/>
    <w:rsid w:val="00D11EEA"/>
    <w:rsid w:val="00D27039"/>
    <w:rsid w:val="00D4330E"/>
    <w:rsid w:val="00D86C29"/>
    <w:rsid w:val="00DB1083"/>
    <w:rsid w:val="00DB699F"/>
    <w:rsid w:val="00DC737C"/>
    <w:rsid w:val="00E3651F"/>
    <w:rsid w:val="00E4664C"/>
    <w:rsid w:val="00E4717E"/>
    <w:rsid w:val="00E51A7A"/>
    <w:rsid w:val="00E755AE"/>
    <w:rsid w:val="00E75B3A"/>
    <w:rsid w:val="00E80F72"/>
    <w:rsid w:val="00E975BB"/>
    <w:rsid w:val="00EC4816"/>
    <w:rsid w:val="00EC7A88"/>
    <w:rsid w:val="00EE6178"/>
    <w:rsid w:val="00F06A01"/>
    <w:rsid w:val="00F06B43"/>
    <w:rsid w:val="00F27734"/>
    <w:rsid w:val="00F53F95"/>
    <w:rsid w:val="00F6083B"/>
    <w:rsid w:val="00F628CD"/>
    <w:rsid w:val="00FA6F99"/>
    <w:rsid w:val="00FC008E"/>
    <w:rsid w:val="00FD45E7"/>
    <w:rsid w:val="00F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3FC70"/>
  <w15:docId w15:val="{441D91AA-141A-44F6-9008-A44D937A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479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0D3CDF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567" w:right="-522"/>
      <w:jc w:val="center"/>
      <w:textAlignment w:val="baseline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0D3CDF"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0D3CDF"/>
    <w:pPr>
      <w:keepNext/>
      <w:ind w:left="142" w:right="-522"/>
      <w:jc w:val="center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0D3CDF"/>
    <w:pPr>
      <w:keepNext/>
      <w:ind w:left="142" w:right="-522"/>
      <w:jc w:val="both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qFormat/>
    <w:rsid w:val="000D3CDF"/>
    <w:pPr>
      <w:keepNext/>
      <w:tabs>
        <w:tab w:val="left" w:pos="567"/>
      </w:tabs>
      <w:ind w:right="-522" w:hanging="567"/>
      <w:jc w:val="both"/>
      <w:outlineLvl w:val="5"/>
    </w:pPr>
    <w:rPr>
      <w:b/>
      <w:sz w:val="24"/>
      <w:szCs w:val="24"/>
    </w:rPr>
  </w:style>
  <w:style w:type="paragraph" w:styleId="Ttulo7">
    <w:name w:val="heading 7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181"/>
      <w:jc w:val="center"/>
      <w:textAlignment w:val="baseline"/>
      <w:outlineLvl w:val="6"/>
    </w:pPr>
    <w:rPr>
      <w:b/>
      <w:color w:val="000000"/>
      <w:sz w:val="24"/>
      <w:szCs w:val="21"/>
    </w:rPr>
  </w:style>
  <w:style w:type="paragraph" w:styleId="Ttulo8">
    <w:name w:val="heading 8"/>
    <w:basedOn w:val="Normal"/>
    <w:next w:val="Normal"/>
    <w:qFormat/>
    <w:rsid w:val="000D3CDF"/>
    <w:pPr>
      <w:keepNext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rsid w:val="000D3CDF"/>
    <w:pPr>
      <w:keepNext/>
      <w:ind w:left="1134" w:right="-524"/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unhideWhenUsed/>
    <w:rsid w:val="000D3CDF"/>
  </w:style>
  <w:style w:type="character" w:styleId="Nmerodepgina">
    <w:name w:val="page number"/>
    <w:basedOn w:val="Fontepargpadro"/>
    <w:semiHidden/>
    <w:rsid w:val="000D3CDF"/>
  </w:style>
  <w:style w:type="paragraph" w:styleId="Rodap">
    <w:name w:val="footer"/>
    <w:basedOn w:val="Normal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paragraph" w:styleId="Corpodetexto">
    <w:name w:val="Body Text"/>
    <w:basedOn w:val="Normal"/>
    <w:semiHidden/>
    <w:rsid w:val="000D3CDF"/>
    <w:pPr>
      <w:ind w:right="-490"/>
      <w:jc w:val="both"/>
    </w:pPr>
    <w:rPr>
      <w:color w:val="000000"/>
      <w:sz w:val="24"/>
      <w:szCs w:val="24"/>
    </w:rPr>
  </w:style>
  <w:style w:type="paragraph" w:styleId="Corpodetexto2">
    <w:name w:val="Body Text 2"/>
    <w:basedOn w:val="Normal"/>
    <w:semiHidden/>
    <w:rsid w:val="000D3CDF"/>
    <w:pPr>
      <w:widowControl w:val="0"/>
      <w:numPr>
        <w:ilvl w:val="12"/>
      </w:numPr>
      <w:jc w:val="both"/>
    </w:pPr>
    <w:rPr>
      <w:sz w:val="24"/>
    </w:rPr>
  </w:style>
  <w:style w:type="paragraph" w:styleId="Corpodetexto3">
    <w:name w:val="Body Text 3"/>
    <w:basedOn w:val="Normal"/>
    <w:semiHidden/>
    <w:rsid w:val="000D3CDF"/>
    <w:pPr>
      <w:jc w:val="both"/>
    </w:pPr>
    <w:rPr>
      <w:b/>
      <w:sz w:val="24"/>
    </w:rPr>
  </w:style>
  <w:style w:type="paragraph" w:styleId="Cabealho">
    <w:name w:val="header"/>
    <w:basedOn w:val="Normal"/>
    <w:link w:val="CabealhoChar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</w:style>
  <w:style w:type="table" w:styleId="Tabelacomgrade">
    <w:name w:val="Table Grid"/>
    <w:basedOn w:val="Tabelanormal"/>
    <w:rsid w:val="000D3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mentoClaro">
    <w:name w:val="Light Shading"/>
    <w:basedOn w:val="Tabelanormal"/>
    <w:rsid w:val="000D3CD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rsid w:val="000D3CD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abealhoChar">
    <w:name w:val="Cabeçalho Char"/>
    <w:basedOn w:val="Fontepargpadro"/>
    <w:link w:val="Cabealho"/>
    <w:semiHidden/>
    <w:rsid w:val="000D3CDF"/>
    <w:rPr>
      <w:lang w:val="pt-BR" w:eastAsia="pt-BR" w:bidi="ar-SA"/>
    </w:rPr>
  </w:style>
  <w:style w:type="paragraph" w:styleId="TextosemFormatao">
    <w:name w:val="Plain Text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Courier New" w:hAnsi="Courier New"/>
      <w:color w:val="000000"/>
    </w:rPr>
  </w:style>
  <w:style w:type="paragraph" w:customStyle="1" w:styleId="A191065">
    <w:name w:val="_A191065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ind w:left="1296" w:right="1440" w:firstLine="2592"/>
      <w:jc w:val="both"/>
    </w:pPr>
    <w:rPr>
      <w:rFonts w:ascii="Tms Rmn" w:hAnsi="Tms Rmn"/>
      <w:color w:val="000000"/>
      <w:sz w:val="24"/>
    </w:rPr>
  </w:style>
  <w:style w:type="paragraph" w:customStyle="1" w:styleId="DivisodeTabelas">
    <w:name w:val="Divisão de Tabelas"/>
    <w:basedOn w:val="Normal"/>
    <w:rsid w:val="000D3CDF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customStyle="1" w:styleId="Default">
    <w:name w:val="Default"/>
    <w:rsid w:val="005054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4C5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P/ OBRAS E SERVIÇOS DE ENGENHARIA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P/ OBRAS E SERVIÇOS DE ENGENHARIA</dc:title>
  <dc:creator>Vilsa</dc:creator>
  <cp:lastModifiedBy>Administração</cp:lastModifiedBy>
  <cp:revision>5</cp:revision>
  <cp:lastPrinted>2024-08-27T13:11:00Z</cp:lastPrinted>
  <dcterms:created xsi:type="dcterms:W3CDTF">2024-08-27T12:58:00Z</dcterms:created>
  <dcterms:modified xsi:type="dcterms:W3CDTF">2024-08-27T13:13:00Z</dcterms:modified>
</cp:coreProperties>
</file>