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F8C1" w14:textId="77777777" w:rsidR="006D069E" w:rsidRPr="00925164" w:rsidRDefault="006D069E" w:rsidP="000A1683">
      <w:pPr>
        <w:pStyle w:val="Ttulo8"/>
        <w:jc w:val="left"/>
        <w:rPr>
          <w:rFonts w:ascii="Times New Roman" w:hAnsi="Times New Roman" w:cs="Times New Roman"/>
        </w:rPr>
      </w:pPr>
    </w:p>
    <w:p w14:paraId="395DF8C2" w14:textId="77777777" w:rsidR="00B40F59" w:rsidRPr="002D7CD6" w:rsidRDefault="00B40F59" w:rsidP="002D7CD6">
      <w:pPr>
        <w:pStyle w:val="Ttulo8"/>
        <w:jc w:val="left"/>
        <w:rPr>
          <w:rFonts w:ascii="Bookman Old Style" w:hAnsi="Bookman Old Style" w:cs="Times New Roman"/>
        </w:rPr>
      </w:pPr>
      <w:r w:rsidRPr="002D7CD6">
        <w:rPr>
          <w:rFonts w:ascii="Bookman Old Style" w:hAnsi="Bookman Old Style" w:cs="Times New Roman"/>
        </w:rPr>
        <w:t>ESTADO DE SANTA CATARINA</w:t>
      </w:r>
    </w:p>
    <w:p w14:paraId="395DF8C3" w14:textId="5D3D6AAA" w:rsidR="00B40F59" w:rsidRPr="002D7CD6" w:rsidRDefault="00F67C42" w:rsidP="002D7CD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MUNICIPIO</w:t>
      </w:r>
      <w:r w:rsidR="00B40F59" w:rsidRPr="002D7CD6">
        <w:rPr>
          <w:rFonts w:ascii="Bookman Old Style" w:hAnsi="Bookman Old Style"/>
          <w:b/>
        </w:rPr>
        <w:t xml:space="preserve"> DE FORMOSA DO SUL</w:t>
      </w:r>
    </w:p>
    <w:p w14:paraId="395DF8C4" w14:textId="77777777" w:rsidR="00B40F59" w:rsidRPr="002D7CD6" w:rsidRDefault="00B40F59" w:rsidP="002D7CD6">
      <w:pPr>
        <w:pStyle w:val="Ttulo8"/>
        <w:jc w:val="left"/>
        <w:rPr>
          <w:rFonts w:ascii="Bookman Old Style" w:hAnsi="Bookman Old Style" w:cs="Times New Roman"/>
        </w:rPr>
      </w:pPr>
    </w:p>
    <w:p w14:paraId="395DF8C5" w14:textId="77777777" w:rsidR="00B40F59" w:rsidRPr="002D7CD6" w:rsidRDefault="00B40F59" w:rsidP="002D7CD6">
      <w:pPr>
        <w:pStyle w:val="Ttulo8"/>
        <w:jc w:val="left"/>
        <w:rPr>
          <w:rFonts w:ascii="Bookman Old Style" w:hAnsi="Bookman Old Style" w:cs="Times New Roman"/>
        </w:rPr>
      </w:pPr>
    </w:p>
    <w:p w14:paraId="395DF8C6" w14:textId="77777777" w:rsidR="004D5B61" w:rsidRPr="002D7CD6" w:rsidRDefault="004D5B61" w:rsidP="002D7CD6">
      <w:pPr>
        <w:rPr>
          <w:rFonts w:ascii="Bookman Old Style" w:hAnsi="Bookman Old Style"/>
        </w:rPr>
      </w:pPr>
    </w:p>
    <w:p w14:paraId="395DF8C7" w14:textId="5375B1F1" w:rsidR="00C045FF" w:rsidRPr="002D7CD6" w:rsidRDefault="00C045FF" w:rsidP="00F67C42">
      <w:pPr>
        <w:pStyle w:val="Ttulo8"/>
        <w:rPr>
          <w:rFonts w:ascii="Bookman Old Style" w:hAnsi="Bookman Old Style" w:cs="Times New Roman"/>
        </w:rPr>
      </w:pPr>
      <w:r w:rsidRPr="002D7CD6">
        <w:rPr>
          <w:rFonts w:ascii="Bookman Old Style" w:hAnsi="Bookman Old Style" w:cs="Times New Roman"/>
        </w:rPr>
        <w:t>P</w:t>
      </w:r>
      <w:r w:rsidR="009C0E4A" w:rsidRPr="002D7CD6">
        <w:rPr>
          <w:rFonts w:ascii="Bookman Old Style" w:hAnsi="Bookman Old Style" w:cs="Times New Roman"/>
        </w:rPr>
        <w:t>ORTARIA N</w:t>
      </w:r>
      <w:r w:rsidR="00B40F59" w:rsidRPr="002D7CD6">
        <w:rPr>
          <w:rFonts w:ascii="Bookman Old Style" w:hAnsi="Bookman Old Style" w:cs="Times New Roman"/>
        </w:rPr>
        <w:t>.</w:t>
      </w:r>
      <w:r w:rsidR="009C0E4A" w:rsidRPr="002D7CD6">
        <w:rPr>
          <w:rFonts w:ascii="Bookman Old Style" w:hAnsi="Bookman Old Style" w:cs="Times New Roman"/>
        </w:rPr>
        <w:t xml:space="preserve">º </w:t>
      </w:r>
      <w:r w:rsidR="00D250C0">
        <w:rPr>
          <w:rFonts w:ascii="Bookman Old Style" w:hAnsi="Bookman Old Style" w:cs="Times New Roman"/>
        </w:rPr>
        <w:t>55</w:t>
      </w:r>
      <w:r w:rsidR="00E9013E">
        <w:rPr>
          <w:rFonts w:ascii="Bookman Old Style" w:hAnsi="Bookman Old Style" w:cs="Times New Roman"/>
        </w:rPr>
        <w:t>9</w:t>
      </w:r>
      <w:r w:rsidR="009C0E4A" w:rsidRPr="002D7CD6">
        <w:rPr>
          <w:rFonts w:ascii="Bookman Old Style" w:hAnsi="Bookman Old Style" w:cs="Times New Roman"/>
        </w:rPr>
        <w:t xml:space="preserve">, DE </w:t>
      </w:r>
      <w:r w:rsidR="00D250C0">
        <w:rPr>
          <w:rFonts w:ascii="Bookman Old Style" w:hAnsi="Bookman Old Style" w:cs="Times New Roman"/>
        </w:rPr>
        <w:t>04</w:t>
      </w:r>
      <w:r w:rsidR="009C0E4A" w:rsidRPr="002D7CD6">
        <w:rPr>
          <w:rFonts w:ascii="Bookman Old Style" w:hAnsi="Bookman Old Style" w:cs="Times New Roman"/>
        </w:rPr>
        <w:t xml:space="preserve"> DE </w:t>
      </w:r>
      <w:r w:rsidR="00D250C0">
        <w:rPr>
          <w:rFonts w:ascii="Bookman Old Style" w:hAnsi="Bookman Old Style" w:cs="Times New Roman"/>
        </w:rPr>
        <w:t>FEVEREIRO</w:t>
      </w:r>
      <w:r w:rsidR="00052BB7" w:rsidRPr="002D7CD6">
        <w:rPr>
          <w:rFonts w:ascii="Bookman Old Style" w:hAnsi="Bookman Old Style" w:cs="Times New Roman"/>
        </w:rPr>
        <w:t xml:space="preserve"> </w:t>
      </w:r>
      <w:r w:rsidR="009C0E4A" w:rsidRPr="00F67C42">
        <w:rPr>
          <w:rFonts w:ascii="Bookman Old Style" w:hAnsi="Bookman Old Style" w:cs="Times New Roman"/>
        </w:rPr>
        <w:t>DE 20</w:t>
      </w:r>
      <w:r w:rsidR="003B7716" w:rsidRPr="00F67C42">
        <w:rPr>
          <w:rFonts w:ascii="Bookman Old Style" w:hAnsi="Bookman Old Style" w:cs="Times New Roman"/>
        </w:rPr>
        <w:t>2</w:t>
      </w:r>
      <w:r w:rsidR="00D250C0">
        <w:rPr>
          <w:rFonts w:ascii="Bookman Old Style" w:hAnsi="Bookman Old Style" w:cs="Times New Roman"/>
        </w:rPr>
        <w:t>5</w:t>
      </w:r>
      <w:r w:rsidR="00B40F59" w:rsidRPr="002D7CD6">
        <w:rPr>
          <w:rFonts w:ascii="Bookman Old Style" w:hAnsi="Bookman Old Style" w:cs="Times New Roman"/>
        </w:rPr>
        <w:t>.</w:t>
      </w:r>
    </w:p>
    <w:p w14:paraId="395DF8C8" w14:textId="77777777" w:rsidR="008C0AAA" w:rsidRPr="002D7CD6" w:rsidRDefault="008C0AAA" w:rsidP="002D7CD6">
      <w:pPr>
        <w:rPr>
          <w:rFonts w:ascii="Bookman Old Style" w:hAnsi="Bookman Old Style"/>
        </w:rPr>
      </w:pPr>
    </w:p>
    <w:p w14:paraId="395DF8C9" w14:textId="77777777" w:rsidR="008C0AAA" w:rsidRPr="002D7CD6" w:rsidRDefault="008C0AAA" w:rsidP="002D7CD6">
      <w:pPr>
        <w:rPr>
          <w:rFonts w:ascii="Bookman Old Style" w:hAnsi="Bookman Old Style"/>
        </w:rPr>
      </w:pPr>
    </w:p>
    <w:p w14:paraId="395DF8CA" w14:textId="77777777" w:rsidR="00C045FF" w:rsidRPr="002D7CD6" w:rsidRDefault="00C045FF" w:rsidP="002D7CD6">
      <w:pPr>
        <w:jc w:val="both"/>
        <w:rPr>
          <w:rFonts w:ascii="Bookman Old Style" w:hAnsi="Bookman Old Style"/>
        </w:rPr>
      </w:pPr>
    </w:p>
    <w:p w14:paraId="395DF8CB" w14:textId="25563DA4" w:rsidR="005F3CEE" w:rsidRPr="002D7CD6" w:rsidRDefault="00F67C42" w:rsidP="00F67C42">
      <w:pPr>
        <w:ind w:left="4536"/>
        <w:jc w:val="both"/>
        <w:rPr>
          <w:rFonts w:ascii="Bookman Old Style" w:hAnsi="Bookman Old Style"/>
          <w:b/>
        </w:rPr>
      </w:pPr>
      <w:r w:rsidRPr="002D7CD6">
        <w:rPr>
          <w:rFonts w:ascii="Bookman Old Style" w:hAnsi="Bookman Old Style"/>
          <w:b/>
        </w:rPr>
        <w:t>“DISPÕE SOBRE A AMPLIAÇÃO TEMPORÁRIA DE CARGA HORÁRIA DE SERVIDOR(A) MUNICIPAL E DÁ OUTRAS PROVIDÊNCIAS”.</w:t>
      </w:r>
    </w:p>
    <w:p w14:paraId="395DF8CD" w14:textId="77777777" w:rsidR="008C0AAA" w:rsidRPr="002D7CD6" w:rsidRDefault="008C0AAA" w:rsidP="002D7CD6">
      <w:pPr>
        <w:jc w:val="both"/>
        <w:rPr>
          <w:rFonts w:ascii="Bookman Old Style" w:hAnsi="Bookman Old Style"/>
        </w:rPr>
      </w:pPr>
    </w:p>
    <w:p w14:paraId="395DF8CE" w14:textId="77777777" w:rsidR="005F3CEE" w:rsidRPr="002D7CD6" w:rsidRDefault="005F3CEE" w:rsidP="002D7CD6">
      <w:pPr>
        <w:jc w:val="both"/>
        <w:rPr>
          <w:rFonts w:ascii="Bookman Old Style" w:hAnsi="Bookman Old Style"/>
        </w:rPr>
      </w:pPr>
    </w:p>
    <w:p w14:paraId="31C0BFBA" w14:textId="77777777" w:rsidR="00D250C0" w:rsidRPr="00365159" w:rsidRDefault="00D250C0" w:rsidP="00D250C0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835D8">
        <w:rPr>
          <w:rFonts w:ascii="Bookman Old Style" w:hAnsi="Bookman Old Style"/>
        </w:rPr>
        <w:t>O Prefeito Municipal de Formosa do Sul, Estado de Santa Catarina, no uso das suas atribuições legais, diante de necessidade excepcional e temporária, em conformidade com os parágrafos do art. 6º da Lei 254/2001,</w:t>
      </w:r>
      <w:r>
        <w:rPr>
          <w:rFonts w:ascii="Bookman Old Style" w:hAnsi="Bookman Old Style"/>
        </w:rPr>
        <w:t xml:space="preserve"> § 1º e o Edital nº 03/2024 que dispõe sobre o SELETIVO DE AMPLIAÇÃO TEMPORÁRIA DE CARGA HORARIA DE PROFESSORES DA REDE MUNICIPAL DE FORMOSA DO SUL – SC.   </w:t>
      </w:r>
    </w:p>
    <w:p w14:paraId="4A88178A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  <w:b/>
        </w:rPr>
      </w:pPr>
    </w:p>
    <w:p w14:paraId="61FBE239" w14:textId="77777777" w:rsidR="00D250C0" w:rsidRPr="00365159" w:rsidRDefault="00D250C0" w:rsidP="00D250C0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365159">
        <w:rPr>
          <w:rFonts w:ascii="Bookman Old Style" w:hAnsi="Bookman Old Style"/>
          <w:b/>
        </w:rPr>
        <w:t>RESOLVE</w:t>
      </w:r>
      <w:r w:rsidRPr="00365159">
        <w:rPr>
          <w:rFonts w:ascii="Bookman Old Style" w:hAnsi="Bookman Old Style"/>
        </w:rPr>
        <w:t>:</w:t>
      </w:r>
    </w:p>
    <w:p w14:paraId="17227D6D" w14:textId="01BBF0E2" w:rsidR="00D250C0" w:rsidRPr="00365159" w:rsidRDefault="00D250C0" w:rsidP="00D250C0">
      <w:pPr>
        <w:pStyle w:val="NormalWeb"/>
        <w:spacing w:before="0" w:after="0" w:line="360" w:lineRule="auto"/>
        <w:ind w:firstLine="708"/>
        <w:jc w:val="both"/>
        <w:rPr>
          <w:rFonts w:ascii="Bookman Old Style" w:hAnsi="Bookman Old Style"/>
        </w:rPr>
      </w:pPr>
      <w:r w:rsidRPr="00365159">
        <w:rPr>
          <w:rFonts w:ascii="Bookman Old Style" w:hAnsi="Bookman Old Style"/>
          <w:b/>
        </w:rPr>
        <w:t>Art. 1º</w:t>
      </w:r>
      <w:r w:rsidRPr="00365159">
        <w:rPr>
          <w:rFonts w:ascii="Bookman Old Style" w:hAnsi="Bookman Old Style"/>
        </w:rPr>
        <w:t xml:space="preserve"> Ampliar a carga horária de 20 (vinte) para 40 (quarenta) horas semanais, da servidora </w:t>
      </w:r>
      <w:r w:rsidR="00E9013E" w:rsidRPr="00E9013E">
        <w:rPr>
          <w:rFonts w:ascii="Bookman Old Style" w:hAnsi="Bookman Old Style"/>
        </w:rPr>
        <w:t>GRACIELA CAUZ CASAGRANDA</w:t>
      </w:r>
      <w:r w:rsidRPr="00365159">
        <w:rPr>
          <w:rFonts w:ascii="Bookman Old Style" w:hAnsi="Bookman Old Style"/>
        </w:rPr>
        <w:t xml:space="preserve">, servidora municipal, matrícula funcional nº </w:t>
      </w:r>
      <w:r w:rsidR="00E9013E">
        <w:rPr>
          <w:rFonts w:ascii="Bookman Old Style" w:hAnsi="Bookman Old Style"/>
        </w:rPr>
        <w:t>4812</w:t>
      </w:r>
      <w:r w:rsidRPr="00365159">
        <w:rPr>
          <w:rFonts w:ascii="Bookman Old Style" w:hAnsi="Bookman Old Style"/>
        </w:rPr>
        <w:t xml:space="preserve">/01, na função de Professor de Ensino Fundamental – 1º ao 5º ano –, no período de </w:t>
      </w:r>
      <w:r>
        <w:rPr>
          <w:rFonts w:ascii="Bookman Old Style" w:hAnsi="Bookman Old Style"/>
        </w:rPr>
        <w:t>01</w:t>
      </w:r>
      <w:r w:rsidRPr="0036515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365159">
        <w:rPr>
          <w:rFonts w:ascii="Bookman Old Style" w:hAnsi="Bookman Old Style"/>
        </w:rPr>
        <w:t xml:space="preserve"> de 202</w:t>
      </w:r>
      <w:r>
        <w:rPr>
          <w:rFonts w:ascii="Bookman Old Style" w:hAnsi="Bookman Old Style"/>
        </w:rPr>
        <w:t>5</w:t>
      </w:r>
      <w:r w:rsidRPr="00365159">
        <w:rPr>
          <w:rFonts w:ascii="Bookman Old Style" w:hAnsi="Bookman Old Style"/>
        </w:rPr>
        <w:t xml:space="preserve"> a 31 de dezembro de 202</w:t>
      </w:r>
      <w:r>
        <w:rPr>
          <w:rFonts w:ascii="Bookman Old Style" w:hAnsi="Bookman Old Style"/>
        </w:rPr>
        <w:t>5</w:t>
      </w:r>
      <w:r w:rsidRPr="00365159">
        <w:rPr>
          <w:rFonts w:ascii="Bookman Old Style" w:hAnsi="Bookman Old Style"/>
        </w:rPr>
        <w:t>.</w:t>
      </w:r>
    </w:p>
    <w:p w14:paraId="21327479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  <w:b/>
        </w:rPr>
      </w:pPr>
    </w:p>
    <w:p w14:paraId="27AB1070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</w:rPr>
      </w:pPr>
      <w:r w:rsidRPr="00365159">
        <w:rPr>
          <w:rFonts w:ascii="Bookman Old Style" w:hAnsi="Bookman Old Style"/>
          <w:b/>
        </w:rPr>
        <w:t>Art. 3º</w:t>
      </w:r>
      <w:r w:rsidRPr="00365159">
        <w:rPr>
          <w:rFonts w:ascii="Bookman Old Style" w:hAnsi="Bookman Old Style"/>
        </w:rPr>
        <w:t xml:space="preserve"> Esta Portaria entra em vigor na data de sua publicação</w:t>
      </w:r>
      <w:r>
        <w:rPr>
          <w:rFonts w:ascii="Bookman Old Style" w:hAnsi="Bookman Old Style"/>
        </w:rPr>
        <w:t>, com efeitos retroativos a contar de 01 de fevereiro de 2025</w:t>
      </w:r>
      <w:r w:rsidRPr="00365159">
        <w:rPr>
          <w:rFonts w:ascii="Bookman Old Style" w:hAnsi="Bookman Old Style"/>
        </w:rPr>
        <w:t>.</w:t>
      </w:r>
    </w:p>
    <w:p w14:paraId="68A2614A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</w:rPr>
      </w:pPr>
    </w:p>
    <w:p w14:paraId="387B5476" w14:textId="77777777" w:rsidR="00D250C0" w:rsidRPr="00365159" w:rsidRDefault="00D250C0" w:rsidP="00D250C0">
      <w:pPr>
        <w:spacing w:line="360" w:lineRule="auto"/>
        <w:jc w:val="center"/>
        <w:rPr>
          <w:rFonts w:ascii="Bookman Old Style" w:hAnsi="Bookman Old Style"/>
        </w:rPr>
      </w:pPr>
      <w:r w:rsidRPr="00365159">
        <w:rPr>
          <w:rFonts w:ascii="Bookman Old Style" w:hAnsi="Bookman Old Style"/>
        </w:rPr>
        <w:t xml:space="preserve">Formosa do Sul, em </w:t>
      </w:r>
      <w:r>
        <w:rPr>
          <w:rFonts w:ascii="Bookman Old Style" w:hAnsi="Bookman Old Style"/>
        </w:rPr>
        <w:t>04</w:t>
      </w:r>
      <w:r w:rsidRPr="0036515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 de 2025.</w:t>
      </w:r>
    </w:p>
    <w:p w14:paraId="6E640104" w14:textId="77777777" w:rsidR="00D250C0" w:rsidRPr="00365159" w:rsidRDefault="00D250C0" w:rsidP="00D250C0">
      <w:pPr>
        <w:spacing w:after="120" w:line="360" w:lineRule="auto"/>
        <w:jc w:val="center"/>
        <w:rPr>
          <w:rFonts w:ascii="Bookman Old Style" w:hAnsi="Bookman Old Style"/>
        </w:rPr>
      </w:pPr>
    </w:p>
    <w:p w14:paraId="0D87E19B" w14:textId="77777777" w:rsidR="00D250C0" w:rsidRPr="00365159" w:rsidRDefault="00D250C0" w:rsidP="00D250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DOVALDO PALMORIO </w:t>
      </w:r>
    </w:p>
    <w:p w14:paraId="30E6A132" w14:textId="77777777" w:rsidR="00D250C0" w:rsidRDefault="00D250C0" w:rsidP="00D250C0">
      <w:pPr>
        <w:jc w:val="center"/>
        <w:rPr>
          <w:rFonts w:ascii="Bookman Old Style" w:hAnsi="Bookman Old Style"/>
          <w:b/>
        </w:rPr>
      </w:pPr>
      <w:r w:rsidRPr="00365159">
        <w:rPr>
          <w:rFonts w:ascii="Bookman Old Style" w:hAnsi="Bookman Old Style"/>
          <w:b/>
        </w:rPr>
        <w:t>PREFEITO MUNICIPAL</w:t>
      </w:r>
    </w:p>
    <w:p w14:paraId="1AC2C33F" w14:textId="77777777" w:rsidR="00D250C0" w:rsidRDefault="00D250C0" w:rsidP="00D250C0">
      <w:pPr>
        <w:jc w:val="center"/>
        <w:rPr>
          <w:rFonts w:ascii="Bookman Old Style" w:hAnsi="Bookman Old Style"/>
          <w:b/>
        </w:rPr>
      </w:pPr>
    </w:p>
    <w:p w14:paraId="395DF8E0" w14:textId="1A903296" w:rsidR="004E6741" w:rsidRPr="00D250C0" w:rsidRDefault="00D250C0" w:rsidP="00D250C0">
      <w:pPr>
        <w:jc w:val="both"/>
        <w:rPr>
          <w:rFonts w:ascii="Bookman Old Style" w:hAnsi="Bookman Old Style"/>
          <w:b/>
        </w:rPr>
      </w:pPr>
      <w:r w:rsidRPr="00365159">
        <w:rPr>
          <w:rFonts w:ascii="Bookman Old Style" w:hAnsi="Bookman Old Style"/>
          <w:b/>
        </w:rPr>
        <w:t>REGISTRADA E PUBLICADA EM DATA SUPRA.</w:t>
      </w:r>
    </w:p>
    <w:sectPr w:rsidR="004E6741" w:rsidRPr="00D250C0" w:rsidSect="003B7716">
      <w:footerReference w:type="even" r:id="rId7"/>
      <w:footerReference w:type="default" r:id="rId8"/>
      <w:pgSz w:w="11907" w:h="16840" w:code="9"/>
      <w:pgMar w:top="1418" w:right="1418" w:bottom="1418" w:left="1418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B6B6" w14:textId="77777777" w:rsidR="00714242" w:rsidRDefault="00714242">
      <w:r>
        <w:separator/>
      </w:r>
    </w:p>
  </w:endnote>
  <w:endnote w:type="continuationSeparator" w:id="0">
    <w:p w14:paraId="105A7283" w14:textId="77777777" w:rsidR="00714242" w:rsidRDefault="0071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8E5" w14:textId="77777777" w:rsidR="00E358EC" w:rsidRDefault="00E358EC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14:paraId="395DF8E6" w14:textId="77777777" w:rsidR="00E358EC" w:rsidRDefault="00E358EC">
    <w:pPr>
      <w:pStyle w:val="Rodap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8E7" w14:textId="77777777" w:rsidR="00E358EC" w:rsidRDefault="00E358EC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F67C42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14:paraId="395DF8E8" w14:textId="77777777" w:rsidR="00E358EC" w:rsidRDefault="00E358EC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9E21" w14:textId="77777777" w:rsidR="00714242" w:rsidRDefault="00714242">
      <w:r>
        <w:separator/>
      </w:r>
    </w:p>
  </w:footnote>
  <w:footnote w:type="continuationSeparator" w:id="0">
    <w:p w14:paraId="2365E10C" w14:textId="77777777" w:rsidR="00714242" w:rsidRDefault="0071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 w15:restartNumberingAfterBreak="0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626F00FE"/>
    <w:multiLevelType w:val="hybridMultilevel"/>
    <w:tmpl w:val="6EA670C4"/>
    <w:lvl w:ilvl="0" w:tplc="AB824774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79915338">
    <w:abstractNumId w:val="8"/>
  </w:num>
  <w:num w:numId="2" w16cid:durableId="1599174429">
    <w:abstractNumId w:val="5"/>
  </w:num>
  <w:num w:numId="3" w16cid:durableId="1721856431">
    <w:abstractNumId w:val="16"/>
  </w:num>
  <w:num w:numId="4" w16cid:durableId="879435731">
    <w:abstractNumId w:val="3"/>
  </w:num>
  <w:num w:numId="5" w16cid:durableId="561600601">
    <w:abstractNumId w:val="19"/>
  </w:num>
  <w:num w:numId="6" w16cid:durableId="696465339">
    <w:abstractNumId w:val="18"/>
  </w:num>
  <w:num w:numId="7" w16cid:durableId="1588229711">
    <w:abstractNumId w:val="6"/>
  </w:num>
  <w:num w:numId="8" w16cid:durableId="1635140542">
    <w:abstractNumId w:val="1"/>
  </w:num>
  <w:num w:numId="9" w16cid:durableId="1334533183">
    <w:abstractNumId w:val="15"/>
  </w:num>
  <w:num w:numId="10" w16cid:durableId="1184176196">
    <w:abstractNumId w:val="24"/>
  </w:num>
  <w:num w:numId="11" w16cid:durableId="594627583">
    <w:abstractNumId w:val="2"/>
  </w:num>
  <w:num w:numId="12" w16cid:durableId="1566139648">
    <w:abstractNumId w:val="11"/>
  </w:num>
  <w:num w:numId="13" w16cid:durableId="978532325">
    <w:abstractNumId w:val="10"/>
  </w:num>
  <w:num w:numId="14" w16cid:durableId="468281171">
    <w:abstractNumId w:val="0"/>
  </w:num>
  <w:num w:numId="15" w16cid:durableId="1628966812">
    <w:abstractNumId w:val="21"/>
  </w:num>
  <w:num w:numId="16" w16cid:durableId="1714429317">
    <w:abstractNumId w:val="12"/>
  </w:num>
  <w:num w:numId="17" w16cid:durableId="249698586">
    <w:abstractNumId w:val="4"/>
  </w:num>
  <w:num w:numId="18" w16cid:durableId="320811123">
    <w:abstractNumId w:val="9"/>
  </w:num>
  <w:num w:numId="19" w16cid:durableId="46801499">
    <w:abstractNumId w:val="23"/>
  </w:num>
  <w:num w:numId="20" w16cid:durableId="1090272962">
    <w:abstractNumId w:val="22"/>
  </w:num>
  <w:num w:numId="21" w16cid:durableId="861936226">
    <w:abstractNumId w:val="7"/>
  </w:num>
  <w:num w:numId="22" w16cid:durableId="1017192878">
    <w:abstractNumId w:val="14"/>
  </w:num>
  <w:num w:numId="23" w16cid:durableId="1794666935">
    <w:abstractNumId w:val="17"/>
  </w:num>
  <w:num w:numId="24" w16cid:durableId="765271522">
    <w:abstractNumId w:val="13"/>
  </w:num>
  <w:num w:numId="25" w16cid:durableId="2239485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B"/>
    <w:rsid w:val="00007749"/>
    <w:rsid w:val="000201D1"/>
    <w:rsid w:val="0002703A"/>
    <w:rsid w:val="0004174D"/>
    <w:rsid w:val="00052BB7"/>
    <w:rsid w:val="0006673B"/>
    <w:rsid w:val="000759DF"/>
    <w:rsid w:val="000847E1"/>
    <w:rsid w:val="000A1683"/>
    <w:rsid w:val="000A6C11"/>
    <w:rsid w:val="000D0388"/>
    <w:rsid w:val="000E42EE"/>
    <w:rsid w:val="001061A3"/>
    <w:rsid w:val="001072EC"/>
    <w:rsid w:val="001107D0"/>
    <w:rsid w:val="00113B81"/>
    <w:rsid w:val="00113D37"/>
    <w:rsid w:val="00134B05"/>
    <w:rsid w:val="00143B0B"/>
    <w:rsid w:val="0018285A"/>
    <w:rsid w:val="00183990"/>
    <w:rsid w:val="00193DC2"/>
    <w:rsid w:val="00197ED2"/>
    <w:rsid w:val="001A5DA6"/>
    <w:rsid w:val="001B2B79"/>
    <w:rsid w:val="001C2013"/>
    <w:rsid w:val="001D28E9"/>
    <w:rsid w:val="001F1CDE"/>
    <w:rsid w:val="001F4711"/>
    <w:rsid w:val="002042BB"/>
    <w:rsid w:val="00204B1B"/>
    <w:rsid w:val="0021491A"/>
    <w:rsid w:val="00253E1F"/>
    <w:rsid w:val="00273FED"/>
    <w:rsid w:val="00297584"/>
    <w:rsid w:val="002A3288"/>
    <w:rsid w:val="002D13DC"/>
    <w:rsid w:val="002D7CD6"/>
    <w:rsid w:val="002F392A"/>
    <w:rsid w:val="00313B49"/>
    <w:rsid w:val="0033099D"/>
    <w:rsid w:val="00355DF5"/>
    <w:rsid w:val="00375009"/>
    <w:rsid w:val="00393492"/>
    <w:rsid w:val="003A32AF"/>
    <w:rsid w:val="003B7716"/>
    <w:rsid w:val="003E13FD"/>
    <w:rsid w:val="003F6B2B"/>
    <w:rsid w:val="00433977"/>
    <w:rsid w:val="00467BDA"/>
    <w:rsid w:val="004B0BA3"/>
    <w:rsid w:val="004D0D13"/>
    <w:rsid w:val="004D5B61"/>
    <w:rsid w:val="004E6741"/>
    <w:rsid w:val="004E7C8D"/>
    <w:rsid w:val="0050523B"/>
    <w:rsid w:val="005354AD"/>
    <w:rsid w:val="00555B59"/>
    <w:rsid w:val="00565080"/>
    <w:rsid w:val="005A0CAC"/>
    <w:rsid w:val="005A2D39"/>
    <w:rsid w:val="005A43AB"/>
    <w:rsid w:val="005B274C"/>
    <w:rsid w:val="005B5B38"/>
    <w:rsid w:val="005B6A8A"/>
    <w:rsid w:val="005E41C7"/>
    <w:rsid w:val="005F3CEE"/>
    <w:rsid w:val="0061051E"/>
    <w:rsid w:val="0061344F"/>
    <w:rsid w:val="00624121"/>
    <w:rsid w:val="00661801"/>
    <w:rsid w:val="00661AFC"/>
    <w:rsid w:val="00665C26"/>
    <w:rsid w:val="0068652B"/>
    <w:rsid w:val="00687457"/>
    <w:rsid w:val="006D069E"/>
    <w:rsid w:val="006E64F8"/>
    <w:rsid w:val="006F722B"/>
    <w:rsid w:val="00714242"/>
    <w:rsid w:val="0072113B"/>
    <w:rsid w:val="00723ABA"/>
    <w:rsid w:val="00753BCD"/>
    <w:rsid w:val="00762178"/>
    <w:rsid w:val="00787555"/>
    <w:rsid w:val="00792A36"/>
    <w:rsid w:val="007A1DDC"/>
    <w:rsid w:val="007C622C"/>
    <w:rsid w:val="007D406A"/>
    <w:rsid w:val="007E69E3"/>
    <w:rsid w:val="00826D8C"/>
    <w:rsid w:val="00895118"/>
    <w:rsid w:val="008A143A"/>
    <w:rsid w:val="008B0D2F"/>
    <w:rsid w:val="008B1807"/>
    <w:rsid w:val="008C0AAA"/>
    <w:rsid w:val="008D1CA5"/>
    <w:rsid w:val="008E3D7B"/>
    <w:rsid w:val="008F33D2"/>
    <w:rsid w:val="008F486E"/>
    <w:rsid w:val="00907922"/>
    <w:rsid w:val="00907D73"/>
    <w:rsid w:val="00925164"/>
    <w:rsid w:val="00931F01"/>
    <w:rsid w:val="00940CA7"/>
    <w:rsid w:val="00974B2F"/>
    <w:rsid w:val="009856DC"/>
    <w:rsid w:val="009901B8"/>
    <w:rsid w:val="009A2ABD"/>
    <w:rsid w:val="009C0E4A"/>
    <w:rsid w:val="009D4A5E"/>
    <w:rsid w:val="009E33F2"/>
    <w:rsid w:val="00A15477"/>
    <w:rsid w:val="00A175D5"/>
    <w:rsid w:val="00A1797F"/>
    <w:rsid w:val="00A25BDC"/>
    <w:rsid w:val="00A35277"/>
    <w:rsid w:val="00A4163D"/>
    <w:rsid w:val="00A50BB4"/>
    <w:rsid w:val="00A51578"/>
    <w:rsid w:val="00A53806"/>
    <w:rsid w:val="00A75CD4"/>
    <w:rsid w:val="00AA1F66"/>
    <w:rsid w:val="00AC7A7E"/>
    <w:rsid w:val="00AE5BDF"/>
    <w:rsid w:val="00B10DBA"/>
    <w:rsid w:val="00B26D0B"/>
    <w:rsid w:val="00B40F59"/>
    <w:rsid w:val="00B43197"/>
    <w:rsid w:val="00B47AB3"/>
    <w:rsid w:val="00B6407D"/>
    <w:rsid w:val="00B729DE"/>
    <w:rsid w:val="00B842F7"/>
    <w:rsid w:val="00BB1C37"/>
    <w:rsid w:val="00BB6B8F"/>
    <w:rsid w:val="00BE0126"/>
    <w:rsid w:val="00BE5A4B"/>
    <w:rsid w:val="00BE7645"/>
    <w:rsid w:val="00BE7DC9"/>
    <w:rsid w:val="00BF25A0"/>
    <w:rsid w:val="00C00980"/>
    <w:rsid w:val="00C020B5"/>
    <w:rsid w:val="00C045FF"/>
    <w:rsid w:val="00C06001"/>
    <w:rsid w:val="00C22A05"/>
    <w:rsid w:val="00C73D32"/>
    <w:rsid w:val="00C827A4"/>
    <w:rsid w:val="00CB050B"/>
    <w:rsid w:val="00CB439D"/>
    <w:rsid w:val="00CB57D4"/>
    <w:rsid w:val="00CC6313"/>
    <w:rsid w:val="00CD335F"/>
    <w:rsid w:val="00CD34FD"/>
    <w:rsid w:val="00CE67F2"/>
    <w:rsid w:val="00CE754E"/>
    <w:rsid w:val="00CE7AD0"/>
    <w:rsid w:val="00CF2B2A"/>
    <w:rsid w:val="00CF5E33"/>
    <w:rsid w:val="00D005B4"/>
    <w:rsid w:val="00D2011C"/>
    <w:rsid w:val="00D21601"/>
    <w:rsid w:val="00D250C0"/>
    <w:rsid w:val="00D364CE"/>
    <w:rsid w:val="00D36F7F"/>
    <w:rsid w:val="00D56F25"/>
    <w:rsid w:val="00D613AF"/>
    <w:rsid w:val="00D86B3F"/>
    <w:rsid w:val="00D873E3"/>
    <w:rsid w:val="00DC410A"/>
    <w:rsid w:val="00DD24F7"/>
    <w:rsid w:val="00DF45EE"/>
    <w:rsid w:val="00E064E9"/>
    <w:rsid w:val="00E10F1B"/>
    <w:rsid w:val="00E358EC"/>
    <w:rsid w:val="00E45A5A"/>
    <w:rsid w:val="00E4783E"/>
    <w:rsid w:val="00E744B7"/>
    <w:rsid w:val="00E9013E"/>
    <w:rsid w:val="00EF0EFC"/>
    <w:rsid w:val="00F0729A"/>
    <w:rsid w:val="00F304B3"/>
    <w:rsid w:val="00F4341A"/>
    <w:rsid w:val="00F54BC2"/>
    <w:rsid w:val="00F65787"/>
    <w:rsid w:val="00F67C42"/>
    <w:rsid w:val="00F814A5"/>
    <w:rsid w:val="00F83E81"/>
    <w:rsid w:val="00F85042"/>
    <w:rsid w:val="00FA39E4"/>
    <w:rsid w:val="00FB3E72"/>
    <w:rsid w:val="00F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DF8C1"/>
  <w15:docId w15:val="{5E1EC071-49C1-4A34-89FF-86F95AD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Taise Gris</cp:lastModifiedBy>
  <cp:revision>3</cp:revision>
  <cp:lastPrinted>2018-03-06T14:06:00Z</cp:lastPrinted>
  <dcterms:created xsi:type="dcterms:W3CDTF">2025-02-04T17:17:00Z</dcterms:created>
  <dcterms:modified xsi:type="dcterms:W3CDTF">2025-02-04T17:17:00Z</dcterms:modified>
</cp:coreProperties>
</file>