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208D5" w14:textId="77777777" w:rsidR="00203C00" w:rsidRPr="00AC335D" w:rsidRDefault="00203C00" w:rsidP="00203C00">
      <w:pPr>
        <w:jc w:val="both"/>
        <w:rPr>
          <w:rFonts w:ascii="Bookman Old Style" w:hAnsi="Bookman Old Style" w:cs="Arial"/>
          <w:b/>
          <w:sz w:val="22"/>
          <w:szCs w:val="22"/>
        </w:rPr>
      </w:pPr>
      <w:r w:rsidRPr="00AC335D">
        <w:rPr>
          <w:rFonts w:ascii="Bookman Old Style" w:hAnsi="Bookman Old Style" w:cs="Arial"/>
          <w:b/>
          <w:sz w:val="22"/>
          <w:szCs w:val="22"/>
        </w:rPr>
        <w:t>ESTADO DE SANTA CATARINA</w:t>
      </w:r>
    </w:p>
    <w:p w14:paraId="5399B1DD" w14:textId="77777777" w:rsidR="00203C00" w:rsidRPr="00AC335D" w:rsidRDefault="00203C00" w:rsidP="00203C00">
      <w:pPr>
        <w:jc w:val="both"/>
        <w:rPr>
          <w:rFonts w:ascii="Bookman Old Style" w:hAnsi="Bookman Old Style" w:cs="Arial"/>
          <w:b/>
          <w:sz w:val="22"/>
          <w:szCs w:val="22"/>
        </w:rPr>
      </w:pPr>
      <w:r w:rsidRPr="00AC335D">
        <w:rPr>
          <w:rFonts w:ascii="Bookman Old Style" w:hAnsi="Bookman Old Style" w:cs="Arial"/>
          <w:b/>
          <w:sz w:val="22"/>
          <w:szCs w:val="22"/>
        </w:rPr>
        <w:t>MUNICIPIO DE FORMOSA DO SUL</w:t>
      </w:r>
    </w:p>
    <w:p w14:paraId="4A494712" w14:textId="77777777" w:rsidR="00203C00" w:rsidRPr="00AC335D" w:rsidRDefault="00203C00" w:rsidP="00203C00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76B3428" w14:textId="118A7E78" w:rsidR="00203C00" w:rsidRPr="00AC335D" w:rsidRDefault="00203C00" w:rsidP="00203C00">
      <w:pPr>
        <w:ind w:left="1416"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AC335D">
        <w:rPr>
          <w:rFonts w:ascii="Bookman Old Style" w:hAnsi="Bookman Old Style" w:cs="Arial"/>
          <w:b/>
          <w:sz w:val="22"/>
          <w:szCs w:val="22"/>
        </w:rPr>
        <w:t xml:space="preserve">PORTARIA N.º </w:t>
      </w:r>
      <w:r w:rsidR="00946AFA" w:rsidRPr="00AC335D">
        <w:rPr>
          <w:rFonts w:ascii="Bookman Old Style" w:hAnsi="Bookman Old Style" w:cs="Arial"/>
          <w:b/>
          <w:sz w:val="22"/>
          <w:szCs w:val="22"/>
        </w:rPr>
        <w:t>5</w:t>
      </w:r>
      <w:r w:rsidR="00AC335D" w:rsidRPr="00AC335D">
        <w:rPr>
          <w:rFonts w:ascii="Bookman Old Style" w:hAnsi="Bookman Old Style" w:cs="Arial"/>
          <w:b/>
          <w:sz w:val="22"/>
          <w:szCs w:val="22"/>
        </w:rPr>
        <w:t>94</w:t>
      </w:r>
      <w:r w:rsidRPr="00AC335D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AC335D" w:rsidRPr="00AC335D">
        <w:rPr>
          <w:rFonts w:ascii="Bookman Old Style" w:hAnsi="Bookman Old Style" w:cs="Arial"/>
          <w:b/>
          <w:sz w:val="22"/>
          <w:szCs w:val="22"/>
        </w:rPr>
        <w:t>8</w:t>
      </w:r>
      <w:r w:rsidR="005A6C7C" w:rsidRPr="00AC335D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031D3C" w:rsidRPr="00AC335D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AC335D" w:rsidRPr="00AC335D">
        <w:rPr>
          <w:rFonts w:ascii="Bookman Old Style" w:hAnsi="Bookman Old Style" w:cs="Arial"/>
          <w:b/>
          <w:sz w:val="22"/>
          <w:szCs w:val="22"/>
        </w:rPr>
        <w:t>JUNHO</w:t>
      </w:r>
      <w:r w:rsidR="005A6C7C" w:rsidRPr="00AC335D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946AFA" w:rsidRPr="00AC335D">
        <w:rPr>
          <w:rFonts w:ascii="Bookman Old Style" w:hAnsi="Bookman Old Style" w:cs="Arial"/>
          <w:b/>
          <w:sz w:val="22"/>
          <w:szCs w:val="22"/>
        </w:rPr>
        <w:t>DE 2025.</w:t>
      </w:r>
    </w:p>
    <w:p w14:paraId="56BCBA92" w14:textId="77777777" w:rsidR="00203C00" w:rsidRPr="00AC335D" w:rsidRDefault="00203C00" w:rsidP="00203C00">
      <w:pPr>
        <w:ind w:left="1416" w:firstLine="70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14E5D4A" w14:textId="77777777" w:rsidR="00203C00" w:rsidRPr="00AC335D" w:rsidRDefault="00203C00" w:rsidP="00841626">
      <w:pPr>
        <w:tabs>
          <w:tab w:val="left" w:pos="4253"/>
        </w:tabs>
        <w:ind w:left="4253" w:firstLine="70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65DA916" w14:textId="117B5D55" w:rsidR="00AC660C" w:rsidRPr="00AC335D" w:rsidRDefault="006155E4" w:rsidP="00841626">
      <w:pPr>
        <w:tabs>
          <w:tab w:val="left" w:pos="4253"/>
        </w:tabs>
        <w:ind w:left="4253"/>
        <w:jc w:val="both"/>
        <w:rPr>
          <w:rFonts w:ascii="Bookman Old Style" w:hAnsi="Bookman Old Style" w:cs="Tahoma"/>
          <w:b/>
          <w:sz w:val="22"/>
          <w:szCs w:val="22"/>
        </w:rPr>
      </w:pPr>
      <w:r w:rsidRPr="00AC335D">
        <w:rPr>
          <w:rFonts w:ascii="Bookman Old Style" w:hAnsi="Bookman Old Style" w:cs="Tahoma"/>
          <w:b/>
          <w:sz w:val="22"/>
          <w:szCs w:val="22"/>
        </w:rPr>
        <w:t xml:space="preserve">“DISPÕE SOBRE </w:t>
      </w:r>
      <w:r w:rsidR="00C02B96" w:rsidRPr="00AC335D">
        <w:rPr>
          <w:rFonts w:ascii="Bookman Old Style" w:hAnsi="Bookman Old Style" w:cs="Tahoma"/>
          <w:b/>
          <w:sz w:val="22"/>
          <w:szCs w:val="22"/>
        </w:rPr>
        <w:t>TRANSFERENCIA</w:t>
      </w:r>
      <w:r w:rsidRPr="00AC335D">
        <w:rPr>
          <w:rFonts w:ascii="Bookman Old Style" w:hAnsi="Bookman Old Style" w:cs="Tahoma"/>
          <w:b/>
          <w:sz w:val="22"/>
          <w:szCs w:val="22"/>
        </w:rPr>
        <w:t xml:space="preserve"> DE VEÍCULO E DÁ OUTRAS PROVIDÊNCIAS.”</w:t>
      </w:r>
    </w:p>
    <w:p w14:paraId="622C9C96" w14:textId="77777777" w:rsidR="00AC660C" w:rsidRPr="00AC335D" w:rsidRDefault="00AC660C" w:rsidP="004B789B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0BA85770" w14:textId="77777777" w:rsidR="00AC335D" w:rsidRPr="00AC335D" w:rsidRDefault="00946AFA" w:rsidP="00946AFA">
      <w:pPr>
        <w:pStyle w:val="Ttulo2"/>
        <w:spacing w:line="360" w:lineRule="auto"/>
        <w:ind w:firstLine="708"/>
        <w:rPr>
          <w:rFonts w:ascii="Bookman Old Style" w:hAnsi="Bookman Old Style" w:cs="Tahoma"/>
          <w:b w:val="0"/>
          <w:bCs/>
          <w:sz w:val="22"/>
          <w:szCs w:val="22"/>
        </w:rPr>
      </w:pPr>
      <w:r w:rsidRPr="00AC335D">
        <w:rPr>
          <w:rFonts w:ascii="Bookman Old Style" w:hAnsi="Bookman Old Style" w:cs="Tahoma"/>
          <w:sz w:val="22"/>
          <w:szCs w:val="22"/>
        </w:rPr>
        <w:t>DOVALDO PALMORIO</w:t>
      </w:r>
      <w:r w:rsidR="00AC660C" w:rsidRPr="00AC335D">
        <w:rPr>
          <w:rFonts w:ascii="Bookman Old Style" w:hAnsi="Bookman Old Style" w:cs="Tahoma"/>
          <w:b w:val="0"/>
          <w:bCs/>
          <w:sz w:val="22"/>
          <w:szCs w:val="22"/>
        </w:rPr>
        <w:t>, Prefeito Municipal de Formosa do Sul, Estado de Santa Catarina, no uso de suas atribuições legais, especialmente inciso V, do Art</w:t>
      </w:r>
      <w:r w:rsidR="000F20AE" w:rsidRPr="00AC335D">
        <w:rPr>
          <w:rFonts w:ascii="Bookman Old Style" w:hAnsi="Bookman Old Style" w:cs="Tahoma"/>
          <w:b w:val="0"/>
          <w:bCs/>
          <w:sz w:val="22"/>
          <w:szCs w:val="22"/>
        </w:rPr>
        <w:t xml:space="preserve">. </w:t>
      </w:r>
      <w:r w:rsidR="00AC660C" w:rsidRPr="00AC335D">
        <w:rPr>
          <w:rFonts w:ascii="Bookman Old Style" w:hAnsi="Bookman Old Style" w:cs="Tahoma"/>
          <w:b w:val="0"/>
          <w:bCs/>
          <w:sz w:val="22"/>
          <w:szCs w:val="22"/>
        </w:rPr>
        <w:t>71</w:t>
      </w:r>
      <w:r w:rsidR="006E73FB" w:rsidRPr="00AC335D">
        <w:rPr>
          <w:rFonts w:ascii="Bookman Old Style" w:hAnsi="Bookman Old Style" w:cs="Tahoma"/>
          <w:b w:val="0"/>
          <w:bCs/>
          <w:sz w:val="22"/>
          <w:szCs w:val="22"/>
        </w:rPr>
        <w:t>,</w:t>
      </w:r>
      <w:r w:rsidR="00D30D7A" w:rsidRPr="00AC335D">
        <w:rPr>
          <w:rFonts w:ascii="Bookman Old Style" w:hAnsi="Bookman Old Style" w:cs="Tahoma"/>
          <w:b w:val="0"/>
          <w:bCs/>
          <w:sz w:val="22"/>
          <w:szCs w:val="22"/>
        </w:rPr>
        <w:t xml:space="preserve"> da Lei Orgânica Municipal</w:t>
      </w:r>
      <w:r w:rsidR="00AC335D" w:rsidRPr="00AC335D">
        <w:rPr>
          <w:rFonts w:ascii="Bookman Old Style" w:hAnsi="Bookman Old Style" w:cs="Tahoma"/>
          <w:b w:val="0"/>
          <w:bCs/>
          <w:sz w:val="22"/>
          <w:szCs w:val="22"/>
        </w:rPr>
        <w:t>,</w:t>
      </w:r>
    </w:p>
    <w:p w14:paraId="1CBB82E8" w14:textId="7C57B2DB" w:rsidR="00AC335D" w:rsidRPr="00AC335D" w:rsidRDefault="00AC335D" w:rsidP="00AC335D">
      <w:pPr>
        <w:pStyle w:val="Ttulo2"/>
        <w:spacing w:line="360" w:lineRule="auto"/>
        <w:ind w:firstLine="708"/>
        <w:rPr>
          <w:rFonts w:ascii="Bookman Old Style" w:hAnsi="Bookman Old Style" w:cs="Tahoma"/>
          <w:b w:val="0"/>
          <w:bCs/>
          <w:sz w:val="22"/>
          <w:szCs w:val="22"/>
        </w:rPr>
      </w:pPr>
      <w:r w:rsidRPr="00AC335D">
        <w:rPr>
          <w:rFonts w:ascii="Bookman Old Style" w:hAnsi="Bookman Old Style" w:cs="Tahoma"/>
          <w:sz w:val="22"/>
          <w:szCs w:val="22"/>
        </w:rPr>
        <w:t>CONSIDERANDO</w:t>
      </w:r>
      <w:r w:rsidRPr="00AC335D">
        <w:rPr>
          <w:rFonts w:ascii="Bookman Old Style" w:hAnsi="Bookman Old Style" w:cs="Tahoma"/>
          <w:b w:val="0"/>
          <w:bCs/>
          <w:sz w:val="22"/>
          <w:szCs w:val="22"/>
        </w:rPr>
        <w:t xml:space="preserve"> a participação dos vereadores e servidores da Câmara Municipal no evento ministrado pela ACAMOSC em parceria com INTERLEGIS/SENADO FEDERAL, em Chapecó (SC) </w:t>
      </w:r>
      <w:r w:rsidRPr="00AC335D">
        <w:rPr>
          <w:rFonts w:ascii="Bookman Old Style" w:hAnsi="Bookman Old Style" w:cs="Tahoma"/>
          <w:b w:val="0"/>
          <w:bCs/>
          <w:sz w:val="22"/>
          <w:szCs w:val="22"/>
        </w:rPr>
        <w:t>a</w:t>
      </w:r>
      <w:r w:rsidRPr="00AC335D">
        <w:rPr>
          <w:rFonts w:ascii="Bookman Old Style" w:hAnsi="Bookman Old Style" w:cs="Tahoma"/>
          <w:b w:val="0"/>
          <w:bCs/>
          <w:sz w:val="22"/>
          <w:szCs w:val="22"/>
        </w:rPr>
        <w:t xml:space="preserve"> realizar-se nos dias 09 à 11 de julho de 2025;</w:t>
      </w:r>
    </w:p>
    <w:p w14:paraId="3AF9165F" w14:textId="5EE0D54B" w:rsidR="00AC335D" w:rsidRPr="00AC335D" w:rsidRDefault="00AC335D" w:rsidP="00AC335D">
      <w:pPr>
        <w:pStyle w:val="Ttulo2"/>
        <w:spacing w:line="360" w:lineRule="auto"/>
        <w:ind w:firstLine="708"/>
        <w:rPr>
          <w:rFonts w:ascii="Bookman Old Style" w:hAnsi="Bookman Old Style"/>
          <w:sz w:val="22"/>
          <w:szCs w:val="22"/>
        </w:rPr>
      </w:pPr>
      <w:r w:rsidRPr="00AC335D">
        <w:rPr>
          <w:rFonts w:ascii="Bookman Old Style" w:hAnsi="Bookman Old Style"/>
          <w:sz w:val="22"/>
          <w:szCs w:val="22"/>
        </w:rPr>
        <w:t xml:space="preserve">CONSIDERANDO </w:t>
      </w:r>
      <w:r w:rsidRPr="00AC335D">
        <w:rPr>
          <w:rFonts w:ascii="Bookman Old Style" w:hAnsi="Bookman Old Style"/>
          <w:b w:val="0"/>
          <w:bCs/>
          <w:sz w:val="22"/>
          <w:szCs w:val="22"/>
        </w:rPr>
        <w:t xml:space="preserve">que o presidente da Câmara de Vereadores solicitou um veículo da prefeitura para que os servidores da </w:t>
      </w:r>
      <w:r w:rsidR="00CB2243">
        <w:rPr>
          <w:rFonts w:ascii="Bookman Old Style" w:hAnsi="Bookman Old Style"/>
          <w:b w:val="0"/>
          <w:bCs/>
          <w:sz w:val="22"/>
          <w:szCs w:val="22"/>
        </w:rPr>
        <w:t>C</w:t>
      </w:r>
      <w:r w:rsidRPr="00AC335D">
        <w:rPr>
          <w:rFonts w:ascii="Bookman Old Style" w:hAnsi="Bookman Old Style"/>
          <w:b w:val="0"/>
          <w:bCs/>
          <w:sz w:val="22"/>
          <w:szCs w:val="22"/>
        </w:rPr>
        <w:t>asa pudessem participar do evento, haja vista a ausência de veículo oficial do legislativo.</w:t>
      </w:r>
    </w:p>
    <w:p w14:paraId="3AC44F0E" w14:textId="77777777" w:rsidR="00AC335D" w:rsidRPr="00AC335D" w:rsidRDefault="00AC335D" w:rsidP="00E13A12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04B799D2" w14:textId="124D4E5F" w:rsidR="00203C00" w:rsidRPr="00AC335D" w:rsidRDefault="00AC660C" w:rsidP="00E13A12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AC335D">
        <w:rPr>
          <w:rFonts w:ascii="Bookman Old Style" w:hAnsi="Bookman Old Style" w:cs="Tahoma"/>
          <w:sz w:val="22"/>
          <w:szCs w:val="22"/>
        </w:rPr>
        <w:t xml:space="preserve"> </w:t>
      </w:r>
      <w:r w:rsidR="00203C00" w:rsidRPr="00AC335D">
        <w:rPr>
          <w:rFonts w:ascii="Bookman Old Style" w:hAnsi="Bookman Old Style" w:cs="Arial"/>
          <w:b/>
          <w:sz w:val="22"/>
          <w:szCs w:val="22"/>
        </w:rPr>
        <w:t>R E S O L V E:</w:t>
      </w:r>
    </w:p>
    <w:p w14:paraId="75985153" w14:textId="77777777" w:rsidR="00946AFA" w:rsidRPr="00AC335D" w:rsidRDefault="00946AFA" w:rsidP="00E13A12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294BC0C" w14:textId="1FF1B85D" w:rsidR="004B789B" w:rsidRPr="00AC335D" w:rsidRDefault="00AC660C" w:rsidP="00AC335D">
      <w:pPr>
        <w:spacing w:before="120"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AC335D">
        <w:rPr>
          <w:rFonts w:ascii="Bookman Old Style" w:hAnsi="Bookman Old Style" w:cs="Tahoma"/>
          <w:b/>
          <w:sz w:val="22"/>
          <w:szCs w:val="22"/>
        </w:rPr>
        <w:t>Art. 1º</w:t>
      </w:r>
      <w:r w:rsidR="00204CDB" w:rsidRPr="00AC335D">
        <w:rPr>
          <w:rFonts w:ascii="Bookman Old Style" w:hAnsi="Bookman Old Style" w:cs="Tahoma"/>
          <w:b/>
          <w:sz w:val="22"/>
          <w:szCs w:val="22"/>
        </w:rPr>
        <w:t xml:space="preserve"> </w:t>
      </w:r>
      <w:r w:rsidR="00204CDB" w:rsidRPr="00AC335D">
        <w:rPr>
          <w:rFonts w:ascii="Bookman Old Style" w:hAnsi="Bookman Old Style" w:cs="Tahoma"/>
          <w:sz w:val="22"/>
          <w:szCs w:val="22"/>
        </w:rPr>
        <w:t>Fica transferido</w:t>
      </w:r>
      <w:r w:rsidR="004D6EC7" w:rsidRPr="00AC335D">
        <w:rPr>
          <w:rFonts w:ascii="Bookman Old Style" w:hAnsi="Bookman Old Style" w:cs="Tahoma"/>
          <w:sz w:val="22"/>
          <w:szCs w:val="22"/>
        </w:rPr>
        <w:t xml:space="preserve"> </w:t>
      </w:r>
      <w:r w:rsidR="005A6C7C" w:rsidRPr="00AC335D">
        <w:rPr>
          <w:rFonts w:ascii="Bookman Old Style" w:hAnsi="Bookman Old Style" w:cs="Tahoma"/>
          <w:sz w:val="22"/>
          <w:szCs w:val="22"/>
        </w:rPr>
        <w:t>pelo período de 09/</w:t>
      </w:r>
      <w:r w:rsidR="00AC335D" w:rsidRPr="00AC335D">
        <w:rPr>
          <w:rFonts w:ascii="Bookman Old Style" w:hAnsi="Bookman Old Style" w:cs="Tahoma"/>
          <w:sz w:val="22"/>
          <w:szCs w:val="22"/>
        </w:rPr>
        <w:t>07</w:t>
      </w:r>
      <w:r w:rsidR="005A6C7C" w:rsidRPr="00AC335D">
        <w:rPr>
          <w:rFonts w:ascii="Bookman Old Style" w:hAnsi="Bookman Old Style" w:cs="Tahoma"/>
          <w:sz w:val="22"/>
          <w:szCs w:val="22"/>
        </w:rPr>
        <w:t>/2025 a 1</w:t>
      </w:r>
      <w:r w:rsidR="00AC335D" w:rsidRPr="00AC335D">
        <w:rPr>
          <w:rFonts w:ascii="Bookman Old Style" w:hAnsi="Bookman Old Style" w:cs="Tahoma"/>
          <w:sz w:val="22"/>
          <w:szCs w:val="22"/>
        </w:rPr>
        <w:t>1</w:t>
      </w:r>
      <w:r w:rsidR="005A6C7C" w:rsidRPr="00AC335D">
        <w:rPr>
          <w:rFonts w:ascii="Bookman Old Style" w:hAnsi="Bookman Old Style" w:cs="Tahoma"/>
          <w:sz w:val="22"/>
          <w:szCs w:val="22"/>
        </w:rPr>
        <w:t>/0</w:t>
      </w:r>
      <w:r w:rsidR="00AC335D" w:rsidRPr="00AC335D">
        <w:rPr>
          <w:rFonts w:ascii="Bookman Old Style" w:hAnsi="Bookman Old Style" w:cs="Tahoma"/>
          <w:sz w:val="22"/>
          <w:szCs w:val="22"/>
        </w:rPr>
        <w:t>7</w:t>
      </w:r>
      <w:r w:rsidR="005A6C7C" w:rsidRPr="00AC335D">
        <w:rPr>
          <w:rFonts w:ascii="Bookman Old Style" w:hAnsi="Bookman Old Style" w:cs="Tahoma"/>
          <w:sz w:val="22"/>
          <w:szCs w:val="22"/>
        </w:rPr>
        <w:t>/2025</w:t>
      </w:r>
      <w:r w:rsidR="004D6EC7" w:rsidRPr="00AC335D">
        <w:rPr>
          <w:rFonts w:ascii="Bookman Old Style" w:hAnsi="Bookman Old Style" w:cs="Tahoma"/>
          <w:sz w:val="22"/>
          <w:szCs w:val="22"/>
        </w:rPr>
        <w:t xml:space="preserve">, </w:t>
      </w:r>
      <w:r w:rsidR="005A6C7C" w:rsidRPr="00AC335D">
        <w:rPr>
          <w:rFonts w:ascii="Bookman Old Style" w:hAnsi="Bookman Old Style" w:cs="Tahoma"/>
          <w:sz w:val="22"/>
          <w:szCs w:val="22"/>
        </w:rPr>
        <w:t>da Secretaria Municipal de Administração, Finanças e Planejamento</w:t>
      </w:r>
      <w:r w:rsidR="00AC335D" w:rsidRPr="00AC335D">
        <w:rPr>
          <w:rFonts w:ascii="Bookman Old Style" w:hAnsi="Bookman Old Style" w:cs="Tahoma"/>
          <w:sz w:val="22"/>
          <w:szCs w:val="22"/>
        </w:rPr>
        <w:t xml:space="preserve"> para a Câmara Municipal de Vereadores</w:t>
      </w:r>
      <w:r w:rsidR="00E13A12" w:rsidRPr="00AC335D">
        <w:rPr>
          <w:rFonts w:ascii="Bookman Old Style" w:hAnsi="Bookman Old Style" w:cs="Tahoma"/>
          <w:sz w:val="22"/>
          <w:szCs w:val="22"/>
        </w:rPr>
        <w:t xml:space="preserve">, </w:t>
      </w:r>
      <w:r w:rsidR="007A0783" w:rsidRPr="00AC335D">
        <w:rPr>
          <w:rFonts w:ascii="Bookman Old Style" w:hAnsi="Bookman Old Style" w:cs="Tahoma"/>
          <w:sz w:val="22"/>
          <w:szCs w:val="22"/>
        </w:rPr>
        <w:t xml:space="preserve">atribuído </w:t>
      </w:r>
      <w:r w:rsidR="00E13A12" w:rsidRPr="00AC335D">
        <w:rPr>
          <w:rFonts w:ascii="Bookman Old Style" w:hAnsi="Bookman Old Style" w:cs="Tahoma"/>
          <w:sz w:val="22"/>
          <w:szCs w:val="22"/>
        </w:rPr>
        <w:t>a utilização, despesas e manutenção do seguinte veículo</w:t>
      </w:r>
      <w:r w:rsidR="00203C00" w:rsidRPr="00AC335D">
        <w:rPr>
          <w:rFonts w:ascii="Bookman Old Style" w:hAnsi="Bookman Old Style" w:cs="Tahoma"/>
          <w:sz w:val="22"/>
          <w:szCs w:val="22"/>
        </w:rPr>
        <w:t>:</w:t>
      </w:r>
    </w:p>
    <w:p w14:paraId="2B7262CE" w14:textId="57453A9B" w:rsidR="004B789B" w:rsidRPr="00AC335D" w:rsidRDefault="005E432B" w:rsidP="00AC335D">
      <w:pPr>
        <w:spacing w:before="120"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AC335D">
        <w:rPr>
          <w:rFonts w:ascii="Bookman Old Style" w:hAnsi="Bookman Old Style" w:cs="Tahoma"/>
          <w:sz w:val="22"/>
          <w:szCs w:val="22"/>
        </w:rPr>
        <w:t xml:space="preserve">- </w:t>
      </w:r>
      <w:r w:rsidR="00AC335D" w:rsidRPr="00AC335D">
        <w:rPr>
          <w:rFonts w:ascii="Bookman Old Style" w:hAnsi="Bookman Old Style" w:cs="Tahoma"/>
          <w:sz w:val="22"/>
          <w:szCs w:val="22"/>
        </w:rPr>
        <w:t>VEICULO TOYOTA/ETIOS SD XS 15AT, ANO DE FABRICAÇÃO 2017, MODELO 2018, COR BRANCA, PLACAS QII1388.</w:t>
      </w:r>
    </w:p>
    <w:p w14:paraId="5E454A35" w14:textId="5B0156C5" w:rsidR="004B789B" w:rsidRPr="00AC335D" w:rsidRDefault="004B789B" w:rsidP="00AC335D">
      <w:pPr>
        <w:spacing w:before="120" w:after="120"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AC335D">
        <w:rPr>
          <w:rFonts w:ascii="Bookman Old Style" w:hAnsi="Bookman Old Style" w:cs="Arial"/>
          <w:b/>
          <w:sz w:val="22"/>
          <w:szCs w:val="22"/>
        </w:rPr>
        <w:t xml:space="preserve">Art. </w:t>
      </w:r>
      <w:r w:rsidR="004D6EC7" w:rsidRPr="00AC335D">
        <w:rPr>
          <w:rFonts w:ascii="Bookman Old Style" w:hAnsi="Bookman Old Style" w:cs="Arial"/>
          <w:b/>
          <w:sz w:val="22"/>
          <w:szCs w:val="22"/>
        </w:rPr>
        <w:t>3</w:t>
      </w:r>
      <w:r w:rsidRPr="00AC335D">
        <w:rPr>
          <w:rFonts w:ascii="Bookman Old Style" w:hAnsi="Bookman Old Style" w:cs="Arial"/>
          <w:b/>
          <w:sz w:val="22"/>
          <w:szCs w:val="22"/>
        </w:rPr>
        <w:t xml:space="preserve">º </w:t>
      </w:r>
      <w:r w:rsidRPr="00AC335D">
        <w:rPr>
          <w:rFonts w:ascii="Bookman Old Style" w:hAnsi="Bookman Old Style" w:cs="Arial"/>
          <w:sz w:val="22"/>
          <w:szCs w:val="22"/>
        </w:rPr>
        <w:t xml:space="preserve">Esta Portaria entra em </w:t>
      </w:r>
      <w:r w:rsidR="002A0B19" w:rsidRPr="00AC335D">
        <w:rPr>
          <w:rFonts w:ascii="Bookman Old Style" w:hAnsi="Bookman Old Style" w:cs="Arial"/>
          <w:sz w:val="22"/>
          <w:szCs w:val="22"/>
        </w:rPr>
        <w:t>vigor na data de sua publicação.</w:t>
      </w:r>
    </w:p>
    <w:p w14:paraId="6B4A720F" w14:textId="5DD21434" w:rsidR="004B789B" w:rsidRPr="00AC335D" w:rsidRDefault="004B789B" w:rsidP="00AC335D">
      <w:pPr>
        <w:spacing w:before="120" w:after="120"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AC335D">
        <w:rPr>
          <w:rFonts w:ascii="Bookman Old Style" w:hAnsi="Bookman Old Style" w:cs="Arial"/>
          <w:b/>
          <w:sz w:val="22"/>
          <w:szCs w:val="22"/>
        </w:rPr>
        <w:t xml:space="preserve">Art. </w:t>
      </w:r>
      <w:r w:rsidR="004D6EC7" w:rsidRPr="00AC335D">
        <w:rPr>
          <w:rFonts w:ascii="Bookman Old Style" w:hAnsi="Bookman Old Style" w:cs="Arial"/>
          <w:b/>
          <w:sz w:val="22"/>
          <w:szCs w:val="22"/>
        </w:rPr>
        <w:t>4</w:t>
      </w:r>
      <w:r w:rsidRPr="00AC335D">
        <w:rPr>
          <w:rFonts w:ascii="Bookman Old Style" w:hAnsi="Bookman Old Style" w:cs="Arial"/>
          <w:b/>
          <w:sz w:val="22"/>
          <w:szCs w:val="22"/>
        </w:rPr>
        <w:t xml:space="preserve">º </w:t>
      </w:r>
      <w:r w:rsidRPr="00AC335D">
        <w:rPr>
          <w:rFonts w:ascii="Bookman Old Style" w:hAnsi="Bookman Old Style" w:cs="Arial"/>
          <w:sz w:val="22"/>
          <w:szCs w:val="22"/>
        </w:rPr>
        <w:t>Revogam-se as disposições em contrário.</w:t>
      </w:r>
    </w:p>
    <w:p w14:paraId="22069A12" w14:textId="77777777" w:rsidR="00D16655" w:rsidRPr="00AC335D" w:rsidRDefault="00D16655" w:rsidP="004B789B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72515850" w14:textId="303CA2BA" w:rsidR="00AC660C" w:rsidRPr="00AC335D" w:rsidRDefault="00AC660C" w:rsidP="004B789B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AC335D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AC335D" w:rsidRPr="00AC335D">
        <w:rPr>
          <w:rFonts w:ascii="Bookman Old Style" w:hAnsi="Bookman Old Style" w:cs="Tahoma"/>
          <w:sz w:val="22"/>
          <w:szCs w:val="22"/>
        </w:rPr>
        <w:t>8</w:t>
      </w:r>
      <w:r w:rsidR="005A6C7C" w:rsidRPr="00AC335D">
        <w:rPr>
          <w:rFonts w:ascii="Bookman Old Style" w:hAnsi="Bookman Old Style" w:cs="Tahoma"/>
          <w:sz w:val="22"/>
          <w:szCs w:val="22"/>
        </w:rPr>
        <w:t xml:space="preserve"> de </w:t>
      </w:r>
      <w:r w:rsidR="00AC335D" w:rsidRPr="00AC335D">
        <w:rPr>
          <w:rFonts w:ascii="Bookman Old Style" w:hAnsi="Bookman Old Style" w:cs="Tahoma"/>
          <w:sz w:val="22"/>
          <w:szCs w:val="22"/>
        </w:rPr>
        <w:t>julho</w:t>
      </w:r>
      <w:r w:rsidR="00542F12" w:rsidRPr="00AC335D">
        <w:rPr>
          <w:rFonts w:ascii="Bookman Old Style" w:hAnsi="Bookman Old Style" w:cs="Tahoma"/>
          <w:sz w:val="22"/>
          <w:szCs w:val="22"/>
        </w:rPr>
        <w:t xml:space="preserve"> de 2025.</w:t>
      </w:r>
    </w:p>
    <w:p w14:paraId="35B5E29C" w14:textId="77777777" w:rsidR="00B26A5E" w:rsidRPr="00AC335D" w:rsidRDefault="00B26A5E" w:rsidP="004B789B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AC335D">
        <w:rPr>
          <w:rFonts w:ascii="Bookman Old Style" w:hAnsi="Bookman Old Style" w:cs="Tahoma"/>
          <w:sz w:val="22"/>
          <w:szCs w:val="22"/>
        </w:rPr>
        <w:t xml:space="preserve">                </w:t>
      </w:r>
    </w:p>
    <w:p w14:paraId="1DC343BB" w14:textId="2F58CB93" w:rsidR="00AC660C" w:rsidRPr="00AC335D" w:rsidRDefault="00542F12" w:rsidP="00AC335D">
      <w:pPr>
        <w:spacing w:line="276" w:lineRule="auto"/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AC335D">
        <w:rPr>
          <w:rFonts w:ascii="Bookman Old Style" w:hAnsi="Bookman Old Style" w:cs="Tahoma"/>
          <w:b/>
          <w:sz w:val="22"/>
          <w:szCs w:val="22"/>
        </w:rPr>
        <w:t>DOVALDO PALMORIO</w:t>
      </w:r>
    </w:p>
    <w:p w14:paraId="670A143B" w14:textId="77777777" w:rsidR="00D16655" w:rsidRPr="00AC335D" w:rsidRDefault="00121FD3" w:rsidP="00AC335D">
      <w:pPr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  <w:r w:rsidRPr="00AC335D">
        <w:rPr>
          <w:rFonts w:ascii="Bookman Old Style" w:hAnsi="Bookman Old Style" w:cs="Tahoma"/>
          <w:b/>
          <w:sz w:val="22"/>
          <w:szCs w:val="22"/>
        </w:rPr>
        <w:t>PREFEITO MUNICIPAL</w:t>
      </w:r>
    </w:p>
    <w:p w14:paraId="0FADBE39" w14:textId="77777777" w:rsidR="00AC335D" w:rsidRPr="00AC335D" w:rsidRDefault="00AC335D" w:rsidP="002D4D59">
      <w:pPr>
        <w:spacing w:line="48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E370CBD" w14:textId="632EA646" w:rsidR="00AC660C" w:rsidRPr="00AC335D" w:rsidRDefault="00121FD3" w:rsidP="002D4D59">
      <w:pPr>
        <w:spacing w:line="48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AC335D">
        <w:rPr>
          <w:rFonts w:ascii="Bookman Old Style" w:hAnsi="Bookman Old Style" w:cs="Tahoma"/>
          <w:b/>
          <w:sz w:val="22"/>
          <w:szCs w:val="22"/>
        </w:rPr>
        <w:t>REGISTRADO E PUBLICADO EM DATA SUPRA.</w:t>
      </w:r>
    </w:p>
    <w:sectPr w:rsidR="00AC660C" w:rsidRPr="00AC335D" w:rsidSect="0084009F">
      <w:pgSz w:w="12240" w:h="15840"/>
      <w:pgMar w:top="1417" w:right="1701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1913805619">
    <w:abstractNumId w:val="1"/>
  </w:num>
  <w:num w:numId="2" w16cid:durableId="2009749249">
    <w:abstractNumId w:val="0"/>
  </w:num>
  <w:num w:numId="3" w16cid:durableId="1089929221">
    <w:abstractNumId w:val="3"/>
  </w:num>
  <w:num w:numId="4" w16cid:durableId="1224102391">
    <w:abstractNumId w:val="2"/>
  </w:num>
  <w:num w:numId="5" w16cid:durableId="853108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6D"/>
    <w:rsid w:val="00006EC2"/>
    <w:rsid w:val="00020586"/>
    <w:rsid w:val="00031D3C"/>
    <w:rsid w:val="00053D30"/>
    <w:rsid w:val="00053F33"/>
    <w:rsid w:val="000C42CF"/>
    <w:rsid w:val="000F20AE"/>
    <w:rsid w:val="00104562"/>
    <w:rsid w:val="00104837"/>
    <w:rsid w:val="00116B30"/>
    <w:rsid w:val="00121FD3"/>
    <w:rsid w:val="0014496D"/>
    <w:rsid w:val="001B7E7B"/>
    <w:rsid w:val="001D4101"/>
    <w:rsid w:val="00203C00"/>
    <w:rsid w:val="00204CDB"/>
    <w:rsid w:val="00222183"/>
    <w:rsid w:val="00246265"/>
    <w:rsid w:val="00246D63"/>
    <w:rsid w:val="00271710"/>
    <w:rsid w:val="002A0B19"/>
    <w:rsid w:val="002D4D59"/>
    <w:rsid w:val="00320973"/>
    <w:rsid w:val="0032191F"/>
    <w:rsid w:val="003512D8"/>
    <w:rsid w:val="00353B98"/>
    <w:rsid w:val="00377B51"/>
    <w:rsid w:val="003A4134"/>
    <w:rsid w:val="003E451B"/>
    <w:rsid w:val="003F73A6"/>
    <w:rsid w:val="00427059"/>
    <w:rsid w:val="004B789B"/>
    <w:rsid w:val="004C4E30"/>
    <w:rsid w:val="004D6EC7"/>
    <w:rsid w:val="005364B4"/>
    <w:rsid w:val="00537686"/>
    <w:rsid w:val="00542F12"/>
    <w:rsid w:val="00556060"/>
    <w:rsid w:val="0057297B"/>
    <w:rsid w:val="005973C4"/>
    <w:rsid w:val="005A6C7C"/>
    <w:rsid w:val="005C0C28"/>
    <w:rsid w:val="005C4597"/>
    <w:rsid w:val="005E432B"/>
    <w:rsid w:val="006155E4"/>
    <w:rsid w:val="00620F53"/>
    <w:rsid w:val="0068071E"/>
    <w:rsid w:val="006814F3"/>
    <w:rsid w:val="0069487B"/>
    <w:rsid w:val="006E73FB"/>
    <w:rsid w:val="007479B7"/>
    <w:rsid w:val="00762182"/>
    <w:rsid w:val="00777CF4"/>
    <w:rsid w:val="00782F48"/>
    <w:rsid w:val="007A0783"/>
    <w:rsid w:val="007B434A"/>
    <w:rsid w:val="00837526"/>
    <w:rsid w:val="0084009F"/>
    <w:rsid w:val="00841626"/>
    <w:rsid w:val="0085383C"/>
    <w:rsid w:val="0086575F"/>
    <w:rsid w:val="00895501"/>
    <w:rsid w:val="008D1C59"/>
    <w:rsid w:val="008E4EC8"/>
    <w:rsid w:val="00900C5F"/>
    <w:rsid w:val="00903D59"/>
    <w:rsid w:val="00912184"/>
    <w:rsid w:val="009406EC"/>
    <w:rsid w:val="00946AFA"/>
    <w:rsid w:val="00997358"/>
    <w:rsid w:val="00A31C1A"/>
    <w:rsid w:val="00A338EA"/>
    <w:rsid w:val="00A40D01"/>
    <w:rsid w:val="00A7448F"/>
    <w:rsid w:val="00A769A0"/>
    <w:rsid w:val="00AA36A9"/>
    <w:rsid w:val="00AC335D"/>
    <w:rsid w:val="00AC660C"/>
    <w:rsid w:val="00AD6F9F"/>
    <w:rsid w:val="00AE15E1"/>
    <w:rsid w:val="00AF4606"/>
    <w:rsid w:val="00B06ED3"/>
    <w:rsid w:val="00B26A5E"/>
    <w:rsid w:val="00B61975"/>
    <w:rsid w:val="00BD2B44"/>
    <w:rsid w:val="00BE45CF"/>
    <w:rsid w:val="00C02B96"/>
    <w:rsid w:val="00C06229"/>
    <w:rsid w:val="00C1355F"/>
    <w:rsid w:val="00C42D91"/>
    <w:rsid w:val="00C82E11"/>
    <w:rsid w:val="00CB2243"/>
    <w:rsid w:val="00CB607B"/>
    <w:rsid w:val="00CC2563"/>
    <w:rsid w:val="00D064C8"/>
    <w:rsid w:val="00D16655"/>
    <w:rsid w:val="00D30D7A"/>
    <w:rsid w:val="00D47CCE"/>
    <w:rsid w:val="00D74D9C"/>
    <w:rsid w:val="00DE4C13"/>
    <w:rsid w:val="00E04052"/>
    <w:rsid w:val="00E13A12"/>
    <w:rsid w:val="00E33B3D"/>
    <w:rsid w:val="00E4042B"/>
    <w:rsid w:val="00E44791"/>
    <w:rsid w:val="00E549E0"/>
    <w:rsid w:val="00E722D4"/>
    <w:rsid w:val="00EB1936"/>
    <w:rsid w:val="00EC6473"/>
    <w:rsid w:val="00EE0C28"/>
    <w:rsid w:val="00EE1A2D"/>
    <w:rsid w:val="00EF5272"/>
    <w:rsid w:val="00F01B67"/>
    <w:rsid w:val="00F06138"/>
    <w:rsid w:val="00F20BB4"/>
    <w:rsid w:val="00F34A2C"/>
    <w:rsid w:val="00F37491"/>
    <w:rsid w:val="00F53A94"/>
    <w:rsid w:val="00FA6E80"/>
    <w:rsid w:val="00FB1D03"/>
    <w:rsid w:val="00FB436B"/>
    <w:rsid w:val="00FC0D65"/>
    <w:rsid w:val="00FF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A764F"/>
  <w15:docId w15:val="{5CF17E0A-2C97-4972-8187-AAB38FB0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009F"/>
  </w:style>
  <w:style w:type="paragraph" w:styleId="Ttulo1">
    <w:name w:val="heading 1"/>
    <w:basedOn w:val="Normal"/>
    <w:next w:val="Normal"/>
    <w:qFormat/>
    <w:rsid w:val="0084009F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84009F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84009F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84009F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84009F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84009F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84009F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9406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Procuradoria</cp:lastModifiedBy>
  <cp:revision>3</cp:revision>
  <cp:lastPrinted>2017-07-14T17:41:00Z</cp:lastPrinted>
  <dcterms:created xsi:type="dcterms:W3CDTF">2025-07-08T20:01:00Z</dcterms:created>
  <dcterms:modified xsi:type="dcterms:W3CDTF">2025-07-08T20:01:00Z</dcterms:modified>
</cp:coreProperties>
</file>