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2736" w14:textId="77777777" w:rsidR="00C6385A" w:rsidRPr="00AD5D9A" w:rsidRDefault="00C6385A">
      <w:pPr>
        <w:jc w:val="both"/>
        <w:rPr>
          <w:rFonts w:ascii="Bookman Old Style" w:hAnsi="Bookman Old Style" w:cs="Tahoma"/>
          <w:b/>
          <w:sz w:val="18"/>
          <w:szCs w:val="18"/>
        </w:rPr>
      </w:pPr>
      <w:r w:rsidRPr="00AD5D9A">
        <w:rPr>
          <w:rFonts w:ascii="Bookman Old Style" w:hAnsi="Bookman Old Style" w:cs="Tahoma"/>
          <w:b/>
          <w:sz w:val="18"/>
          <w:szCs w:val="18"/>
        </w:rPr>
        <w:t>ESTADO DE SANTA CATARINA</w:t>
      </w:r>
    </w:p>
    <w:p w14:paraId="0F350A40" w14:textId="77777777" w:rsidR="00C6385A" w:rsidRPr="00AD5D9A" w:rsidRDefault="00561FF9">
      <w:pPr>
        <w:jc w:val="both"/>
        <w:rPr>
          <w:rFonts w:ascii="Bookman Old Style" w:hAnsi="Bookman Old Style" w:cs="Tahoma"/>
          <w:b/>
          <w:sz w:val="18"/>
          <w:szCs w:val="18"/>
        </w:rPr>
      </w:pPr>
      <w:r w:rsidRPr="00AD5D9A">
        <w:rPr>
          <w:rFonts w:ascii="Bookman Old Style" w:hAnsi="Bookman Old Style" w:cs="Tahoma"/>
          <w:b/>
          <w:sz w:val="18"/>
          <w:szCs w:val="18"/>
        </w:rPr>
        <w:t>MUNICIPIO</w:t>
      </w:r>
      <w:r w:rsidR="00C6385A" w:rsidRPr="00AD5D9A">
        <w:rPr>
          <w:rFonts w:ascii="Bookman Old Style" w:hAnsi="Bookman Old Style" w:cs="Tahoma"/>
          <w:b/>
          <w:sz w:val="18"/>
          <w:szCs w:val="18"/>
        </w:rPr>
        <w:t xml:space="preserve"> DE FORMOSA DO SUL</w:t>
      </w:r>
    </w:p>
    <w:p w14:paraId="00D7059B" w14:textId="77777777" w:rsidR="003A57BA" w:rsidRPr="00AD5D9A" w:rsidRDefault="003A57BA">
      <w:pPr>
        <w:jc w:val="both"/>
        <w:rPr>
          <w:rFonts w:ascii="Bookman Old Style" w:hAnsi="Bookman Old Style" w:cs="Tahoma"/>
          <w:b/>
          <w:sz w:val="18"/>
          <w:szCs w:val="18"/>
        </w:rPr>
      </w:pPr>
    </w:p>
    <w:p w14:paraId="53FEC24E" w14:textId="77777777" w:rsidR="003A57BA" w:rsidRPr="00AD5D9A" w:rsidRDefault="003A57BA">
      <w:pPr>
        <w:jc w:val="both"/>
        <w:rPr>
          <w:rFonts w:ascii="Bookman Old Style" w:hAnsi="Bookman Old Style" w:cs="Tahoma"/>
          <w:b/>
          <w:sz w:val="18"/>
          <w:szCs w:val="18"/>
        </w:rPr>
      </w:pPr>
    </w:p>
    <w:p w14:paraId="6F71109D" w14:textId="511B5388" w:rsidR="00C6385A" w:rsidRPr="00AD5D9A" w:rsidRDefault="00602F74" w:rsidP="000E370E">
      <w:pPr>
        <w:jc w:val="center"/>
        <w:rPr>
          <w:rFonts w:ascii="Bookman Old Style" w:hAnsi="Bookman Old Style" w:cs="Tahoma"/>
          <w:b/>
          <w:bCs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DECRETO MUNICIPAL N.º </w:t>
      </w:r>
      <w:r w:rsidR="00431DB3">
        <w:rPr>
          <w:rFonts w:ascii="Bookman Old Style" w:hAnsi="Bookman Old Style" w:cs="Tahoma"/>
          <w:b/>
          <w:bCs/>
          <w:sz w:val="18"/>
          <w:szCs w:val="18"/>
        </w:rPr>
        <w:t>685</w:t>
      </w:r>
      <w:r w:rsidR="004376B4">
        <w:rPr>
          <w:rFonts w:ascii="Bookman Old Style" w:hAnsi="Bookman Old Style" w:cs="Tahoma"/>
          <w:b/>
          <w:bCs/>
          <w:sz w:val="18"/>
          <w:szCs w:val="18"/>
        </w:rPr>
        <w:t>3</w:t>
      </w:r>
      <w:r w:rsidR="00145F2D" w:rsidRPr="00AD5D9A">
        <w:rPr>
          <w:rFonts w:ascii="Bookman Old Style" w:hAnsi="Bookman Old Style" w:cs="Tahoma"/>
          <w:b/>
          <w:bCs/>
          <w:sz w:val="18"/>
          <w:szCs w:val="18"/>
        </w:rPr>
        <w:t xml:space="preserve">, DE </w:t>
      </w:r>
      <w:r w:rsidR="00D82AB6" w:rsidRPr="00AD5D9A">
        <w:rPr>
          <w:rFonts w:ascii="Bookman Old Style" w:hAnsi="Bookman Old Style" w:cs="Tahoma"/>
          <w:b/>
          <w:bCs/>
          <w:sz w:val="18"/>
          <w:szCs w:val="18"/>
        </w:rPr>
        <w:t>07</w:t>
      </w:r>
      <w:r w:rsidR="00145F2D" w:rsidRPr="00AD5D9A">
        <w:rPr>
          <w:rFonts w:ascii="Bookman Old Style" w:hAnsi="Bookman Old Style" w:cs="Tahoma"/>
          <w:b/>
          <w:bCs/>
          <w:sz w:val="18"/>
          <w:szCs w:val="18"/>
        </w:rPr>
        <w:t xml:space="preserve"> DE </w:t>
      </w:r>
      <w:r w:rsidR="00D82AB6" w:rsidRPr="00AD5D9A">
        <w:rPr>
          <w:rFonts w:ascii="Bookman Old Style" w:hAnsi="Bookman Old Style" w:cs="Tahoma"/>
          <w:b/>
          <w:bCs/>
          <w:sz w:val="18"/>
          <w:szCs w:val="18"/>
        </w:rPr>
        <w:t>OUTUBRO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 DE 20</w:t>
      </w:r>
      <w:r w:rsidR="006C316F" w:rsidRPr="00AD5D9A">
        <w:rPr>
          <w:rFonts w:ascii="Bookman Old Style" w:hAnsi="Bookman Old Style" w:cs="Tahoma"/>
          <w:b/>
          <w:bCs/>
          <w:sz w:val="18"/>
          <w:szCs w:val="18"/>
        </w:rPr>
        <w:t>2</w:t>
      </w:r>
      <w:r w:rsidR="00457514" w:rsidRPr="00AD5D9A">
        <w:rPr>
          <w:rFonts w:ascii="Bookman Old Style" w:hAnsi="Bookman Old Style" w:cs="Tahoma"/>
          <w:b/>
          <w:bCs/>
          <w:sz w:val="18"/>
          <w:szCs w:val="18"/>
        </w:rPr>
        <w:t>5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>.</w:t>
      </w:r>
    </w:p>
    <w:p w14:paraId="5F973A04" w14:textId="77777777" w:rsidR="00C6385A" w:rsidRPr="00AD5D9A" w:rsidRDefault="00C6385A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47998358" w14:textId="77777777" w:rsidR="004532BF" w:rsidRPr="00AD5D9A" w:rsidRDefault="004532BF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6750A347" w14:textId="77777777" w:rsidR="004532BF" w:rsidRPr="00AD5D9A" w:rsidRDefault="00602F74" w:rsidP="00AA2124">
      <w:pPr>
        <w:pStyle w:val="Recuodecorpodetexto"/>
        <w:spacing w:line="360" w:lineRule="auto"/>
        <w:ind w:left="4536"/>
        <w:rPr>
          <w:rFonts w:ascii="Bookman Old Style" w:hAnsi="Bookman Old Style"/>
          <w:sz w:val="18"/>
          <w:szCs w:val="18"/>
        </w:rPr>
      </w:pPr>
      <w:r w:rsidRPr="00AD5D9A">
        <w:rPr>
          <w:rFonts w:ascii="Bookman Old Style" w:hAnsi="Bookman Old Style"/>
          <w:sz w:val="18"/>
          <w:szCs w:val="18"/>
        </w:rPr>
        <w:t>“DISPÕE SOBRE A CONTRATAÇÃO DE PESSOAL POR PRAZO DETERMINADO E DÁ OUTRAS PROVIDÊNCIAS”.</w:t>
      </w:r>
    </w:p>
    <w:p w14:paraId="1B94D29B" w14:textId="77777777" w:rsidR="006C316F" w:rsidRPr="00AD5D9A" w:rsidRDefault="006C316F" w:rsidP="00DF69E9">
      <w:pPr>
        <w:pStyle w:val="Recuodecorpodetexto"/>
        <w:spacing w:line="360" w:lineRule="auto"/>
        <w:ind w:left="4248"/>
        <w:rPr>
          <w:rFonts w:ascii="Bookman Old Style" w:hAnsi="Bookman Old Style"/>
          <w:sz w:val="18"/>
          <w:szCs w:val="18"/>
        </w:rPr>
      </w:pPr>
    </w:p>
    <w:p w14:paraId="376048CB" w14:textId="19745C76" w:rsidR="00C6385A" w:rsidRPr="00AD5D9A" w:rsidRDefault="00C6385A" w:rsidP="0033221F">
      <w:pPr>
        <w:spacing w:line="360" w:lineRule="auto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ab/>
      </w:r>
      <w:r w:rsidR="00457514" w:rsidRPr="00AD5D9A">
        <w:rPr>
          <w:rFonts w:ascii="Bookman Old Style" w:hAnsi="Bookman Old Style" w:cs="Tahoma"/>
          <w:b/>
          <w:bCs/>
          <w:sz w:val="18"/>
          <w:szCs w:val="18"/>
        </w:rPr>
        <w:t>DOVALDO PALMORIO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, </w:t>
      </w:r>
      <w:r w:rsidRPr="00AD5D9A">
        <w:rPr>
          <w:rFonts w:ascii="Bookman Old Style" w:hAnsi="Bookman Old Style" w:cs="Tahoma"/>
          <w:sz w:val="18"/>
          <w:szCs w:val="18"/>
        </w:rPr>
        <w:t>Prefeito Municipal</w:t>
      </w:r>
      <w:r w:rsidR="00721FBF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Pr="00AD5D9A">
        <w:rPr>
          <w:rFonts w:ascii="Bookman Old Style" w:hAnsi="Bookman Old Style" w:cs="Tahoma"/>
          <w:sz w:val="18"/>
          <w:szCs w:val="18"/>
        </w:rPr>
        <w:t xml:space="preserve">de Formosa do Sul, Estado de Santa Catarina, no uso de suas atribuições legais que lhe confere o </w:t>
      </w:r>
      <w:r w:rsidR="00231BF8" w:rsidRPr="00AD5D9A">
        <w:rPr>
          <w:rFonts w:ascii="Bookman Old Style" w:hAnsi="Bookman Old Style" w:cs="Tahoma"/>
          <w:sz w:val="18"/>
          <w:szCs w:val="18"/>
        </w:rPr>
        <w:t>a</w:t>
      </w:r>
      <w:r w:rsidRPr="00AD5D9A">
        <w:rPr>
          <w:rFonts w:ascii="Bookman Old Style" w:hAnsi="Bookman Old Style" w:cs="Tahoma"/>
          <w:sz w:val="18"/>
          <w:szCs w:val="18"/>
        </w:rPr>
        <w:t xml:space="preserve">rtigo 71, </w:t>
      </w:r>
      <w:r w:rsidR="00231BF8" w:rsidRPr="00AD5D9A">
        <w:rPr>
          <w:rFonts w:ascii="Bookman Old Style" w:hAnsi="Bookman Old Style" w:cs="Tahoma"/>
          <w:sz w:val="18"/>
          <w:szCs w:val="18"/>
        </w:rPr>
        <w:t>i</w:t>
      </w:r>
      <w:r w:rsidRPr="00AD5D9A">
        <w:rPr>
          <w:rFonts w:ascii="Bookman Old Style" w:hAnsi="Bookman Old Style" w:cs="Tahoma"/>
          <w:sz w:val="18"/>
          <w:szCs w:val="18"/>
        </w:rPr>
        <w:t>nciso XXV da Lei Orgânica Municipal</w:t>
      </w:r>
      <w:r w:rsidR="00D956FE" w:rsidRPr="00AD5D9A">
        <w:rPr>
          <w:rFonts w:ascii="Bookman Old Style" w:hAnsi="Bookman Old Style" w:cs="Tahoma"/>
          <w:sz w:val="18"/>
          <w:szCs w:val="18"/>
        </w:rPr>
        <w:t>,</w:t>
      </w:r>
      <w:r w:rsidR="00231BF8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D956FE" w:rsidRPr="00AD5D9A">
        <w:rPr>
          <w:rFonts w:ascii="Bookman Old Style" w:hAnsi="Bookman Old Style" w:cs="Tahoma"/>
          <w:sz w:val="18"/>
          <w:szCs w:val="18"/>
        </w:rPr>
        <w:t>artigo 2º</w:t>
      </w:r>
      <w:r w:rsidR="00231BF8" w:rsidRPr="00AD5D9A">
        <w:rPr>
          <w:rFonts w:ascii="Bookman Old Style" w:hAnsi="Bookman Old Style" w:cs="Tahoma"/>
          <w:sz w:val="18"/>
          <w:szCs w:val="18"/>
        </w:rPr>
        <w:t>, inciso VI,</w:t>
      </w:r>
      <w:r w:rsidR="00D956FE" w:rsidRPr="00AD5D9A">
        <w:rPr>
          <w:rFonts w:ascii="Bookman Old Style" w:hAnsi="Bookman Old Style" w:cs="Tahoma"/>
          <w:sz w:val="18"/>
          <w:szCs w:val="18"/>
        </w:rPr>
        <w:t xml:space="preserve"> da Lei Municipal N.º 255/2001</w:t>
      </w:r>
      <w:r w:rsidRPr="00AD5D9A">
        <w:rPr>
          <w:rFonts w:ascii="Bookman Old Style" w:hAnsi="Bookman Old Style" w:cs="Tahoma"/>
          <w:sz w:val="18"/>
          <w:szCs w:val="18"/>
        </w:rPr>
        <w:t>, e Lei Complementar N.º 019 de 08 de março de 2007 e alteraçõ</w:t>
      </w:r>
      <w:r w:rsidR="0033221F" w:rsidRPr="00AD5D9A">
        <w:rPr>
          <w:rFonts w:ascii="Bookman Old Style" w:hAnsi="Bookman Old Style" w:cs="Tahoma"/>
          <w:sz w:val="18"/>
          <w:szCs w:val="18"/>
        </w:rPr>
        <w:t>es posteriores, e:</w:t>
      </w:r>
    </w:p>
    <w:p w14:paraId="03D56E57" w14:textId="27AA4F7B" w:rsidR="00C6385A" w:rsidRPr="00AD5D9A" w:rsidRDefault="00584877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CONSIDERANDO </w:t>
      </w:r>
      <w:r w:rsidRPr="00AD5D9A">
        <w:rPr>
          <w:rFonts w:ascii="Bookman Old Style" w:hAnsi="Bookman Old Style" w:cs="Tahoma"/>
          <w:sz w:val="18"/>
          <w:szCs w:val="18"/>
        </w:rPr>
        <w:t>a</w:t>
      </w:r>
      <w:r w:rsidR="00C6385A" w:rsidRPr="00AD5D9A">
        <w:rPr>
          <w:rFonts w:ascii="Bookman Old Style" w:hAnsi="Bookman Old Style" w:cs="Tahoma"/>
          <w:sz w:val="18"/>
          <w:szCs w:val="18"/>
        </w:rPr>
        <w:t xml:space="preserve"> necessidade de contratação temporária para suprir </w:t>
      </w:r>
      <w:r w:rsidR="00436505" w:rsidRPr="00AD5D9A">
        <w:rPr>
          <w:rFonts w:ascii="Bookman Old Style" w:hAnsi="Bookman Old Style" w:cs="Tahoma"/>
          <w:sz w:val="18"/>
          <w:szCs w:val="18"/>
        </w:rPr>
        <w:t>vaga</w:t>
      </w:r>
      <w:r w:rsidR="00C6385A" w:rsidRPr="00AD5D9A">
        <w:rPr>
          <w:rFonts w:ascii="Bookman Old Style" w:hAnsi="Bookman Old Style" w:cs="Tahoma"/>
          <w:sz w:val="18"/>
          <w:szCs w:val="18"/>
        </w:rPr>
        <w:t xml:space="preserve"> de servidor </w:t>
      </w:r>
      <w:r w:rsidR="001246A1" w:rsidRPr="00AD5D9A">
        <w:rPr>
          <w:rFonts w:ascii="Bookman Old Style" w:hAnsi="Bookman Old Style" w:cs="Tahoma"/>
          <w:sz w:val="18"/>
          <w:szCs w:val="18"/>
        </w:rPr>
        <w:t>e atender o serviço público</w:t>
      </w:r>
      <w:r w:rsidRPr="00AD5D9A">
        <w:rPr>
          <w:rFonts w:ascii="Bookman Old Style" w:hAnsi="Bookman Old Style" w:cs="Tahoma"/>
          <w:sz w:val="18"/>
          <w:szCs w:val="18"/>
        </w:rPr>
        <w:t xml:space="preserve"> conforme Edital processo seletivo Nº </w:t>
      </w:r>
      <w:r w:rsidR="00457514" w:rsidRPr="00AD5D9A">
        <w:rPr>
          <w:rFonts w:ascii="Bookman Old Style" w:hAnsi="Bookman Old Style" w:cs="Tahoma"/>
          <w:sz w:val="18"/>
          <w:szCs w:val="18"/>
        </w:rPr>
        <w:t>00</w:t>
      </w:r>
      <w:r w:rsidR="00D82AB6" w:rsidRPr="00AD5D9A">
        <w:rPr>
          <w:rFonts w:ascii="Bookman Old Style" w:hAnsi="Bookman Old Style" w:cs="Tahoma"/>
          <w:sz w:val="18"/>
          <w:szCs w:val="18"/>
        </w:rPr>
        <w:t>2</w:t>
      </w:r>
      <w:r w:rsidR="00457514" w:rsidRPr="00AD5D9A">
        <w:rPr>
          <w:rFonts w:ascii="Bookman Old Style" w:hAnsi="Bookman Old Style" w:cs="Tahoma"/>
          <w:sz w:val="18"/>
          <w:szCs w:val="18"/>
        </w:rPr>
        <w:t>/2025</w:t>
      </w:r>
      <w:r w:rsidR="00C6385A" w:rsidRPr="00AD5D9A">
        <w:rPr>
          <w:rFonts w:ascii="Bookman Old Style" w:hAnsi="Bookman Old Style" w:cs="Tahoma"/>
          <w:sz w:val="18"/>
          <w:szCs w:val="18"/>
        </w:rPr>
        <w:t>;</w:t>
      </w:r>
    </w:p>
    <w:p w14:paraId="4C5F8AD2" w14:textId="6D1BB229" w:rsidR="00231BF8" w:rsidRPr="00AD5D9A" w:rsidRDefault="00231BF8" w:rsidP="009611AD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>CONSIDERANDO</w:t>
      </w:r>
      <w:r w:rsidRPr="00AD5D9A">
        <w:rPr>
          <w:rFonts w:ascii="Bookman Old Style" w:hAnsi="Bookman Old Style" w:cs="Tahoma"/>
          <w:sz w:val="18"/>
          <w:szCs w:val="18"/>
        </w:rPr>
        <w:t xml:space="preserve"> a </w:t>
      </w:r>
      <w:r w:rsidRPr="00AD5D9A">
        <w:rPr>
          <w:rFonts w:ascii="Bookman Old Style" w:hAnsi="Bookman Old Style"/>
          <w:sz w:val="18"/>
          <w:szCs w:val="18"/>
        </w:rPr>
        <w:t>emissão da Nota Técnica n. TC-14/2025, do Tribunal de Contas do Estado de Santa Catarina, orientando que o processo seletivo simplificado deve ser tratado como medica excepcional e temporária, voltada a suprir afastamento imprevistos ou situações emergenciais.</w:t>
      </w:r>
    </w:p>
    <w:p w14:paraId="0C453F0E" w14:textId="0048F8BA" w:rsidR="00231BF8" w:rsidRPr="00AD5D9A" w:rsidRDefault="00D82AB6" w:rsidP="00231BF8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CONSIDERANDO </w:t>
      </w:r>
      <w:r w:rsidRPr="00AD5D9A">
        <w:rPr>
          <w:rFonts w:ascii="Bookman Old Style" w:hAnsi="Bookman Old Style" w:cs="Tahoma"/>
          <w:sz w:val="18"/>
          <w:szCs w:val="18"/>
        </w:rPr>
        <w:t xml:space="preserve">a recomendação contida no Parecer Jurídico n. 460/2025 da Procuradoria-geral do Município, </w:t>
      </w:r>
      <w:r w:rsidR="00231BF8" w:rsidRPr="00AD5D9A">
        <w:rPr>
          <w:rFonts w:ascii="Bookman Old Style" w:hAnsi="Bookman Old Style" w:cs="Tahoma"/>
          <w:sz w:val="18"/>
          <w:szCs w:val="18"/>
        </w:rPr>
        <w:t xml:space="preserve">pela </w:t>
      </w:r>
      <w:r w:rsidR="00231BF8" w:rsidRPr="00AD5D9A">
        <w:rPr>
          <w:rFonts w:ascii="Bookman Old Style" w:hAnsi="Bookman Old Style"/>
          <w:sz w:val="18"/>
          <w:szCs w:val="18"/>
        </w:rPr>
        <w:t>continuidade dos</w:t>
      </w:r>
      <w:r w:rsidR="00231BF8" w:rsidRPr="00AD5D9A">
        <w:rPr>
          <w:rFonts w:ascii="Bookman Old Style" w:hAnsi="Bookman Old Style" w:cs="Tahoma"/>
          <w:sz w:val="18"/>
          <w:szCs w:val="18"/>
        </w:rPr>
        <w:t xml:space="preserve"> processos seletivos simplificados</w:t>
      </w:r>
      <w:r w:rsidR="00231BF8" w:rsidRPr="00AD5D9A">
        <w:rPr>
          <w:rFonts w:ascii="Bookman Old Style" w:hAnsi="Bookman Old Style"/>
          <w:sz w:val="18"/>
          <w:szCs w:val="18"/>
        </w:rPr>
        <w:t xml:space="preserve"> em andamento, de modo a preservar a segurança jurídica e expectativa de direito lançada sobre os candidatos, bem como de que as </w:t>
      </w:r>
      <w:r w:rsidR="00231BF8" w:rsidRPr="00AD5D9A">
        <w:rPr>
          <w:rFonts w:ascii="Bookman Old Style" w:hAnsi="Bookman Old Style" w:cs="Tahoma"/>
          <w:sz w:val="18"/>
          <w:szCs w:val="18"/>
        </w:rPr>
        <w:t>contratações deles advindas tenham</w:t>
      </w:r>
      <w:r w:rsidR="00231BF8" w:rsidRPr="00AD5D9A">
        <w:rPr>
          <w:rFonts w:ascii="Bookman Old Style" w:hAnsi="Bookman Old Style"/>
          <w:sz w:val="18"/>
          <w:szCs w:val="18"/>
        </w:rPr>
        <w:t xml:space="preserve"> curto período de vigência e, </w:t>
      </w:r>
      <w:r w:rsidR="00231BF8" w:rsidRPr="00AD5D9A">
        <w:rPr>
          <w:rFonts w:ascii="Bookman Old Style" w:hAnsi="Bookman Old Style"/>
          <w:sz w:val="18"/>
          <w:szCs w:val="18"/>
          <w:shd w:val="clear" w:color="auto" w:fill="FFFFFF"/>
        </w:rPr>
        <w:t>tão logo quanto possível, sejam substituídas pela contratação de candidatos aprovadas em processo seletivo público regular de provas ou de provas e títulos.</w:t>
      </w:r>
    </w:p>
    <w:p w14:paraId="2DF6A3DF" w14:textId="77777777" w:rsidR="004532BF" w:rsidRPr="00AD5D9A" w:rsidRDefault="004532BF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  <w:r w:rsidRPr="00AD5D9A">
        <w:rPr>
          <w:rFonts w:ascii="Bookman Old Style" w:hAnsi="Bookman Old Style" w:cs="Tahoma"/>
          <w:sz w:val="18"/>
          <w:szCs w:val="18"/>
        </w:rPr>
        <w:tab/>
      </w:r>
      <w:r w:rsidR="00C6385A" w:rsidRPr="00AD5D9A">
        <w:rPr>
          <w:rFonts w:ascii="Bookman Old Style" w:hAnsi="Bookman Old Style" w:cs="Tahoma"/>
          <w:b/>
          <w:bCs/>
          <w:sz w:val="18"/>
          <w:szCs w:val="18"/>
        </w:rPr>
        <w:t>DECRETA:</w:t>
      </w:r>
    </w:p>
    <w:p w14:paraId="69F9788D" w14:textId="77777777" w:rsidR="00C6385A" w:rsidRPr="00AD5D9A" w:rsidRDefault="00C6385A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2292B18F" w14:textId="1F999AAC" w:rsidR="004532BF" w:rsidRPr="00AD5D9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Art.1º </w:t>
      </w:r>
      <w:r w:rsidRPr="00AD5D9A">
        <w:rPr>
          <w:rFonts w:ascii="Bookman Old Style" w:hAnsi="Bookman Old Style" w:cs="Tahoma"/>
          <w:sz w:val="18"/>
          <w:szCs w:val="18"/>
        </w:rPr>
        <w:t xml:space="preserve">Fica </w:t>
      </w:r>
      <w:r w:rsidR="00BC17E1" w:rsidRPr="00AD5D9A">
        <w:rPr>
          <w:rFonts w:ascii="Bookman Old Style" w:hAnsi="Bookman Old Style" w:cs="Tahoma"/>
          <w:sz w:val="18"/>
          <w:szCs w:val="18"/>
        </w:rPr>
        <w:t>contratad</w:t>
      </w:r>
      <w:r w:rsidR="00D65566" w:rsidRPr="00AD5D9A">
        <w:rPr>
          <w:rFonts w:ascii="Bookman Old Style" w:hAnsi="Bookman Old Style" w:cs="Tahoma"/>
          <w:sz w:val="18"/>
          <w:szCs w:val="18"/>
        </w:rPr>
        <w:t>a</w:t>
      </w:r>
      <w:r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4376B4">
        <w:rPr>
          <w:rFonts w:ascii="Bookman Old Style" w:hAnsi="Bookman Old Style" w:cs="Tahoma"/>
          <w:b/>
          <w:sz w:val="18"/>
          <w:szCs w:val="18"/>
        </w:rPr>
        <w:t>SANDRA MARIA DA SILVA</w:t>
      </w:r>
      <w:r w:rsidR="0076464E" w:rsidRPr="00AD5D9A">
        <w:rPr>
          <w:rFonts w:ascii="Bookman Old Style" w:hAnsi="Bookman Old Style" w:cs="Tahoma"/>
          <w:b/>
          <w:sz w:val="18"/>
          <w:szCs w:val="18"/>
        </w:rPr>
        <w:t>,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 </w:t>
      </w:r>
      <w:r w:rsidRPr="00AD5D9A">
        <w:rPr>
          <w:rFonts w:ascii="Bookman Old Style" w:hAnsi="Bookman Old Style" w:cs="Tahoma"/>
          <w:sz w:val="18"/>
          <w:szCs w:val="18"/>
        </w:rPr>
        <w:t>brasileir</w:t>
      </w:r>
      <w:r w:rsidR="00D65566" w:rsidRPr="00AD5D9A">
        <w:rPr>
          <w:rFonts w:ascii="Bookman Old Style" w:hAnsi="Bookman Old Style" w:cs="Tahoma"/>
          <w:sz w:val="18"/>
          <w:szCs w:val="18"/>
        </w:rPr>
        <w:t>a</w:t>
      </w:r>
      <w:r w:rsidR="006D48F0" w:rsidRPr="00AD5D9A">
        <w:rPr>
          <w:rFonts w:ascii="Bookman Old Style" w:hAnsi="Bookman Old Style" w:cs="Arial"/>
          <w:sz w:val="18"/>
          <w:szCs w:val="18"/>
        </w:rPr>
        <w:t>,</w:t>
      </w:r>
      <w:r w:rsidRPr="00AD5D9A">
        <w:rPr>
          <w:rFonts w:ascii="Bookman Old Style" w:hAnsi="Bookman Old Style" w:cs="Tahoma"/>
          <w:sz w:val="18"/>
          <w:szCs w:val="18"/>
        </w:rPr>
        <w:t xml:space="preserve"> residente </w:t>
      </w:r>
      <w:r w:rsidR="00EE4F1C" w:rsidRPr="00AD5D9A">
        <w:rPr>
          <w:rFonts w:ascii="Bookman Old Style" w:hAnsi="Bookman Old Style" w:cs="Tahoma"/>
          <w:sz w:val="18"/>
          <w:szCs w:val="18"/>
        </w:rPr>
        <w:t>na cidade de</w:t>
      </w:r>
      <w:r w:rsidR="000608CB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A430DC" w:rsidRPr="00AD5D9A">
        <w:rPr>
          <w:rFonts w:ascii="Bookman Old Style" w:hAnsi="Bookman Old Style" w:cs="Tahoma"/>
          <w:sz w:val="18"/>
          <w:szCs w:val="18"/>
        </w:rPr>
        <w:t>Formosa do Sul</w:t>
      </w:r>
      <w:r w:rsidR="00B213B0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FE7977" w:rsidRPr="00AD5D9A">
        <w:rPr>
          <w:rFonts w:ascii="Bookman Old Style" w:hAnsi="Bookman Old Style" w:cs="Tahoma"/>
          <w:sz w:val="18"/>
          <w:szCs w:val="18"/>
        </w:rPr>
        <w:t>-</w:t>
      </w:r>
      <w:r w:rsidR="00B213B0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FE7977" w:rsidRPr="00AD5D9A">
        <w:rPr>
          <w:rFonts w:ascii="Bookman Old Style" w:hAnsi="Bookman Old Style" w:cs="Tahoma"/>
          <w:sz w:val="18"/>
          <w:szCs w:val="18"/>
        </w:rPr>
        <w:t>SC</w:t>
      </w:r>
      <w:r w:rsidRPr="00AD5D9A">
        <w:rPr>
          <w:rFonts w:ascii="Bookman Old Style" w:hAnsi="Bookman Old Style" w:cs="Tahoma"/>
          <w:sz w:val="18"/>
          <w:szCs w:val="18"/>
        </w:rPr>
        <w:t xml:space="preserve">, para </w:t>
      </w:r>
      <w:r w:rsidR="00BC17E1" w:rsidRPr="00AD5D9A">
        <w:rPr>
          <w:rFonts w:ascii="Bookman Old Style" w:hAnsi="Bookman Old Style" w:cs="Tahoma"/>
          <w:sz w:val="18"/>
          <w:szCs w:val="18"/>
        </w:rPr>
        <w:t xml:space="preserve">exercer as atividades </w:t>
      </w:r>
      <w:r w:rsidR="00EA6E8F" w:rsidRPr="00AD5D9A">
        <w:rPr>
          <w:rFonts w:ascii="Bookman Old Style" w:hAnsi="Bookman Old Style" w:cs="Tahoma"/>
          <w:sz w:val="18"/>
          <w:szCs w:val="18"/>
        </w:rPr>
        <w:t>inerentes ao c</w:t>
      </w:r>
      <w:r w:rsidRPr="00AD5D9A">
        <w:rPr>
          <w:rFonts w:ascii="Bookman Old Style" w:hAnsi="Bookman Old Style" w:cs="Tahoma"/>
          <w:sz w:val="18"/>
          <w:szCs w:val="18"/>
        </w:rPr>
        <w:t xml:space="preserve">argo de </w:t>
      </w:r>
      <w:r w:rsidR="004376B4">
        <w:rPr>
          <w:rFonts w:ascii="Bookman Old Style" w:hAnsi="Bookman Old Style" w:cs="Tahoma"/>
          <w:sz w:val="18"/>
          <w:szCs w:val="18"/>
        </w:rPr>
        <w:t>Agente Comunitária de Saúde</w:t>
      </w:r>
      <w:r w:rsidR="00EA6E8F" w:rsidRPr="00AD5D9A">
        <w:rPr>
          <w:rFonts w:ascii="Bookman Old Style" w:hAnsi="Bookman Old Style" w:cs="Tahoma"/>
          <w:sz w:val="18"/>
          <w:szCs w:val="18"/>
        </w:rPr>
        <w:t>, pelo prazo estabelecido na Lei</w:t>
      </w:r>
      <w:r w:rsidR="00E4148B" w:rsidRPr="00AD5D9A">
        <w:rPr>
          <w:rFonts w:ascii="Bookman Old Style" w:hAnsi="Bookman Old Style" w:cs="Tahoma"/>
          <w:sz w:val="18"/>
          <w:szCs w:val="18"/>
        </w:rPr>
        <w:t xml:space="preserve"> Municipal</w:t>
      </w:r>
      <w:r w:rsidR="00EA6E8F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5E3DB9" w:rsidRPr="00AD5D9A">
        <w:rPr>
          <w:rFonts w:ascii="Bookman Old Style" w:hAnsi="Bookman Old Style" w:cs="Tahoma"/>
          <w:sz w:val="18"/>
          <w:szCs w:val="18"/>
        </w:rPr>
        <w:t>N.</w:t>
      </w:r>
      <w:r w:rsidR="00EA6E8F" w:rsidRPr="00AD5D9A">
        <w:rPr>
          <w:rFonts w:ascii="Bookman Old Style" w:hAnsi="Bookman Old Style" w:cs="Tahoma"/>
          <w:sz w:val="18"/>
          <w:szCs w:val="18"/>
        </w:rPr>
        <w:t>º 255/2001.</w:t>
      </w:r>
    </w:p>
    <w:p w14:paraId="70B289D9" w14:textId="77777777" w:rsidR="004532BF" w:rsidRPr="00AD5D9A" w:rsidRDefault="00EA6E8F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sz w:val="18"/>
          <w:szCs w:val="18"/>
        </w:rPr>
        <w:t>Art. 2º</w:t>
      </w:r>
      <w:r w:rsidRPr="00AD5D9A">
        <w:rPr>
          <w:rFonts w:ascii="Bookman Old Style" w:hAnsi="Bookman Old Style" w:cs="Tahoma"/>
          <w:sz w:val="18"/>
          <w:szCs w:val="18"/>
        </w:rPr>
        <w:t xml:space="preserve"> O nível e vencimento mensal, a jornada de trabalho, o local de trabalho, bem como os direitos e deveres do contratado serão tratados no contrato </w:t>
      </w:r>
      <w:r w:rsidR="009470BE" w:rsidRPr="00AD5D9A">
        <w:rPr>
          <w:rFonts w:ascii="Bookman Old Style" w:hAnsi="Bookman Old Style" w:cs="Tahoma"/>
          <w:sz w:val="18"/>
          <w:szCs w:val="18"/>
        </w:rPr>
        <w:t>administrativo a ser firmado e</w:t>
      </w:r>
      <w:r w:rsidRPr="00AD5D9A">
        <w:rPr>
          <w:rFonts w:ascii="Bookman Old Style" w:hAnsi="Bookman Old Style" w:cs="Tahoma"/>
          <w:sz w:val="18"/>
          <w:szCs w:val="18"/>
        </w:rPr>
        <w:t>ntre as partes.</w:t>
      </w:r>
    </w:p>
    <w:p w14:paraId="0C5F2DF1" w14:textId="77777777" w:rsidR="004532BF" w:rsidRPr="00AD5D9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Art. </w:t>
      </w:r>
      <w:r w:rsidR="00EA6E8F" w:rsidRPr="00AD5D9A">
        <w:rPr>
          <w:rFonts w:ascii="Bookman Old Style" w:hAnsi="Bookman Old Style" w:cs="Tahoma"/>
          <w:b/>
          <w:bCs/>
          <w:sz w:val="18"/>
          <w:szCs w:val="18"/>
        </w:rPr>
        <w:t>3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>º</w:t>
      </w:r>
      <w:r w:rsidRPr="00AD5D9A">
        <w:rPr>
          <w:rFonts w:ascii="Bookman Old Style" w:hAnsi="Bookman Old Style" w:cs="Tahoma"/>
          <w:bCs/>
          <w:sz w:val="18"/>
          <w:szCs w:val="18"/>
        </w:rPr>
        <w:t xml:space="preserve"> </w:t>
      </w:r>
      <w:r w:rsidRPr="00AD5D9A">
        <w:rPr>
          <w:rFonts w:ascii="Bookman Old Style" w:hAnsi="Bookman Old Style" w:cs="Tahoma"/>
          <w:sz w:val="18"/>
          <w:szCs w:val="18"/>
        </w:rPr>
        <w:t>Para fazer frente às despesas decorrentes da aplicação deste Decreto</w:t>
      </w:r>
      <w:r w:rsidR="00762D92" w:rsidRPr="00AD5D9A">
        <w:rPr>
          <w:rFonts w:ascii="Bookman Old Style" w:hAnsi="Bookman Old Style" w:cs="Tahoma"/>
          <w:sz w:val="18"/>
          <w:szCs w:val="18"/>
        </w:rPr>
        <w:t xml:space="preserve"> serão</w:t>
      </w:r>
      <w:r w:rsidRPr="00AD5D9A">
        <w:rPr>
          <w:rFonts w:ascii="Bookman Old Style" w:hAnsi="Bookman Old Style" w:cs="Tahoma"/>
          <w:sz w:val="18"/>
          <w:szCs w:val="18"/>
        </w:rPr>
        <w:t xml:space="preserve"> utilizados recursos consignados no orçamento vigente.</w:t>
      </w:r>
    </w:p>
    <w:p w14:paraId="3A721D70" w14:textId="22E9D580" w:rsidR="00DF69E9" w:rsidRPr="00AD5D9A" w:rsidRDefault="00C6385A" w:rsidP="006C316F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Art. </w:t>
      </w:r>
      <w:r w:rsidR="00EA6E8F" w:rsidRPr="00AD5D9A">
        <w:rPr>
          <w:rFonts w:ascii="Bookman Old Style" w:hAnsi="Bookman Old Style" w:cs="Tahoma"/>
          <w:b/>
          <w:bCs/>
          <w:sz w:val="18"/>
          <w:szCs w:val="18"/>
        </w:rPr>
        <w:t>4</w:t>
      </w:r>
      <w:r w:rsidRPr="00AD5D9A">
        <w:rPr>
          <w:rFonts w:ascii="Bookman Old Style" w:hAnsi="Bookman Old Style" w:cs="Tahoma"/>
          <w:b/>
          <w:bCs/>
          <w:sz w:val="18"/>
          <w:szCs w:val="18"/>
        </w:rPr>
        <w:t>º</w:t>
      </w:r>
      <w:r w:rsidRPr="00AD5D9A">
        <w:rPr>
          <w:rFonts w:ascii="Bookman Old Style" w:hAnsi="Bookman Old Style" w:cs="Tahoma"/>
          <w:bCs/>
          <w:sz w:val="18"/>
          <w:szCs w:val="18"/>
        </w:rPr>
        <w:t xml:space="preserve"> </w:t>
      </w:r>
      <w:r w:rsidRPr="00AD5D9A">
        <w:rPr>
          <w:rFonts w:ascii="Bookman Old Style" w:hAnsi="Bookman Old Style" w:cs="Tahoma"/>
          <w:sz w:val="18"/>
          <w:szCs w:val="18"/>
        </w:rPr>
        <w:t>Este Decreto entra em vigor na data de sua publicação</w:t>
      </w:r>
      <w:r w:rsidR="00584877" w:rsidRPr="00AD5D9A">
        <w:rPr>
          <w:rFonts w:ascii="Bookman Old Style" w:hAnsi="Bookman Old Style" w:cs="Tahoma"/>
          <w:sz w:val="18"/>
          <w:szCs w:val="18"/>
        </w:rPr>
        <w:t xml:space="preserve">, com efeitos a partir do dia </w:t>
      </w:r>
      <w:r w:rsidR="004B0F33" w:rsidRPr="00AD5D9A">
        <w:rPr>
          <w:rFonts w:ascii="Bookman Old Style" w:hAnsi="Bookman Old Style" w:cs="Tahoma"/>
          <w:sz w:val="18"/>
          <w:szCs w:val="18"/>
        </w:rPr>
        <w:t>09 de outubro</w:t>
      </w:r>
      <w:r w:rsidR="00584877" w:rsidRPr="00AD5D9A">
        <w:rPr>
          <w:rFonts w:ascii="Bookman Old Style" w:hAnsi="Bookman Old Style" w:cs="Tahoma"/>
          <w:sz w:val="18"/>
          <w:szCs w:val="18"/>
        </w:rPr>
        <w:t xml:space="preserve"> de 20</w:t>
      </w:r>
      <w:r w:rsidR="00457514" w:rsidRPr="00AD5D9A">
        <w:rPr>
          <w:rFonts w:ascii="Bookman Old Style" w:hAnsi="Bookman Old Style" w:cs="Tahoma"/>
          <w:sz w:val="18"/>
          <w:szCs w:val="18"/>
        </w:rPr>
        <w:t>25</w:t>
      </w:r>
      <w:r w:rsidRPr="00AD5D9A">
        <w:rPr>
          <w:rFonts w:ascii="Bookman Old Style" w:hAnsi="Bookman Old Style" w:cs="Tahoma"/>
          <w:sz w:val="18"/>
          <w:szCs w:val="18"/>
        </w:rPr>
        <w:t>.</w:t>
      </w:r>
    </w:p>
    <w:p w14:paraId="46E035F1" w14:textId="7E9E524F" w:rsidR="00C6385A" w:rsidRPr="00AD5D9A" w:rsidRDefault="00C6385A" w:rsidP="00EA6E8F">
      <w:pPr>
        <w:spacing w:after="120" w:line="360" w:lineRule="auto"/>
        <w:ind w:firstLine="709"/>
        <w:jc w:val="both"/>
        <w:rPr>
          <w:rFonts w:ascii="Bookman Old Style" w:hAnsi="Bookman Old Style" w:cs="Tahoma"/>
          <w:sz w:val="18"/>
          <w:szCs w:val="18"/>
        </w:rPr>
      </w:pPr>
      <w:r w:rsidRPr="00AD5D9A">
        <w:rPr>
          <w:rFonts w:ascii="Bookman Old Style" w:hAnsi="Bookman Old Style" w:cs="Tahoma"/>
          <w:sz w:val="18"/>
          <w:szCs w:val="18"/>
        </w:rPr>
        <w:t xml:space="preserve">Gabinete do Executivo Municipal de Formosa do Sul, em </w:t>
      </w:r>
      <w:r w:rsidR="00BB0B7B" w:rsidRPr="00AD5D9A">
        <w:rPr>
          <w:rFonts w:ascii="Bookman Old Style" w:hAnsi="Bookman Old Style" w:cs="Tahoma"/>
          <w:sz w:val="18"/>
          <w:szCs w:val="18"/>
        </w:rPr>
        <w:t>07</w:t>
      </w:r>
      <w:r w:rsidR="00602F74" w:rsidRPr="00AD5D9A">
        <w:rPr>
          <w:rFonts w:ascii="Bookman Old Style" w:hAnsi="Bookman Old Style" w:cs="Tahoma"/>
          <w:sz w:val="18"/>
          <w:szCs w:val="18"/>
        </w:rPr>
        <w:t xml:space="preserve"> </w:t>
      </w:r>
      <w:r w:rsidR="00D63439" w:rsidRPr="00AD5D9A">
        <w:rPr>
          <w:rFonts w:ascii="Bookman Old Style" w:hAnsi="Bookman Old Style" w:cs="Tahoma"/>
          <w:sz w:val="18"/>
          <w:szCs w:val="18"/>
        </w:rPr>
        <w:t xml:space="preserve">de </w:t>
      </w:r>
      <w:r w:rsidR="00BB0B7B" w:rsidRPr="00AD5D9A">
        <w:rPr>
          <w:rFonts w:ascii="Bookman Old Style" w:hAnsi="Bookman Old Style" w:cs="Tahoma"/>
          <w:sz w:val="18"/>
          <w:szCs w:val="18"/>
        </w:rPr>
        <w:t xml:space="preserve">outubro </w:t>
      </w:r>
      <w:r w:rsidRPr="00AD5D9A">
        <w:rPr>
          <w:rFonts w:ascii="Bookman Old Style" w:hAnsi="Bookman Old Style" w:cs="Tahoma"/>
          <w:sz w:val="18"/>
          <w:szCs w:val="18"/>
        </w:rPr>
        <w:t>de 20</w:t>
      </w:r>
      <w:r w:rsidR="006C316F" w:rsidRPr="00AD5D9A">
        <w:rPr>
          <w:rFonts w:ascii="Bookman Old Style" w:hAnsi="Bookman Old Style" w:cs="Tahoma"/>
          <w:sz w:val="18"/>
          <w:szCs w:val="18"/>
        </w:rPr>
        <w:t>2</w:t>
      </w:r>
      <w:r w:rsidR="00457514" w:rsidRPr="00AD5D9A">
        <w:rPr>
          <w:rFonts w:ascii="Bookman Old Style" w:hAnsi="Bookman Old Style" w:cs="Tahoma"/>
          <w:sz w:val="18"/>
          <w:szCs w:val="18"/>
        </w:rPr>
        <w:t>5</w:t>
      </w:r>
      <w:r w:rsidRPr="00AD5D9A">
        <w:rPr>
          <w:rFonts w:ascii="Bookman Old Style" w:hAnsi="Bookman Old Style" w:cs="Tahoma"/>
          <w:sz w:val="18"/>
          <w:szCs w:val="18"/>
        </w:rPr>
        <w:t>.</w:t>
      </w:r>
    </w:p>
    <w:p w14:paraId="228239BE" w14:textId="77777777" w:rsidR="00C6385A" w:rsidRPr="00AD5D9A" w:rsidRDefault="00C6385A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74B2531A" w14:textId="77777777" w:rsidR="00457514" w:rsidRPr="00AD5D9A" w:rsidRDefault="00457514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610BD3E0" w14:textId="77777777" w:rsidR="00D3550E" w:rsidRPr="00AD5D9A" w:rsidRDefault="00D3550E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3CDA4C00" w14:textId="77777777" w:rsidR="00D3550E" w:rsidRPr="00AD5D9A" w:rsidRDefault="00D3550E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7CF4263F" w14:textId="77777777" w:rsidR="00D3550E" w:rsidRPr="00AD5D9A" w:rsidRDefault="00D3550E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5944196C" w14:textId="77777777" w:rsidR="004532BF" w:rsidRPr="00AD5D9A" w:rsidRDefault="004532BF">
      <w:pPr>
        <w:jc w:val="both"/>
        <w:rPr>
          <w:rFonts w:ascii="Bookman Old Style" w:hAnsi="Bookman Old Style" w:cs="Tahoma"/>
          <w:b/>
          <w:bCs/>
          <w:sz w:val="18"/>
          <w:szCs w:val="18"/>
        </w:rPr>
      </w:pPr>
    </w:p>
    <w:p w14:paraId="24901948" w14:textId="4C46DA5F" w:rsidR="00C6385A" w:rsidRPr="00AD5D9A" w:rsidRDefault="00457514" w:rsidP="00721FBF">
      <w:pPr>
        <w:jc w:val="center"/>
        <w:rPr>
          <w:rFonts w:ascii="Bookman Old Style" w:hAnsi="Bookman Old Style" w:cs="Tahoma"/>
          <w:b/>
          <w:bCs/>
          <w:sz w:val="18"/>
          <w:szCs w:val="18"/>
        </w:rPr>
      </w:pPr>
      <w:r w:rsidRPr="00AD5D9A">
        <w:rPr>
          <w:rFonts w:ascii="Bookman Old Style" w:hAnsi="Bookman Old Style" w:cs="Tahoma"/>
          <w:b/>
          <w:bCs/>
          <w:sz w:val="18"/>
          <w:szCs w:val="18"/>
        </w:rPr>
        <w:t xml:space="preserve">DOVALDO PALMORIO </w:t>
      </w:r>
    </w:p>
    <w:p w14:paraId="472698DA" w14:textId="77777777" w:rsidR="00C6385A" w:rsidRPr="00AD5D9A" w:rsidRDefault="00602F74" w:rsidP="00721FBF">
      <w:pPr>
        <w:jc w:val="center"/>
        <w:rPr>
          <w:rFonts w:ascii="Bookman Old Style" w:hAnsi="Bookman Old Style" w:cs="Tahoma"/>
          <w:b/>
          <w:sz w:val="18"/>
          <w:szCs w:val="18"/>
        </w:rPr>
      </w:pPr>
      <w:r w:rsidRPr="00AD5D9A">
        <w:rPr>
          <w:rFonts w:ascii="Bookman Old Style" w:hAnsi="Bookman Old Style" w:cs="Tahoma"/>
          <w:b/>
          <w:sz w:val="18"/>
          <w:szCs w:val="18"/>
        </w:rPr>
        <w:t xml:space="preserve">PREFEITO MUNICIPAL </w:t>
      </w:r>
    </w:p>
    <w:p w14:paraId="2EC2B7CA" w14:textId="77777777" w:rsidR="00C6385A" w:rsidRPr="00AD5D9A" w:rsidRDefault="00C6385A">
      <w:pPr>
        <w:jc w:val="both"/>
        <w:rPr>
          <w:rFonts w:ascii="Bookman Old Style" w:hAnsi="Bookman Old Style" w:cs="Tahoma"/>
          <w:sz w:val="18"/>
          <w:szCs w:val="18"/>
        </w:rPr>
      </w:pPr>
    </w:p>
    <w:p w14:paraId="1799DA52" w14:textId="77777777" w:rsidR="00835481" w:rsidRPr="00AD5D9A" w:rsidRDefault="00835481">
      <w:pPr>
        <w:jc w:val="both"/>
        <w:rPr>
          <w:rFonts w:ascii="Bookman Old Style" w:hAnsi="Bookman Old Style" w:cs="Tahoma"/>
          <w:b/>
          <w:sz w:val="18"/>
          <w:szCs w:val="18"/>
        </w:rPr>
      </w:pPr>
    </w:p>
    <w:p w14:paraId="7F119CFE" w14:textId="1F2989D8" w:rsidR="00DF69E9" w:rsidRPr="00AD5D9A" w:rsidRDefault="00602F74">
      <w:pPr>
        <w:jc w:val="both"/>
        <w:rPr>
          <w:rFonts w:ascii="Bookman Old Style" w:hAnsi="Bookman Old Style"/>
          <w:b/>
          <w:sz w:val="18"/>
          <w:szCs w:val="18"/>
        </w:rPr>
      </w:pPr>
      <w:r w:rsidRPr="00AD5D9A">
        <w:rPr>
          <w:rFonts w:ascii="Bookman Old Style" w:hAnsi="Bookman Old Style" w:cs="Tahoma"/>
          <w:b/>
          <w:sz w:val="18"/>
          <w:szCs w:val="18"/>
        </w:rPr>
        <w:t>REGISTRADO E PUBLICADO EM DATA SUPRA</w:t>
      </w:r>
    </w:p>
    <w:sectPr w:rsidR="00DF69E9" w:rsidRPr="00AD5D9A" w:rsidSect="00457514">
      <w:pgSz w:w="12240" w:h="15840"/>
      <w:pgMar w:top="568" w:right="170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05"/>
    <w:rsid w:val="0005027F"/>
    <w:rsid w:val="00057F6E"/>
    <w:rsid w:val="000608CB"/>
    <w:rsid w:val="00064CDC"/>
    <w:rsid w:val="00071DB6"/>
    <w:rsid w:val="0007659C"/>
    <w:rsid w:val="000E0C36"/>
    <w:rsid w:val="000E27C0"/>
    <w:rsid w:val="000E370E"/>
    <w:rsid w:val="00100D0E"/>
    <w:rsid w:val="001039ED"/>
    <w:rsid w:val="001071B0"/>
    <w:rsid w:val="00110045"/>
    <w:rsid w:val="00112780"/>
    <w:rsid w:val="00112A5D"/>
    <w:rsid w:val="001246A1"/>
    <w:rsid w:val="0013011C"/>
    <w:rsid w:val="001379FE"/>
    <w:rsid w:val="00145F2D"/>
    <w:rsid w:val="00153A9D"/>
    <w:rsid w:val="00183574"/>
    <w:rsid w:val="00190BD9"/>
    <w:rsid w:val="001A577F"/>
    <w:rsid w:val="001B6B56"/>
    <w:rsid w:val="001D42EF"/>
    <w:rsid w:val="00204BB9"/>
    <w:rsid w:val="00231BF8"/>
    <w:rsid w:val="002534D9"/>
    <w:rsid w:val="002A472C"/>
    <w:rsid w:val="002D1853"/>
    <w:rsid w:val="002D386C"/>
    <w:rsid w:val="002D3EA0"/>
    <w:rsid w:val="0033221F"/>
    <w:rsid w:val="00346E0A"/>
    <w:rsid w:val="00383520"/>
    <w:rsid w:val="00384AEB"/>
    <w:rsid w:val="003A163B"/>
    <w:rsid w:val="003A57BA"/>
    <w:rsid w:val="003B666F"/>
    <w:rsid w:val="003D09FF"/>
    <w:rsid w:val="003F65EC"/>
    <w:rsid w:val="00431DB3"/>
    <w:rsid w:val="00436505"/>
    <w:rsid w:val="004376B4"/>
    <w:rsid w:val="004532BF"/>
    <w:rsid w:val="00457514"/>
    <w:rsid w:val="004640D4"/>
    <w:rsid w:val="0047356D"/>
    <w:rsid w:val="00477EB0"/>
    <w:rsid w:val="004852E6"/>
    <w:rsid w:val="004A26E2"/>
    <w:rsid w:val="004B0F33"/>
    <w:rsid w:val="004B6F93"/>
    <w:rsid w:val="004C5C7B"/>
    <w:rsid w:val="004F799C"/>
    <w:rsid w:val="005133D0"/>
    <w:rsid w:val="0053092D"/>
    <w:rsid w:val="00544946"/>
    <w:rsid w:val="0055016D"/>
    <w:rsid w:val="00550A38"/>
    <w:rsid w:val="00560251"/>
    <w:rsid w:val="00561FF9"/>
    <w:rsid w:val="00584877"/>
    <w:rsid w:val="005A1C77"/>
    <w:rsid w:val="005D3260"/>
    <w:rsid w:val="005E3DB9"/>
    <w:rsid w:val="00602F74"/>
    <w:rsid w:val="00612A5D"/>
    <w:rsid w:val="00623A2D"/>
    <w:rsid w:val="00673798"/>
    <w:rsid w:val="006A2B4F"/>
    <w:rsid w:val="006B3F57"/>
    <w:rsid w:val="006B5E22"/>
    <w:rsid w:val="006B6A69"/>
    <w:rsid w:val="006C316F"/>
    <w:rsid w:val="006D48F0"/>
    <w:rsid w:val="00703A5F"/>
    <w:rsid w:val="00721882"/>
    <w:rsid w:val="00721FBF"/>
    <w:rsid w:val="007337E0"/>
    <w:rsid w:val="007367A8"/>
    <w:rsid w:val="007549D4"/>
    <w:rsid w:val="00762D92"/>
    <w:rsid w:val="0076464E"/>
    <w:rsid w:val="00764AA9"/>
    <w:rsid w:val="007A0CF2"/>
    <w:rsid w:val="007B0200"/>
    <w:rsid w:val="007B5925"/>
    <w:rsid w:val="007C0109"/>
    <w:rsid w:val="007C2E0B"/>
    <w:rsid w:val="007E3B30"/>
    <w:rsid w:val="007E63F4"/>
    <w:rsid w:val="007F2CAB"/>
    <w:rsid w:val="007F2D86"/>
    <w:rsid w:val="007F472C"/>
    <w:rsid w:val="00800A65"/>
    <w:rsid w:val="00804C6A"/>
    <w:rsid w:val="00832778"/>
    <w:rsid w:val="00835481"/>
    <w:rsid w:val="0084617E"/>
    <w:rsid w:val="00856412"/>
    <w:rsid w:val="008756F8"/>
    <w:rsid w:val="00881DAE"/>
    <w:rsid w:val="008871B3"/>
    <w:rsid w:val="008924FF"/>
    <w:rsid w:val="008A5FEC"/>
    <w:rsid w:val="008C4EAD"/>
    <w:rsid w:val="008D59AC"/>
    <w:rsid w:val="008F270C"/>
    <w:rsid w:val="009470BE"/>
    <w:rsid w:val="009611AD"/>
    <w:rsid w:val="009D1AD4"/>
    <w:rsid w:val="009F55C6"/>
    <w:rsid w:val="00A13702"/>
    <w:rsid w:val="00A430DC"/>
    <w:rsid w:val="00A539A8"/>
    <w:rsid w:val="00A63CEB"/>
    <w:rsid w:val="00A91E95"/>
    <w:rsid w:val="00A93F64"/>
    <w:rsid w:val="00AA0BCC"/>
    <w:rsid w:val="00AA2124"/>
    <w:rsid w:val="00AC4565"/>
    <w:rsid w:val="00AD5D9A"/>
    <w:rsid w:val="00AE1246"/>
    <w:rsid w:val="00AE5504"/>
    <w:rsid w:val="00B12196"/>
    <w:rsid w:val="00B135CC"/>
    <w:rsid w:val="00B14D92"/>
    <w:rsid w:val="00B213B0"/>
    <w:rsid w:val="00B24118"/>
    <w:rsid w:val="00B26DB4"/>
    <w:rsid w:val="00B32F1E"/>
    <w:rsid w:val="00B43A47"/>
    <w:rsid w:val="00B465D2"/>
    <w:rsid w:val="00B84484"/>
    <w:rsid w:val="00B9087E"/>
    <w:rsid w:val="00B91DAA"/>
    <w:rsid w:val="00B97BE8"/>
    <w:rsid w:val="00BA2B3A"/>
    <w:rsid w:val="00BB0B7B"/>
    <w:rsid w:val="00BC17E1"/>
    <w:rsid w:val="00BD72F1"/>
    <w:rsid w:val="00C01741"/>
    <w:rsid w:val="00C6385A"/>
    <w:rsid w:val="00C74304"/>
    <w:rsid w:val="00C87DD1"/>
    <w:rsid w:val="00CB74C5"/>
    <w:rsid w:val="00CF35EC"/>
    <w:rsid w:val="00D105B1"/>
    <w:rsid w:val="00D13C55"/>
    <w:rsid w:val="00D3550E"/>
    <w:rsid w:val="00D52A3C"/>
    <w:rsid w:val="00D63439"/>
    <w:rsid w:val="00D65566"/>
    <w:rsid w:val="00D74C3C"/>
    <w:rsid w:val="00D82AB6"/>
    <w:rsid w:val="00D956FE"/>
    <w:rsid w:val="00DB3BA9"/>
    <w:rsid w:val="00DC12A0"/>
    <w:rsid w:val="00DD1457"/>
    <w:rsid w:val="00DF69E9"/>
    <w:rsid w:val="00E26656"/>
    <w:rsid w:val="00E26B9C"/>
    <w:rsid w:val="00E4146D"/>
    <w:rsid w:val="00E4148B"/>
    <w:rsid w:val="00EA6E8F"/>
    <w:rsid w:val="00EB29C5"/>
    <w:rsid w:val="00EC69D7"/>
    <w:rsid w:val="00EE4F1C"/>
    <w:rsid w:val="00F00BC7"/>
    <w:rsid w:val="00F162F5"/>
    <w:rsid w:val="00F32B35"/>
    <w:rsid w:val="00F32BAF"/>
    <w:rsid w:val="00F826DB"/>
    <w:rsid w:val="00F87B7F"/>
    <w:rsid w:val="00F92F45"/>
    <w:rsid w:val="00F94B43"/>
    <w:rsid w:val="00FA12E5"/>
    <w:rsid w:val="00FA1F4B"/>
    <w:rsid w:val="00FC619A"/>
    <w:rsid w:val="00FE606B"/>
    <w:rsid w:val="00FE7977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73E16"/>
  <w15:docId w15:val="{104BCFB8-0029-468B-88FD-F7ECF1D8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457"/>
    <w:pPr>
      <w:overflowPunct w:val="0"/>
      <w:autoSpaceDE w:val="0"/>
      <w:autoSpaceDN w:val="0"/>
      <w:adjustRightInd w:val="0"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DD1457"/>
    <w:pPr>
      <w:overflowPunct/>
      <w:autoSpaceDE/>
      <w:autoSpaceDN/>
      <w:adjustRightInd/>
      <w:ind w:left="708"/>
      <w:jc w:val="both"/>
      <w:textAlignment w:val="auto"/>
    </w:pPr>
    <w:rPr>
      <w:rFonts w:ascii="Tahoma" w:hAnsi="Tahoma" w:cs="Tahoma"/>
      <w:b/>
      <w:bCs/>
      <w:sz w:val="24"/>
      <w:szCs w:val="24"/>
    </w:rPr>
  </w:style>
  <w:style w:type="paragraph" w:styleId="Corpodetexto">
    <w:name w:val="Body Text"/>
    <w:basedOn w:val="Normal"/>
    <w:rsid w:val="00DD1457"/>
    <w:pPr>
      <w:jc w:val="both"/>
    </w:pPr>
    <w:rPr>
      <w:rFonts w:ascii="Tahoma" w:hAnsi="Tahom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2025-10-07T16:21:00Z</cp:lastPrinted>
  <dcterms:created xsi:type="dcterms:W3CDTF">2025-10-07T16:21:00Z</dcterms:created>
  <dcterms:modified xsi:type="dcterms:W3CDTF">2025-10-07T16:22:00Z</dcterms:modified>
</cp:coreProperties>
</file>