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B2D58DB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19299C">
        <w:rPr>
          <w:rFonts w:ascii="Bookman Old Style" w:hAnsi="Bookman Old Style"/>
          <w:b/>
        </w:rPr>
        <w:t>140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13545D4B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B143C5">
        <w:rPr>
          <w:rFonts w:ascii="Bookman Old Style" w:hAnsi="Bookman Old Style"/>
        </w:rPr>
        <w:t>01</w:t>
      </w:r>
      <w:r w:rsidR="00AE7C38">
        <w:rPr>
          <w:rFonts w:ascii="Bookman Old Style" w:hAnsi="Bookman Old Style"/>
        </w:rPr>
        <w:t xml:space="preserve"> de </w:t>
      </w:r>
      <w:r w:rsidR="00B143C5">
        <w:rPr>
          <w:rFonts w:ascii="Bookman Old Style" w:hAnsi="Bookman Old Style"/>
        </w:rPr>
        <w:t xml:space="preserve">abril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2B58310A" w14:textId="73CC5E0D" w:rsidR="00911555" w:rsidRDefault="0019299C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GABRIELA CRISTINA CALVI DA SILVA </w:t>
      </w:r>
    </w:p>
    <w:p w14:paraId="4EA76FC2" w14:textId="4103015D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852D3BA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637388">
        <w:rPr>
          <w:rFonts w:ascii="Bookman Old Style" w:hAnsi="Bookman Old Style"/>
        </w:rPr>
        <w:t>Professor Educação Infantil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F03F226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B143C5">
        <w:rPr>
          <w:rFonts w:ascii="Bookman Old Style" w:hAnsi="Bookman Old Style"/>
          <w:b/>
          <w:bCs/>
        </w:rPr>
        <w:t>15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911555">
        <w:rPr>
          <w:rFonts w:ascii="Bookman Old Style" w:hAnsi="Bookman Old Style"/>
          <w:b/>
          <w:bCs/>
        </w:rPr>
        <w:t>abril</w:t>
      </w:r>
      <w:r w:rsidR="0091155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3B1C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299C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1047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ABE"/>
    <w:rsid w:val="00C55C12"/>
    <w:rsid w:val="00C7042C"/>
    <w:rsid w:val="00C7684F"/>
    <w:rsid w:val="00C76B7E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2</cp:revision>
  <cp:lastPrinted>2026-02-09T12:13:00Z</cp:lastPrinted>
  <dcterms:created xsi:type="dcterms:W3CDTF">2026-05-21T11:45:00Z</dcterms:created>
  <dcterms:modified xsi:type="dcterms:W3CDTF">2026-05-21T11:45:00Z</dcterms:modified>
</cp:coreProperties>
</file>