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74E21" w14:textId="77777777" w:rsidR="00C824C9" w:rsidRPr="00217C0F" w:rsidRDefault="000F14D9" w:rsidP="000F14D9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217C0F">
        <w:rPr>
          <w:rFonts w:ascii="Bookman Old Style" w:hAnsi="Bookman Old Style"/>
          <w:b/>
          <w:sz w:val="22"/>
          <w:szCs w:val="22"/>
        </w:rPr>
        <w:t>ESTADO DE SANTA CATARINA</w:t>
      </w:r>
    </w:p>
    <w:p w14:paraId="6EED1251" w14:textId="77777777" w:rsidR="000F14D9" w:rsidRPr="00217C0F" w:rsidRDefault="00217C0F" w:rsidP="000F14D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MUNICIPIO DE</w:t>
      </w:r>
      <w:r w:rsidR="000F14D9" w:rsidRPr="00217C0F">
        <w:rPr>
          <w:rFonts w:ascii="Bookman Old Style" w:hAnsi="Bookman Old Style" w:cs="Arial"/>
          <w:b/>
          <w:sz w:val="22"/>
          <w:szCs w:val="22"/>
        </w:rPr>
        <w:t xml:space="preserve"> FORMOSA DO SUL</w:t>
      </w:r>
    </w:p>
    <w:p w14:paraId="17E48E76" w14:textId="77777777" w:rsidR="00931C3F" w:rsidRPr="00217C0F" w:rsidRDefault="00931C3F" w:rsidP="000F14D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63A0109" w14:textId="12B5FDD1" w:rsidR="00C824C9" w:rsidRPr="00217C0F" w:rsidRDefault="00274E70" w:rsidP="000F14D9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217C0F">
        <w:rPr>
          <w:rFonts w:ascii="Bookman Old Style" w:hAnsi="Bookman Old Style" w:cs="Arial"/>
          <w:b/>
          <w:sz w:val="22"/>
          <w:szCs w:val="22"/>
        </w:rPr>
        <w:t xml:space="preserve">DECRETO MUNICIPAL N.º </w:t>
      </w:r>
      <w:r w:rsidR="006D2ECF">
        <w:rPr>
          <w:rFonts w:ascii="Bookman Old Style" w:hAnsi="Bookman Old Style" w:cs="Arial"/>
          <w:b/>
          <w:sz w:val="22"/>
          <w:szCs w:val="22"/>
        </w:rPr>
        <w:t>7093</w:t>
      </w:r>
      <w:r w:rsidRPr="00217C0F">
        <w:rPr>
          <w:rFonts w:ascii="Bookman Old Style" w:hAnsi="Bookman Old Style" w:cs="Arial"/>
          <w:b/>
          <w:sz w:val="22"/>
          <w:szCs w:val="22"/>
        </w:rPr>
        <w:t xml:space="preserve">, DE </w:t>
      </w:r>
      <w:r w:rsidR="006D2ECF">
        <w:rPr>
          <w:rFonts w:ascii="Bookman Old Style" w:hAnsi="Bookman Old Style" w:cs="Arial"/>
          <w:b/>
          <w:sz w:val="22"/>
          <w:szCs w:val="22"/>
        </w:rPr>
        <w:t>10</w:t>
      </w:r>
      <w:r w:rsidR="00BC11D7">
        <w:rPr>
          <w:rFonts w:ascii="Bookman Old Style" w:hAnsi="Bookman Old Style" w:cs="Arial"/>
          <w:b/>
          <w:sz w:val="22"/>
          <w:szCs w:val="22"/>
        </w:rPr>
        <w:t xml:space="preserve"> DE </w:t>
      </w:r>
      <w:r w:rsidR="006D2ECF">
        <w:rPr>
          <w:rFonts w:ascii="Bookman Old Style" w:hAnsi="Bookman Old Style" w:cs="Arial"/>
          <w:b/>
          <w:sz w:val="22"/>
          <w:szCs w:val="22"/>
        </w:rPr>
        <w:t>ABRIL DE 2026</w:t>
      </w:r>
      <w:r w:rsidR="00BC11D7">
        <w:rPr>
          <w:rFonts w:ascii="Bookman Old Style" w:hAnsi="Bookman Old Style" w:cs="Arial"/>
          <w:b/>
          <w:sz w:val="22"/>
          <w:szCs w:val="22"/>
        </w:rPr>
        <w:t>.</w:t>
      </w:r>
    </w:p>
    <w:p w14:paraId="6A468AA3" w14:textId="77777777" w:rsidR="00C824C9" w:rsidRPr="00217C0F" w:rsidRDefault="00C824C9" w:rsidP="000F14D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217C0F">
        <w:rPr>
          <w:rFonts w:ascii="Bookman Old Style" w:hAnsi="Bookman Old Style" w:cs="Arial"/>
          <w:b/>
          <w:sz w:val="22"/>
          <w:szCs w:val="22"/>
        </w:rPr>
        <w:t xml:space="preserve"> </w:t>
      </w:r>
    </w:p>
    <w:p w14:paraId="2F417D49" w14:textId="77777777" w:rsidR="00C824C9" w:rsidRPr="00217C0F" w:rsidRDefault="00393DF0" w:rsidP="00217C0F">
      <w:pPr>
        <w:pStyle w:val="Recuodecorpodetexto"/>
        <w:spacing w:line="360" w:lineRule="auto"/>
        <w:ind w:left="4253" w:firstLine="0"/>
        <w:rPr>
          <w:rFonts w:ascii="Bookman Old Style" w:hAnsi="Bookman Old Style" w:cs="Arial"/>
          <w:sz w:val="22"/>
          <w:szCs w:val="22"/>
        </w:rPr>
      </w:pPr>
      <w:r w:rsidRPr="00217C0F">
        <w:rPr>
          <w:rFonts w:ascii="Bookman Old Style" w:hAnsi="Bookman Old Style" w:cs="Arial"/>
          <w:sz w:val="22"/>
          <w:szCs w:val="22"/>
        </w:rPr>
        <w:t xml:space="preserve">“CONCEDE ADICIONAL DE INSALUBRIDADE À SERVIDOR (A) PÚBLICO (A) MUNICIPAL E DÁ OUTRAS PROVIDÊNCIAS.” </w:t>
      </w:r>
    </w:p>
    <w:p w14:paraId="7E702CD6" w14:textId="77777777" w:rsidR="00931C3F" w:rsidRPr="00217C0F" w:rsidRDefault="00931C3F" w:rsidP="00931C3F">
      <w:pPr>
        <w:pStyle w:val="Ttulo2"/>
        <w:spacing w:line="360" w:lineRule="auto"/>
        <w:ind w:left="0"/>
        <w:jc w:val="both"/>
        <w:rPr>
          <w:rFonts w:ascii="Bookman Old Style" w:hAnsi="Bookman Old Style" w:cs="Arial"/>
          <w:sz w:val="22"/>
          <w:szCs w:val="22"/>
        </w:rPr>
      </w:pPr>
    </w:p>
    <w:p w14:paraId="30750D59" w14:textId="042AC0C2" w:rsidR="003847CA" w:rsidRPr="00217C0F" w:rsidRDefault="00BC11D7" w:rsidP="00931C3F">
      <w:pPr>
        <w:pStyle w:val="Ttulo2"/>
        <w:spacing w:line="360" w:lineRule="auto"/>
        <w:ind w:left="0" w:right="-1" w:firstLine="567"/>
        <w:jc w:val="both"/>
        <w:rPr>
          <w:rFonts w:ascii="Bookman Old Style" w:hAnsi="Bookman Old Style" w:cs="Arial"/>
          <w:b w:val="0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DOVALDO PALMORIO</w:t>
      </w:r>
      <w:r w:rsidR="00C824C9" w:rsidRPr="00217C0F">
        <w:rPr>
          <w:rFonts w:ascii="Bookman Old Style" w:hAnsi="Bookman Old Style" w:cs="Arial"/>
          <w:sz w:val="22"/>
          <w:szCs w:val="22"/>
        </w:rPr>
        <w:t xml:space="preserve">, </w:t>
      </w:r>
      <w:r w:rsidR="00C824C9" w:rsidRPr="00217C0F">
        <w:rPr>
          <w:rFonts w:ascii="Bookman Old Style" w:hAnsi="Bookman Old Style" w:cs="Arial"/>
          <w:b w:val="0"/>
          <w:sz w:val="22"/>
          <w:szCs w:val="22"/>
        </w:rPr>
        <w:t xml:space="preserve">Prefeito Municipal de Formosa do Sul, Estado de Santa Catarina, no uso de suas atribuições legais, que lhe confere o Artigo 71, Inciso XXIV da Lei Orgânica Municipal, e de conformidade com a Lei Complementar n.º 017 – Estatuto dos Servidores Públicos Municipais, </w:t>
      </w:r>
      <w:r w:rsidRPr="00BC11D7">
        <w:rPr>
          <w:rFonts w:ascii="Bookman Old Style" w:hAnsi="Bookman Old Style" w:cs="Arial"/>
          <w:b w:val="0"/>
          <w:sz w:val="22"/>
          <w:szCs w:val="22"/>
        </w:rPr>
        <w:t>Lei Complementar N.º 019 – Plano de Cargos e Remuneração dos Servidores</w:t>
      </w:r>
      <w:r>
        <w:rPr>
          <w:rFonts w:ascii="Bookman Old Style" w:hAnsi="Bookman Old Style" w:cs="Arial"/>
          <w:b w:val="0"/>
          <w:sz w:val="22"/>
          <w:szCs w:val="22"/>
        </w:rPr>
        <w:t xml:space="preserve">, </w:t>
      </w:r>
      <w:r w:rsidR="00C824C9" w:rsidRPr="00217C0F">
        <w:rPr>
          <w:rFonts w:ascii="Bookman Old Style" w:hAnsi="Bookman Old Style" w:cs="Arial"/>
          <w:b w:val="0"/>
          <w:sz w:val="22"/>
          <w:szCs w:val="22"/>
        </w:rPr>
        <w:t xml:space="preserve">Lei N.º </w:t>
      </w:r>
      <w:r>
        <w:rPr>
          <w:rFonts w:ascii="Bookman Old Style" w:hAnsi="Bookman Old Style" w:cs="Arial"/>
          <w:b w:val="0"/>
          <w:sz w:val="22"/>
          <w:szCs w:val="22"/>
        </w:rPr>
        <w:t>255</w:t>
      </w:r>
      <w:r w:rsidR="00C824C9" w:rsidRPr="00217C0F">
        <w:rPr>
          <w:rFonts w:ascii="Bookman Old Style" w:hAnsi="Bookman Old Style" w:cs="Arial"/>
          <w:b w:val="0"/>
          <w:sz w:val="22"/>
          <w:szCs w:val="22"/>
        </w:rPr>
        <w:t xml:space="preserve"> – </w:t>
      </w:r>
      <w:r>
        <w:rPr>
          <w:rFonts w:ascii="Bookman Old Style" w:hAnsi="Bookman Old Style" w:cs="Arial"/>
          <w:b w:val="0"/>
          <w:sz w:val="22"/>
          <w:szCs w:val="22"/>
        </w:rPr>
        <w:t>Lei de contratações temporárias e</w:t>
      </w:r>
      <w:r w:rsidR="00C824C9" w:rsidRPr="00217C0F">
        <w:rPr>
          <w:rFonts w:ascii="Bookman Old Style" w:hAnsi="Bookman Old Style" w:cs="Arial"/>
          <w:b w:val="0"/>
          <w:sz w:val="22"/>
          <w:szCs w:val="22"/>
        </w:rPr>
        <w:t xml:space="preserve"> Laudo Técnico de Condições Ambientais de Trabalho,</w:t>
      </w:r>
      <w:r w:rsidR="003847CA" w:rsidRPr="00217C0F">
        <w:rPr>
          <w:rFonts w:ascii="Bookman Old Style" w:hAnsi="Bookman Old Style" w:cs="Arial"/>
          <w:sz w:val="22"/>
          <w:szCs w:val="22"/>
        </w:rPr>
        <w:t xml:space="preserve">          </w:t>
      </w:r>
    </w:p>
    <w:p w14:paraId="158DCFB3" w14:textId="77777777" w:rsidR="001E4ED9" w:rsidRPr="00217C0F" w:rsidRDefault="003847CA" w:rsidP="000F14D9">
      <w:pPr>
        <w:pStyle w:val="Ttulo2"/>
        <w:spacing w:line="360" w:lineRule="auto"/>
        <w:jc w:val="left"/>
        <w:rPr>
          <w:rFonts w:ascii="Bookman Old Style" w:hAnsi="Bookman Old Style" w:cs="Arial"/>
          <w:sz w:val="22"/>
          <w:szCs w:val="22"/>
        </w:rPr>
      </w:pPr>
      <w:r w:rsidRPr="00217C0F">
        <w:rPr>
          <w:rFonts w:ascii="Bookman Old Style" w:hAnsi="Bookman Old Style" w:cs="Arial"/>
          <w:sz w:val="22"/>
          <w:szCs w:val="22"/>
        </w:rPr>
        <w:t xml:space="preserve"> </w:t>
      </w:r>
    </w:p>
    <w:p w14:paraId="7C65BAA0" w14:textId="773190F7" w:rsidR="00C824C9" w:rsidRPr="00217C0F" w:rsidRDefault="003847CA" w:rsidP="00217C0F">
      <w:pPr>
        <w:pStyle w:val="Ttulo2"/>
        <w:spacing w:line="360" w:lineRule="auto"/>
        <w:jc w:val="left"/>
        <w:rPr>
          <w:rFonts w:ascii="Bookman Old Style" w:hAnsi="Bookman Old Style" w:cs="Arial"/>
          <w:b w:val="0"/>
          <w:sz w:val="22"/>
          <w:szCs w:val="22"/>
        </w:rPr>
      </w:pPr>
      <w:r w:rsidRPr="00217C0F">
        <w:rPr>
          <w:rFonts w:ascii="Bookman Old Style" w:hAnsi="Bookman Old Style" w:cs="Arial"/>
          <w:sz w:val="22"/>
          <w:szCs w:val="22"/>
        </w:rPr>
        <w:t xml:space="preserve"> </w:t>
      </w:r>
      <w:r w:rsidR="00C824C9" w:rsidRPr="00217C0F">
        <w:rPr>
          <w:rFonts w:ascii="Bookman Old Style" w:hAnsi="Bookman Old Style" w:cs="Arial"/>
          <w:sz w:val="22"/>
          <w:szCs w:val="22"/>
        </w:rPr>
        <w:t xml:space="preserve">D E C R E T A:                                </w:t>
      </w:r>
    </w:p>
    <w:p w14:paraId="65B57998" w14:textId="37F70C3D" w:rsidR="00274E70" w:rsidRPr="00217C0F" w:rsidRDefault="00C31915" w:rsidP="00217C0F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217C0F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C824C9" w:rsidRPr="00217C0F">
        <w:rPr>
          <w:rFonts w:ascii="Bookman Old Style" w:hAnsi="Bookman Old Style" w:cs="Arial"/>
          <w:b/>
          <w:sz w:val="22"/>
          <w:szCs w:val="22"/>
        </w:rPr>
        <w:t xml:space="preserve">Art.1º </w:t>
      </w:r>
      <w:r w:rsidR="00C824C9" w:rsidRPr="00217C0F">
        <w:rPr>
          <w:rFonts w:ascii="Bookman Old Style" w:hAnsi="Bookman Old Style" w:cs="Arial"/>
          <w:sz w:val="22"/>
          <w:szCs w:val="22"/>
        </w:rPr>
        <w:t xml:space="preserve">Fica concedido </w:t>
      </w:r>
      <w:r w:rsidR="00C824C9" w:rsidRPr="00217C0F">
        <w:rPr>
          <w:rFonts w:ascii="Bookman Old Style" w:hAnsi="Bookman Old Style" w:cs="Arial"/>
          <w:b/>
          <w:sz w:val="22"/>
          <w:szCs w:val="22"/>
        </w:rPr>
        <w:t>ADICIONAL DE INSALUBRIDADE</w:t>
      </w:r>
      <w:r w:rsidR="00C824C9" w:rsidRPr="00217C0F">
        <w:rPr>
          <w:rFonts w:ascii="Bookman Old Style" w:hAnsi="Bookman Old Style" w:cs="Arial"/>
          <w:sz w:val="22"/>
          <w:szCs w:val="22"/>
        </w:rPr>
        <w:t xml:space="preserve"> de Grau </w:t>
      </w:r>
      <w:r w:rsidR="00C419CA">
        <w:rPr>
          <w:rFonts w:ascii="Bookman Old Style" w:hAnsi="Bookman Old Style" w:cs="Arial"/>
          <w:sz w:val="22"/>
          <w:szCs w:val="22"/>
        </w:rPr>
        <w:t>máximo</w:t>
      </w:r>
      <w:r w:rsidR="00175ECA" w:rsidRPr="00217C0F">
        <w:rPr>
          <w:rFonts w:ascii="Bookman Old Style" w:hAnsi="Bookman Old Style" w:cs="Arial"/>
          <w:sz w:val="22"/>
          <w:szCs w:val="22"/>
        </w:rPr>
        <w:t>,</w:t>
      </w:r>
      <w:r w:rsidR="00CC57FD" w:rsidRPr="00217C0F">
        <w:rPr>
          <w:rFonts w:ascii="Bookman Old Style" w:hAnsi="Bookman Old Style" w:cs="Arial"/>
          <w:sz w:val="22"/>
          <w:szCs w:val="22"/>
        </w:rPr>
        <w:t xml:space="preserve"> </w:t>
      </w:r>
      <w:r w:rsidR="00C824C9" w:rsidRPr="00217C0F">
        <w:rPr>
          <w:rFonts w:ascii="Bookman Old Style" w:hAnsi="Bookman Old Style" w:cs="Arial"/>
          <w:sz w:val="22"/>
          <w:szCs w:val="22"/>
        </w:rPr>
        <w:t>a Servidor</w:t>
      </w:r>
      <w:r w:rsidR="00BF0860" w:rsidRPr="00217C0F">
        <w:rPr>
          <w:rFonts w:ascii="Bookman Old Style" w:hAnsi="Bookman Old Style" w:cs="Arial"/>
          <w:sz w:val="22"/>
          <w:szCs w:val="22"/>
        </w:rPr>
        <w:t>a</w:t>
      </w:r>
      <w:r w:rsidR="00C824C9" w:rsidRPr="00217C0F">
        <w:rPr>
          <w:rFonts w:ascii="Bookman Old Style" w:hAnsi="Bookman Old Style" w:cs="Arial"/>
          <w:sz w:val="22"/>
          <w:szCs w:val="22"/>
        </w:rPr>
        <w:t xml:space="preserve"> Públic</w:t>
      </w:r>
      <w:r w:rsidR="00BF0860" w:rsidRPr="00217C0F">
        <w:rPr>
          <w:rFonts w:ascii="Bookman Old Style" w:hAnsi="Bookman Old Style" w:cs="Arial"/>
          <w:sz w:val="22"/>
          <w:szCs w:val="22"/>
        </w:rPr>
        <w:t>a</w:t>
      </w:r>
      <w:r w:rsidR="00C824C9" w:rsidRPr="00217C0F">
        <w:rPr>
          <w:rFonts w:ascii="Bookman Old Style" w:hAnsi="Bookman Old Style" w:cs="Arial"/>
          <w:sz w:val="22"/>
          <w:szCs w:val="22"/>
        </w:rPr>
        <w:t xml:space="preserve"> Municipal</w:t>
      </w:r>
      <w:r w:rsidR="00C77B9E" w:rsidRPr="00217C0F">
        <w:rPr>
          <w:rFonts w:ascii="Bookman Old Style" w:hAnsi="Bookman Old Style" w:cs="Arial"/>
          <w:sz w:val="22"/>
          <w:szCs w:val="22"/>
        </w:rPr>
        <w:t xml:space="preserve"> </w:t>
      </w:r>
      <w:r w:rsidR="00BE0E8D">
        <w:rPr>
          <w:rFonts w:ascii="Bookman Old Style" w:hAnsi="Bookman Old Style" w:cs="Arial"/>
          <w:b/>
          <w:sz w:val="22"/>
          <w:szCs w:val="22"/>
        </w:rPr>
        <w:t>GORETI ZANCHETTA</w:t>
      </w:r>
      <w:r w:rsidR="00C824C9" w:rsidRPr="00217C0F">
        <w:rPr>
          <w:rFonts w:ascii="Bookman Old Style" w:hAnsi="Bookman Old Style" w:cs="Arial"/>
          <w:sz w:val="22"/>
          <w:szCs w:val="22"/>
        </w:rPr>
        <w:t xml:space="preserve">, ocupante do </w:t>
      </w:r>
      <w:r w:rsidR="00C824C9" w:rsidRPr="00F5021A">
        <w:rPr>
          <w:rFonts w:ascii="Bookman Old Style" w:hAnsi="Bookman Old Style" w:cs="Arial"/>
          <w:sz w:val="22"/>
          <w:szCs w:val="22"/>
        </w:rPr>
        <w:t xml:space="preserve">cargo de </w:t>
      </w:r>
      <w:r w:rsidR="00C419CA" w:rsidRPr="00F5021A">
        <w:rPr>
          <w:rFonts w:ascii="Bookman Old Style" w:hAnsi="Bookman Old Style" w:cs="Arial"/>
          <w:sz w:val="22"/>
          <w:szCs w:val="22"/>
        </w:rPr>
        <w:t>Auxiliar de Serviços Gerais</w:t>
      </w:r>
      <w:r w:rsidR="00C77B9E" w:rsidRPr="00F5021A">
        <w:rPr>
          <w:rFonts w:ascii="Bookman Old Style" w:hAnsi="Bookman Old Style" w:cs="Arial"/>
          <w:sz w:val="22"/>
          <w:szCs w:val="22"/>
        </w:rPr>
        <w:t>,</w:t>
      </w:r>
      <w:r w:rsidR="001E4ED9" w:rsidRPr="00F5021A">
        <w:rPr>
          <w:rFonts w:ascii="Bookman Old Style" w:hAnsi="Bookman Old Style" w:cs="Arial"/>
          <w:sz w:val="22"/>
          <w:szCs w:val="22"/>
        </w:rPr>
        <w:t xml:space="preserve"> </w:t>
      </w:r>
      <w:r w:rsidR="00C824C9" w:rsidRPr="00F5021A">
        <w:rPr>
          <w:rFonts w:ascii="Bookman Old Style" w:hAnsi="Bookman Old Style" w:cs="Arial"/>
          <w:sz w:val="22"/>
          <w:szCs w:val="22"/>
        </w:rPr>
        <w:t>40 horas semanais, lotad</w:t>
      </w:r>
      <w:r w:rsidR="00BF0860" w:rsidRPr="00F5021A">
        <w:rPr>
          <w:rFonts w:ascii="Bookman Old Style" w:hAnsi="Bookman Old Style" w:cs="Arial"/>
          <w:sz w:val="22"/>
          <w:szCs w:val="22"/>
        </w:rPr>
        <w:t>a</w:t>
      </w:r>
      <w:r w:rsidR="00C824C9" w:rsidRPr="00F5021A">
        <w:rPr>
          <w:rFonts w:ascii="Bookman Old Style" w:hAnsi="Bookman Old Style" w:cs="Arial"/>
          <w:sz w:val="22"/>
          <w:szCs w:val="22"/>
        </w:rPr>
        <w:t xml:space="preserve"> na Secretaria Municipal de </w:t>
      </w:r>
      <w:r w:rsidR="00F5021A" w:rsidRPr="00F5021A">
        <w:rPr>
          <w:rFonts w:ascii="Bookman Old Style" w:hAnsi="Bookman Old Style" w:cs="Arial"/>
          <w:sz w:val="22"/>
          <w:szCs w:val="22"/>
        </w:rPr>
        <w:t>Educação, Cultura</w:t>
      </w:r>
      <w:r w:rsidR="006D2ECF">
        <w:rPr>
          <w:rFonts w:ascii="Bookman Old Style" w:hAnsi="Bookman Old Style" w:cs="Arial"/>
          <w:sz w:val="22"/>
          <w:szCs w:val="22"/>
        </w:rPr>
        <w:t xml:space="preserve"> e</w:t>
      </w:r>
      <w:r w:rsidR="00F5021A" w:rsidRPr="00F5021A">
        <w:rPr>
          <w:rFonts w:ascii="Bookman Old Style" w:hAnsi="Bookman Old Style" w:cs="Arial"/>
          <w:sz w:val="22"/>
          <w:szCs w:val="22"/>
        </w:rPr>
        <w:t xml:space="preserve"> Esporte</w:t>
      </w:r>
      <w:r w:rsidR="00CC57FD" w:rsidRPr="00F5021A">
        <w:rPr>
          <w:rFonts w:ascii="Bookman Old Style" w:hAnsi="Bookman Old Style" w:cs="Arial"/>
          <w:sz w:val="22"/>
          <w:szCs w:val="22"/>
        </w:rPr>
        <w:t>,</w:t>
      </w:r>
      <w:r w:rsidR="00C824C9" w:rsidRPr="00F5021A">
        <w:rPr>
          <w:rFonts w:ascii="Bookman Old Style" w:hAnsi="Bookman Old Style" w:cs="Arial"/>
          <w:sz w:val="22"/>
          <w:szCs w:val="22"/>
        </w:rPr>
        <w:t xml:space="preserve"> no </w:t>
      </w:r>
      <w:r w:rsidR="00C824C9" w:rsidRPr="00217C0F">
        <w:rPr>
          <w:rFonts w:ascii="Bookman Old Style" w:hAnsi="Bookman Old Style" w:cs="Arial"/>
          <w:sz w:val="22"/>
          <w:szCs w:val="22"/>
        </w:rPr>
        <w:t xml:space="preserve">valor de </w:t>
      </w:r>
      <w:r w:rsidR="00C419CA">
        <w:rPr>
          <w:rFonts w:ascii="Bookman Old Style" w:hAnsi="Bookman Old Style" w:cs="Arial"/>
          <w:sz w:val="22"/>
          <w:szCs w:val="22"/>
        </w:rPr>
        <w:t>4</w:t>
      </w:r>
      <w:r w:rsidR="00C824C9" w:rsidRPr="00217C0F">
        <w:rPr>
          <w:rFonts w:ascii="Bookman Old Style" w:hAnsi="Bookman Old Style" w:cs="Arial"/>
          <w:sz w:val="22"/>
          <w:szCs w:val="22"/>
        </w:rPr>
        <w:t xml:space="preserve">0% sobre o vencimento base do município.    </w:t>
      </w:r>
    </w:p>
    <w:p w14:paraId="7E06A497" w14:textId="77777777" w:rsidR="00274E70" w:rsidRPr="00217C0F" w:rsidRDefault="00C824C9" w:rsidP="00217C0F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217C0F">
        <w:rPr>
          <w:rFonts w:ascii="Bookman Old Style" w:hAnsi="Bookman Old Style" w:cs="Arial"/>
          <w:b/>
          <w:bCs/>
          <w:sz w:val="22"/>
          <w:szCs w:val="22"/>
        </w:rPr>
        <w:t>Art. 2º</w:t>
      </w:r>
      <w:r w:rsidRPr="00217C0F">
        <w:rPr>
          <w:rFonts w:ascii="Bookman Old Style" w:hAnsi="Bookman Old Style" w:cs="Arial"/>
          <w:sz w:val="22"/>
          <w:szCs w:val="22"/>
        </w:rPr>
        <w:t xml:space="preserve"> As despesas decorrentes da aplicação deste Decreto correrão por conta do orçamento vigente.</w:t>
      </w:r>
    </w:p>
    <w:p w14:paraId="5FE53608" w14:textId="45904169" w:rsidR="00274E70" w:rsidRPr="00217C0F" w:rsidRDefault="00C31915" w:rsidP="00217C0F">
      <w:pPr>
        <w:pStyle w:val="Ttulo4"/>
        <w:spacing w:line="360" w:lineRule="auto"/>
        <w:ind w:firstLine="566"/>
        <w:jc w:val="both"/>
        <w:rPr>
          <w:rFonts w:ascii="Bookman Old Style" w:hAnsi="Bookman Old Style" w:cs="Arial"/>
          <w:sz w:val="22"/>
          <w:szCs w:val="22"/>
        </w:rPr>
      </w:pPr>
      <w:r w:rsidRPr="00217C0F">
        <w:rPr>
          <w:rFonts w:ascii="Bookman Old Style" w:hAnsi="Bookman Old Style" w:cs="Arial"/>
          <w:sz w:val="22"/>
          <w:szCs w:val="22"/>
        </w:rPr>
        <w:t>A</w:t>
      </w:r>
      <w:r w:rsidR="00C824C9" w:rsidRPr="00217C0F">
        <w:rPr>
          <w:rFonts w:ascii="Bookman Old Style" w:hAnsi="Bookman Old Style" w:cs="Arial"/>
          <w:sz w:val="22"/>
          <w:szCs w:val="22"/>
        </w:rPr>
        <w:t xml:space="preserve">rt. 3º </w:t>
      </w:r>
      <w:r w:rsidR="00C824C9" w:rsidRPr="00217C0F">
        <w:rPr>
          <w:rFonts w:ascii="Bookman Old Style" w:hAnsi="Bookman Old Style" w:cs="Arial"/>
          <w:b w:val="0"/>
          <w:sz w:val="22"/>
          <w:szCs w:val="22"/>
        </w:rPr>
        <w:t>Este Decreto entra em vigor na data de sua publicação</w:t>
      </w:r>
      <w:r w:rsidR="00BC11D7">
        <w:rPr>
          <w:rFonts w:ascii="Bookman Old Style" w:hAnsi="Bookman Old Style" w:cs="Arial"/>
          <w:b w:val="0"/>
          <w:sz w:val="22"/>
          <w:szCs w:val="22"/>
        </w:rPr>
        <w:t xml:space="preserve">, com efeitos a partir de </w:t>
      </w:r>
      <w:r w:rsidR="006D2ECF">
        <w:rPr>
          <w:rFonts w:ascii="Bookman Old Style" w:hAnsi="Bookman Old Style" w:cs="Arial"/>
          <w:b w:val="0"/>
          <w:sz w:val="22"/>
          <w:szCs w:val="22"/>
        </w:rPr>
        <w:t>13 de abril de 2026</w:t>
      </w:r>
      <w:r w:rsidR="00C824C9" w:rsidRPr="00217C0F">
        <w:rPr>
          <w:rFonts w:ascii="Bookman Old Style" w:hAnsi="Bookman Old Style" w:cs="Arial"/>
          <w:sz w:val="22"/>
          <w:szCs w:val="22"/>
        </w:rPr>
        <w:t>.</w:t>
      </w:r>
    </w:p>
    <w:p w14:paraId="7756B070" w14:textId="77777777" w:rsidR="00C824C9" w:rsidRPr="00217C0F" w:rsidRDefault="00C824C9" w:rsidP="000F14D9">
      <w:pPr>
        <w:spacing w:line="360" w:lineRule="auto"/>
        <w:rPr>
          <w:rFonts w:ascii="Bookman Old Style" w:hAnsi="Bookman Old Style" w:cs="Arial"/>
          <w:sz w:val="22"/>
          <w:szCs w:val="22"/>
        </w:rPr>
      </w:pPr>
      <w:r w:rsidRPr="00217C0F">
        <w:rPr>
          <w:rFonts w:ascii="Bookman Old Style" w:hAnsi="Bookman Old Style" w:cs="Arial"/>
          <w:sz w:val="22"/>
          <w:szCs w:val="22"/>
        </w:rPr>
        <w:tab/>
      </w:r>
      <w:r w:rsidRPr="00217C0F">
        <w:rPr>
          <w:rFonts w:ascii="Bookman Old Style" w:hAnsi="Bookman Old Style" w:cs="Arial"/>
          <w:b/>
          <w:sz w:val="22"/>
          <w:szCs w:val="22"/>
        </w:rPr>
        <w:t>Art. 4º</w:t>
      </w:r>
      <w:r w:rsidRPr="00217C0F">
        <w:rPr>
          <w:rFonts w:ascii="Bookman Old Style" w:hAnsi="Bookman Old Style" w:cs="Arial"/>
          <w:sz w:val="22"/>
          <w:szCs w:val="22"/>
        </w:rPr>
        <w:t xml:space="preserve"> Revogam-se as disposições em contrário.</w:t>
      </w:r>
    </w:p>
    <w:p w14:paraId="53BBA93B" w14:textId="77777777" w:rsidR="00C824C9" w:rsidRPr="00217C0F" w:rsidRDefault="00C824C9" w:rsidP="000F14D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61580FAD" w14:textId="0BB01022" w:rsidR="00C824C9" w:rsidRPr="00217C0F" w:rsidRDefault="00C824C9" w:rsidP="000F14D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217C0F">
        <w:rPr>
          <w:rFonts w:ascii="Bookman Old Style" w:hAnsi="Bookman Old Style" w:cs="Arial"/>
          <w:sz w:val="22"/>
          <w:szCs w:val="22"/>
        </w:rPr>
        <w:t xml:space="preserve">Gabinete do Executivo Municipal de </w:t>
      </w:r>
      <w:r w:rsidR="00C31915" w:rsidRPr="00217C0F">
        <w:rPr>
          <w:rFonts w:ascii="Bookman Old Style" w:hAnsi="Bookman Old Style" w:cs="Arial"/>
          <w:sz w:val="22"/>
          <w:szCs w:val="22"/>
        </w:rPr>
        <w:t>F</w:t>
      </w:r>
      <w:r w:rsidRPr="00217C0F">
        <w:rPr>
          <w:rFonts w:ascii="Bookman Old Style" w:hAnsi="Bookman Old Style" w:cs="Arial"/>
          <w:sz w:val="22"/>
          <w:szCs w:val="22"/>
        </w:rPr>
        <w:t xml:space="preserve">ormosa do Sul, em </w:t>
      </w:r>
      <w:r w:rsidR="006D2ECF">
        <w:rPr>
          <w:rFonts w:ascii="Bookman Old Style" w:hAnsi="Bookman Old Style" w:cs="Arial"/>
          <w:sz w:val="22"/>
          <w:szCs w:val="22"/>
        </w:rPr>
        <w:t>10 de abril de 2026</w:t>
      </w:r>
      <w:r w:rsidRPr="00217C0F">
        <w:rPr>
          <w:rFonts w:ascii="Bookman Old Style" w:hAnsi="Bookman Old Style" w:cs="Arial"/>
          <w:sz w:val="22"/>
          <w:szCs w:val="22"/>
        </w:rPr>
        <w:t>.</w:t>
      </w:r>
    </w:p>
    <w:p w14:paraId="0A5E587C" w14:textId="77777777" w:rsidR="00274E70" w:rsidRDefault="00274E70" w:rsidP="000F14D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3AD65A52" w14:textId="77777777" w:rsidR="00BC11D7" w:rsidRDefault="00BC11D7" w:rsidP="000F14D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0FC2C921" w14:textId="06B430E4" w:rsidR="00274E70" w:rsidRPr="00217C0F" w:rsidRDefault="00BC11D7" w:rsidP="00274E70">
      <w:pPr>
        <w:spacing w:line="360" w:lineRule="auto"/>
        <w:jc w:val="center"/>
        <w:rPr>
          <w:rFonts w:ascii="Bookman Old Style" w:hAnsi="Bookman Old Style" w:cs="Arial"/>
          <w:b/>
          <w:bCs/>
          <w:sz w:val="22"/>
          <w:szCs w:val="22"/>
        </w:rPr>
      </w:pPr>
      <w:r>
        <w:rPr>
          <w:rFonts w:ascii="Bookman Old Style" w:hAnsi="Bookman Old Style" w:cs="Arial"/>
          <w:b/>
          <w:bCs/>
          <w:sz w:val="22"/>
          <w:szCs w:val="22"/>
        </w:rPr>
        <w:t xml:space="preserve">DOVALDO PALMORIO </w:t>
      </w:r>
    </w:p>
    <w:p w14:paraId="3EAA9F60" w14:textId="77777777" w:rsidR="000F14D9" w:rsidRDefault="00274E70" w:rsidP="00274E70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  <w:r w:rsidRPr="00217C0F">
        <w:rPr>
          <w:rFonts w:ascii="Bookman Old Style" w:hAnsi="Bookman Old Style" w:cs="Arial"/>
          <w:b/>
          <w:sz w:val="22"/>
          <w:szCs w:val="22"/>
        </w:rPr>
        <w:t>PREFEITO MUNICIPAL</w:t>
      </w:r>
    </w:p>
    <w:p w14:paraId="27F15CC6" w14:textId="77777777" w:rsidR="006D2ECF" w:rsidRPr="00217C0F" w:rsidRDefault="006D2ECF" w:rsidP="00274E70">
      <w:pPr>
        <w:spacing w:line="360" w:lineRule="auto"/>
        <w:jc w:val="center"/>
        <w:rPr>
          <w:rFonts w:ascii="Bookman Old Style" w:hAnsi="Bookman Old Style" w:cs="Arial"/>
          <w:b/>
          <w:bCs/>
          <w:sz w:val="22"/>
          <w:szCs w:val="22"/>
        </w:rPr>
      </w:pPr>
    </w:p>
    <w:p w14:paraId="32B0FC0B" w14:textId="77777777" w:rsidR="00274E70" w:rsidRPr="00217C0F" w:rsidRDefault="00274E70" w:rsidP="00217C0F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217C0F">
        <w:rPr>
          <w:rFonts w:ascii="Bookman Old Style" w:hAnsi="Bookman Old Style" w:cs="Arial"/>
          <w:b/>
          <w:sz w:val="22"/>
          <w:szCs w:val="22"/>
        </w:rPr>
        <w:t>REGISTRADO E PUBLICADO EM DATA SUPRA.</w:t>
      </w:r>
    </w:p>
    <w:sectPr w:rsidR="00274E70" w:rsidRPr="00217C0F" w:rsidSect="00BC11D7">
      <w:footerReference w:type="even" r:id="rId6"/>
      <w:footerReference w:type="default" r:id="rId7"/>
      <w:pgSz w:w="11907" w:h="16840" w:code="9"/>
      <w:pgMar w:top="567" w:right="1707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AE9A0" w14:textId="77777777" w:rsidR="008037D5" w:rsidRDefault="008037D5">
      <w:r>
        <w:separator/>
      </w:r>
    </w:p>
  </w:endnote>
  <w:endnote w:type="continuationSeparator" w:id="0">
    <w:p w14:paraId="7B3B6C4F" w14:textId="77777777" w:rsidR="008037D5" w:rsidRDefault="00803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(W1)">
    <w:charset w:val="00"/>
    <w:family w:val="modern"/>
    <w:pitch w:val="fixed"/>
    <w:sig w:usb0="20007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E8FE8" w14:textId="64C13F18" w:rsidR="005D1F9E" w:rsidRDefault="005E6CCD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5D1F9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C11D7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0D93A9ED" w14:textId="77777777" w:rsidR="005D1F9E" w:rsidRDefault="005D1F9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14B05" w14:textId="77777777" w:rsidR="005D1F9E" w:rsidRPr="00042E8E" w:rsidRDefault="005D1F9E">
    <w:pPr>
      <w:pStyle w:val="Rodap"/>
      <w:framePr w:wrap="around" w:vAnchor="text" w:hAnchor="margin" w:xAlign="center" w:y="1"/>
      <w:rPr>
        <w:rStyle w:val="Nmerodepgina"/>
        <w:rFonts w:ascii="Tahoma" w:hAnsi="Tahoma" w:cs="Tahoma"/>
        <w:sz w:val="14"/>
        <w:szCs w:val="14"/>
      </w:rPr>
    </w:pPr>
    <w:r w:rsidRPr="00042E8E">
      <w:rPr>
        <w:rStyle w:val="Nmerodepgina"/>
        <w:rFonts w:ascii="Tahoma" w:hAnsi="Tahoma" w:cs="Tahoma"/>
        <w:sz w:val="14"/>
        <w:szCs w:val="14"/>
      </w:rPr>
      <w:t xml:space="preserve">Pagina </w:t>
    </w:r>
    <w:r w:rsidR="005E6CCD" w:rsidRPr="00042E8E">
      <w:rPr>
        <w:rStyle w:val="Nmerodepgina"/>
        <w:rFonts w:ascii="Tahoma" w:hAnsi="Tahoma" w:cs="Tahoma"/>
        <w:sz w:val="14"/>
        <w:szCs w:val="14"/>
      </w:rPr>
      <w:fldChar w:fldCharType="begin"/>
    </w:r>
    <w:r w:rsidRPr="00042E8E">
      <w:rPr>
        <w:rStyle w:val="Nmerodepgina"/>
        <w:rFonts w:ascii="Tahoma" w:hAnsi="Tahoma" w:cs="Tahoma"/>
        <w:sz w:val="14"/>
        <w:szCs w:val="14"/>
      </w:rPr>
      <w:instrText xml:space="preserve">PAGE  </w:instrText>
    </w:r>
    <w:r w:rsidR="005E6CCD" w:rsidRPr="00042E8E">
      <w:rPr>
        <w:rStyle w:val="Nmerodepgina"/>
        <w:rFonts w:ascii="Tahoma" w:hAnsi="Tahoma" w:cs="Tahoma"/>
        <w:sz w:val="14"/>
        <w:szCs w:val="14"/>
      </w:rPr>
      <w:fldChar w:fldCharType="separate"/>
    </w:r>
    <w:r w:rsidR="00217C0F">
      <w:rPr>
        <w:rStyle w:val="Nmerodepgina"/>
        <w:rFonts w:ascii="Tahoma" w:hAnsi="Tahoma" w:cs="Tahoma"/>
        <w:noProof/>
        <w:sz w:val="14"/>
        <w:szCs w:val="14"/>
      </w:rPr>
      <w:t>1</w:t>
    </w:r>
    <w:r w:rsidR="005E6CCD" w:rsidRPr="00042E8E">
      <w:rPr>
        <w:rStyle w:val="Nmerodepgina"/>
        <w:rFonts w:ascii="Tahoma" w:hAnsi="Tahoma" w:cs="Tahoma"/>
        <w:sz w:val="14"/>
        <w:szCs w:val="14"/>
      </w:rPr>
      <w:fldChar w:fldCharType="end"/>
    </w:r>
  </w:p>
  <w:p w14:paraId="37A7FC52" w14:textId="77777777" w:rsidR="005D1F9E" w:rsidRDefault="005D1F9E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629EB" w14:textId="77777777" w:rsidR="008037D5" w:rsidRDefault="008037D5">
      <w:r>
        <w:separator/>
      </w:r>
    </w:p>
  </w:footnote>
  <w:footnote w:type="continuationSeparator" w:id="0">
    <w:p w14:paraId="6F4E7B04" w14:textId="77777777" w:rsidR="008037D5" w:rsidRDefault="00803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4C9"/>
    <w:rsid w:val="00066689"/>
    <w:rsid w:val="000D3CDF"/>
    <w:rsid w:val="000F14D9"/>
    <w:rsid w:val="00175ECA"/>
    <w:rsid w:val="00177FF6"/>
    <w:rsid w:val="001B13C0"/>
    <w:rsid w:val="001B64E9"/>
    <w:rsid w:val="001D2CD9"/>
    <w:rsid w:val="001E4ED9"/>
    <w:rsid w:val="00217C0F"/>
    <w:rsid w:val="00266DC9"/>
    <w:rsid w:val="002707F1"/>
    <w:rsid w:val="00274E70"/>
    <w:rsid w:val="00281DA0"/>
    <w:rsid w:val="002A46D9"/>
    <w:rsid w:val="002B3CA2"/>
    <w:rsid w:val="002B62DB"/>
    <w:rsid w:val="002C581C"/>
    <w:rsid w:val="002D1C57"/>
    <w:rsid w:val="003847CA"/>
    <w:rsid w:val="00393DC7"/>
    <w:rsid w:val="00393DF0"/>
    <w:rsid w:val="003F2531"/>
    <w:rsid w:val="00423DE9"/>
    <w:rsid w:val="00436A56"/>
    <w:rsid w:val="00446982"/>
    <w:rsid w:val="004658F3"/>
    <w:rsid w:val="004C202E"/>
    <w:rsid w:val="004D4161"/>
    <w:rsid w:val="004F2502"/>
    <w:rsid w:val="00505C32"/>
    <w:rsid w:val="00572949"/>
    <w:rsid w:val="005A1D00"/>
    <w:rsid w:val="005D1F9E"/>
    <w:rsid w:val="005E6CCD"/>
    <w:rsid w:val="005F5397"/>
    <w:rsid w:val="006D2ECF"/>
    <w:rsid w:val="007D6DD9"/>
    <w:rsid w:val="008037D5"/>
    <w:rsid w:val="008377F5"/>
    <w:rsid w:val="009078DE"/>
    <w:rsid w:val="00931C3F"/>
    <w:rsid w:val="009F5057"/>
    <w:rsid w:val="00A1044B"/>
    <w:rsid w:val="00A16B26"/>
    <w:rsid w:val="00AA00FB"/>
    <w:rsid w:val="00AF158F"/>
    <w:rsid w:val="00B63A7F"/>
    <w:rsid w:val="00B96F06"/>
    <w:rsid w:val="00BB1501"/>
    <w:rsid w:val="00BC11D7"/>
    <w:rsid w:val="00BE0E8D"/>
    <w:rsid w:val="00BF0860"/>
    <w:rsid w:val="00C13EC1"/>
    <w:rsid w:val="00C31915"/>
    <w:rsid w:val="00C419CA"/>
    <w:rsid w:val="00C54C37"/>
    <w:rsid w:val="00C67037"/>
    <w:rsid w:val="00C77B9E"/>
    <w:rsid w:val="00C824C9"/>
    <w:rsid w:val="00C9516D"/>
    <w:rsid w:val="00CC4230"/>
    <w:rsid w:val="00CC57FD"/>
    <w:rsid w:val="00E51A0C"/>
    <w:rsid w:val="00EE544D"/>
    <w:rsid w:val="00F06A01"/>
    <w:rsid w:val="00F20A0E"/>
    <w:rsid w:val="00F31A7D"/>
    <w:rsid w:val="00F5021A"/>
    <w:rsid w:val="00F8680C"/>
    <w:rsid w:val="00F918EE"/>
    <w:rsid w:val="00F92999"/>
    <w:rsid w:val="00FC264F"/>
    <w:rsid w:val="00FC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983B80"/>
  <w15:docId w15:val="{7D409A4F-E033-4910-AB85-9C5A0CAA2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24C9"/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styleId="Recuodecorpodetexto">
    <w:name w:val="Body Text Indent"/>
    <w:basedOn w:val="Normal"/>
    <w:rsid w:val="00C824C9"/>
    <w:pPr>
      <w:ind w:firstLine="2835"/>
      <w:jc w:val="both"/>
    </w:pPr>
    <w:rPr>
      <w:rFonts w:ascii="Tahoma" w:hAnsi="Tahoma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8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RH</cp:lastModifiedBy>
  <cp:revision>3</cp:revision>
  <cp:lastPrinted>2025-10-07T16:57:00Z</cp:lastPrinted>
  <dcterms:created xsi:type="dcterms:W3CDTF">2026-04-10T11:24:00Z</dcterms:created>
  <dcterms:modified xsi:type="dcterms:W3CDTF">2026-04-10T11:25:00Z</dcterms:modified>
</cp:coreProperties>
</file>