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D80E" w14:textId="77777777" w:rsidR="00C460CB" w:rsidRPr="00DA1A9F" w:rsidRDefault="00C460CB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32E82736" w14:textId="511AD5E0" w:rsidR="00C6385A" w:rsidRPr="00DA1A9F" w:rsidRDefault="00C6385A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0F350A40" w14:textId="77777777" w:rsidR="00C6385A" w:rsidRPr="00DA1A9F" w:rsidRDefault="00561FF9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MUNICIPIO</w:t>
      </w:r>
      <w:r w:rsidR="00C6385A" w:rsidRPr="00DA1A9F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00D7059B" w14:textId="77777777" w:rsidR="003A57BA" w:rsidRPr="00DA1A9F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53FEC24E" w14:textId="77777777" w:rsidR="003A57BA" w:rsidRPr="00DA1A9F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6F71109D" w14:textId="615BAF3C" w:rsidR="00C6385A" w:rsidRPr="00DA1A9F" w:rsidRDefault="00602F74" w:rsidP="000E370E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5156B3">
        <w:rPr>
          <w:rFonts w:ascii="Bookman Old Style" w:hAnsi="Bookman Old Style" w:cs="Tahoma"/>
          <w:b/>
          <w:bCs/>
          <w:sz w:val="22"/>
          <w:szCs w:val="22"/>
        </w:rPr>
        <w:t>7178</w:t>
      </w:r>
      <w:r w:rsidR="00145F2D" w:rsidRPr="00DA1A9F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5156B3">
        <w:rPr>
          <w:rFonts w:ascii="Bookman Old Style" w:hAnsi="Bookman Old Style" w:cs="Tahoma"/>
          <w:b/>
          <w:bCs/>
          <w:sz w:val="22"/>
          <w:szCs w:val="22"/>
        </w:rPr>
        <w:t>17</w:t>
      </w:r>
      <w:r w:rsidR="00145F2D" w:rsidRPr="00DA1A9F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5156B3">
        <w:rPr>
          <w:rFonts w:ascii="Bookman Old Style" w:hAnsi="Bookman Old Style" w:cs="Tahoma"/>
          <w:b/>
          <w:bCs/>
          <w:sz w:val="22"/>
          <w:szCs w:val="22"/>
        </w:rPr>
        <w:t>JULHO</w:t>
      </w:r>
      <w:r w:rsidR="008C0B16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DE </w:t>
      </w:r>
      <w:r w:rsidR="00C460CB" w:rsidRPr="00DA1A9F">
        <w:rPr>
          <w:rFonts w:ascii="Bookman Old Style" w:hAnsi="Bookman Old Style" w:cs="Tahoma"/>
          <w:b/>
          <w:bCs/>
          <w:sz w:val="22"/>
          <w:szCs w:val="22"/>
        </w:rPr>
        <w:t>202</w:t>
      </w:r>
      <w:r w:rsidR="00DA1A9F" w:rsidRPr="00DA1A9F">
        <w:rPr>
          <w:rFonts w:ascii="Bookman Old Style" w:hAnsi="Bookman Old Style" w:cs="Tahoma"/>
          <w:b/>
          <w:bCs/>
          <w:sz w:val="22"/>
          <w:szCs w:val="22"/>
        </w:rPr>
        <w:t>6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F973A04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47998358" w14:textId="77777777" w:rsidR="004532BF" w:rsidRPr="00DA1A9F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750A347" w14:textId="77777777" w:rsidR="004532BF" w:rsidRPr="00DA1A9F" w:rsidRDefault="00602F74" w:rsidP="00AA2124">
      <w:pPr>
        <w:pStyle w:val="Recuodecorpodetexto"/>
        <w:spacing w:line="360" w:lineRule="auto"/>
        <w:ind w:left="4536"/>
        <w:rPr>
          <w:rFonts w:ascii="Bookman Old Style" w:hAnsi="Bookman Old Style"/>
          <w:sz w:val="22"/>
          <w:szCs w:val="22"/>
        </w:rPr>
      </w:pPr>
      <w:r w:rsidRPr="00DA1A9F">
        <w:rPr>
          <w:rFonts w:ascii="Bookman Old Style" w:hAnsi="Bookman Old Style"/>
          <w:sz w:val="22"/>
          <w:szCs w:val="22"/>
        </w:rPr>
        <w:t>“DISPÕE SOBRE A CONTRATAÇÃO DE PESSOAL POR PRAZO DETERMINADO E DÁ OUTRAS PROVIDÊNCIAS”.</w:t>
      </w:r>
    </w:p>
    <w:p w14:paraId="1B94D29B" w14:textId="77777777" w:rsidR="006C316F" w:rsidRPr="00DA1A9F" w:rsidRDefault="006C316F" w:rsidP="00DF69E9">
      <w:pPr>
        <w:pStyle w:val="Recuodecorpodetexto"/>
        <w:spacing w:line="360" w:lineRule="auto"/>
        <w:ind w:left="4248"/>
        <w:rPr>
          <w:rFonts w:ascii="Bookman Old Style" w:hAnsi="Bookman Old Style"/>
          <w:sz w:val="22"/>
          <w:szCs w:val="22"/>
        </w:rPr>
      </w:pPr>
    </w:p>
    <w:p w14:paraId="376048CB" w14:textId="7AB1F912" w:rsidR="00C6385A" w:rsidRPr="00DA1A9F" w:rsidRDefault="00C6385A" w:rsidP="0033221F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ab/>
      </w:r>
      <w:r w:rsidR="005156B3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, </w:t>
      </w:r>
      <w:r w:rsidRPr="00DA1A9F">
        <w:rPr>
          <w:rFonts w:ascii="Bookman Old Style" w:hAnsi="Bookman Old Style" w:cs="Tahoma"/>
          <w:sz w:val="22"/>
          <w:szCs w:val="22"/>
        </w:rPr>
        <w:t>Prefeito Municipal</w:t>
      </w:r>
      <w:r w:rsidR="008C0B16">
        <w:rPr>
          <w:rFonts w:ascii="Bookman Old Style" w:hAnsi="Bookman Old Style" w:cs="Tahoma"/>
          <w:sz w:val="22"/>
          <w:szCs w:val="22"/>
        </w:rPr>
        <w:t xml:space="preserve">, </w:t>
      </w:r>
      <w:r w:rsidRPr="00DA1A9F">
        <w:rPr>
          <w:rFonts w:ascii="Bookman Old Style" w:hAnsi="Bookman Old Style" w:cs="Tahoma"/>
          <w:sz w:val="22"/>
          <w:szCs w:val="22"/>
        </w:rPr>
        <w:t>Formosa do Sul, Estado de Santa Catarina, no uso de suas atribuições legais que lhe confere o Artigo 71, Inciso XXV da Lei Orgânica Municipal</w:t>
      </w:r>
      <w:r w:rsidR="00D956FE" w:rsidRPr="00DA1A9F">
        <w:rPr>
          <w:rFonts w:ascii="Bookman Old Style" w:hAnsi="Bookman Old Style" w:cs="Tahoma"/>
          <w:sz w:val="22"/>
          <w:szCs w:val="22"/>
        </w:rPr>
        <w:t xml:space="preserve">, Incisos </w:t>
      </w:r>
      <w:r w:rsidR="007E63F4" w:rsidRPr="00DA1A9F">
        <w:rPr>
          <w:rFonts w:ascii="Bookman Old Style" w:hAnsi="Bookman Old Style" w:cs="Tahoma"/>
          <w:sz w:val="22"/>
          <w:szCs w:val="22"/>
        </w:rPr>
        <w:t>V</w:t>
      </w:r>
      <w:r w:rsidR="00C460CB" w:rsidRPr="00DA1A9F">
        <w:rPr>
          <w:rFonts w:ascii="Bookman Old Style" w:hAnsi="Bookman Old Style" w:cs="Tahoma"/>
          <w:sz w:val="22"/>
          <w:szCs w:val="22"/>
        </w:rPr>
        <w:t>I</w:t>
      </w:r>
      <w:r w:rsidR="00D956FE" w:rsidRPr="00DA1A9F">
        <w:rPr>
          <w:rFonts w:ascii="Bookman Old Style" w:hAnsi="Bookman Old Style" w:cs="Tahoma"/>
          <w:sz w:val="22"/>
          <w:szCs w:val="22"/>
        </w:rPr>
        <w:t xml:space="preserve"> do artigo 2º da Lei Municipal N.º 255/2001</w:t>
      </w:r>
      <w:r w:rsidRPr="00DA1A9F">
        <w:rPr>
          <w:rFonts w:ascii="Bookman Old Style" w:hAnsi="Bookman Old Style" w:cs="Tahoma"/>
          <w:sz w:val="22"/>
          <w:szCs w:val="22"/>
        </w:rPr>
        <w:t>, e Lei Complementar N.º 019 de 08 de março de 2007 e alteraçõ</w:t>
      </w:r>
      <w:r w:rsidR="0033221F" w:rsidRPr="00DA1A9F">
        <w:rPr>
          <w:rFonts w:ascii="Bookman Old Style" w:hAnsi="Bookman Old Style" w:cs="Tahoma"/>
          <w:sz w:val="22"/>
          <w:szCs w:val="22"/>
        </w:rPr>
        <w:t>es posteriores, e:</w:t>
      </w:r>
    </w:p>
    <w:p w14:paraId="72DD6734" w14:textId="77777777" w:rsidR="00584877" w:rsidRPr="00DA1A9F" w:rsidRDefault="00584877" w:rsidP="00584877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03D56E57" w14:textId="61FCFBC9" w:rsidR="00C6385A" w:rsidRPr="00DA1A9F" w:rsidRDefault="00584877" w:rsidP="009611AD">
      <w:pPr>
        <w:spacing w:after="120" w:line="360" w:lineRule="auto"/>
        <w:ind w:firstLine="709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CONSIDERANDO </w:t>
      </w:r>
      <w:r w:rsidRPr="00DA1A9F">
        <w:rPr>
          <w:rFonts w:ascii="Bookman Old Style" w:hAnsi="Bookman Old Style" w:cs="Tahoma"/>
          <w:sz w:val="22"/>
          <w:szCs w:val="22"/>
        </w:rPr>
        <w:t>a</w:t>
      </w:r>
      <w:r w:rsidR="00C6385A" w:rsidRPr="00DA1A9F">
        <w:rPr>
          <w:rFonts w:ascii="Bookman Old Style" w:hAnsi="Bookman Old Style" w:cs="Tahoma"/>
          <w:sz w:val="22"/>
          <w:szCs w:val="22"/>
        </w:rPr>
        <w:t xml:space="preserve"> necessidade de contratação temporária para suprir </w:t>
      </w:r>
      <w:r w:rsidR="00436505" w:rsidRPr="00DA1A9F">
        <w:rPr>
          <w:rFonts w:ascii="Bookman Old Style" w:hAnsi="Bookman Old Style" w:cs="Tahoma"/>
          <w:sz w:val="22"/>
          <w:szCs w:val="22"/>
        </w:rPr>
        <w:t>vaga</w:t>
      </w:r>
      <w:r w:rsidR="00C6385A" w:rsidRPr="00DA1A9F">
        <w:rPr>
          <w:rFonts w:ascii="Bookman Old Style" w:hAnsi="Bookman Old Style" w:cs="Tahoma"/>
          <w:sz w:val="22"/>
          <w:szCs w:val="22"/>
        </w:rPr>
        <w:t xml:space="preserve"> de servidor </w:t>
      </w:r>
      <w:r w:rsidR="001246A1" w:rsidRPr="00DA1A9F">
        <w:rPr>
          <w:rFonts w:ascii="Bookman Old Style" w:hAnsi="Bookman Old Style" w:cs="Tahoma"/>
          <w:sz w:val="22"/>
          <w:szCs w:val="22"/>
        </w:rPr>
        <w:t>e atender o serviço público</w:t>
      </w:r>
      <w:r w:rsidRPr="00DA1A9F">
        <w:rPr>
          <w:rFonts w:ascii="Bookman Old Style" w:hAnsi="Bookman Old Style" w:cs="Tahoma"/>
          <w:sz w:val="22"/>
          <w:szCs w:val="22"/>
        </w:rPr>
        <w:t xml:space="preserve"> conforme Edital processo seletivo Nº </w:t>
      </w:r>
      <w:r w:rsidR="00C460CB" w:rsidRPr="00DA1A9F">
        <w:rPr>
          <w:rFonts w:ascii="Bookman Old Style" w:hAnsi="Bookman Old Style" w:cs="Tahoma"/>
          <w:sz w:val="22"/>
          <w:szCs w:val="22"/>
        </w:rPr>
        <w:t>003/2025</w:t>
      </w:r>
      <w:r w:rsidR="00C6385A" w:rsidRPr="00DA1A9F">
        <w:rPr>
          <w:rFonts w:ascii="Bookman Old Style" w:hAnsi="Bookman Old Style" w:cs="Tahoma"/>
          <w:sz w:val="22"/>
          <w:szCs w:val="22"/>
        </w:rPr>
        <w:t>;</w:t>
      </w:r>
    </w:p>
    <w:p w14:paraId="2DDAD9C9" w14:textId="77777777" w:rsidR="00C460CB" w:rsidRPr="00DA1A9F" w:rsidRDefault="004532BF">
      <w:pPr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sz w:val="22"/>
          <w:szCs w:val="22"/>
        </w:rPr>
        <w:tab/>
      </w:r>
    </w:p>
    <w:p w14:paraId="2DF6A3DF" w14:textId="48EC5738" w:rsidR="004532BF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504514E7" w14:textId="77777777" w:rsidR="00C460CB" w:rsidRPr="00DA1A9F" w:rsidRDefault="00C460CB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9F9788D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292B18F" w14:textId="4A658D90" w:rsidR="004532BF" w:rsidRPr="00DA1A9F" w:rsidRDefault="00C6385A" w:rsidP="00C460CB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Art.1º </w:t>
      </w:r>
      <w:r w:rsidRPr="00DA1A9F">
        <w:rPr>
          <w:rFonts w:ascii="Bookman Old Style" w:hAnsi="Bookman Old Style" w:cs="Tahoma"/>
          <w:sz w:val="22"/>
          <w:szCs w:val="22"/>
        </w:rPr>
        <w:t xml:space="preserve">Fica </w:t>
      </w:r>
      <w:r w:rsidR="00BC17E1" w:rsidRPr="00DA1A9F">
        <w:rPr>
          <w:rFonts w:ascii="Bookman Old Style" w:hAnsi="Bookman Old Style" w:cs="Tahoma"/>
          <w:sz w:val="22"/>
          <w:szCs w:val="22"/>
        </w:rPr>
        <w:t>contratad</w:t>
      </w:r>
      <w:r w:rsidR="00911262">
        <w:rPr>
          <w:rFonts w:ascii="Bookman Old Style" w:hAnsi="Bookman Old Style" w:cs="Tahoma"/>
          <w:sz w:val="22"/>
          <w:szCs w:val="22"/>
        </w:rPr>
        <w:t>o</w:t>
      </w:r>
      <w:r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5156B3">
        <w:rPr>
          <w:rFonts w:ascii="Bookman Old Style" w:hAnsi="Bookman Old Style" w:cs="Tahoma"/>
          <w:b/>
          <w:sz w:val="22"/>
          <w:szCs w:val="22"/>
        </w:rPr>
        <w:t>DANIEL MENON DE MATOS</w:t>
      </w:r>
      <w:r w:rsidR="0076464E" w:rsidRPr="00DA1A9F">
        <w:rPr>
          <w:rFonts w:ascii="Bookman Old Style" w:hAnsi="Bookman Old Style" w:cs="Tahoma"/>
          <w:b/>
          <w:sz w:val="22"/>
          <w:szCs w:val="22"/>
        </w:rPr>
        <w:t>,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brasileir</w:t>
      </w:r>
      <w:r w:rsidR="00911262">
        <w:rPr>
          <w:rFonts w:ascii="Bookman Old Style" w:hAnsi="Bookman Old Style" w:cs="Tahoma"/>
          <w:sz w:val="22"/>
          <w:szCs w:val="22"/>
        </w:rPr>
        <w:t>o</w:t>
      </w:r>
      <w:r w:rsidR="006D48F0" w:rsidRPr="00DA1A9F">
        <w:rPr>
          <w:rFonts w:ascii="Bookman Old Style" w:hAnsi="Bookman Old Style" w:cs="Arial"/>
          <w:sz w:val="22"/>
          <w:szCs w:val="22"/>
        </w:rPr>
        <w:t>,</w:t>
      </w:r>
      <w:r w:rsidRPr="00DA1A9F">
        <w:rPr>
          <w:rFonts w:ascii="Bookman Old Style" w:hAnsi="Bookman Old Style" w:cs="Tahoma"/>
          <w:sz w:val="22"/>
          <w:szCs w:val="22"/>
        </w:rPr>
        <w:t xml:space="preserve"> residente </w:t>
      </w:r>
      <w:r w:rsidR="00EE4F1C" w:rsidRPr="00DA1A9F">
        <w:rPr>
          <w:rFonts w:ascii="Bookman Old Style" w:hAnsi="Bookman Old Style" w:cs="Tahoma"/>
          <w:sz w:val="22"/>
          <w:szCs w:val="22"/>
        </w:rPr>
        <w:t>na cidade de</w:t>
      </w:r>
      <w:r w:rsidR="000608CB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5156B3">
        <w:rPr>
          <w:rFonts w:ascii="Bookman Old Style" w:hAnsi="Bookman Old Style" w:cs="Tahoma"/>
          <w:sz w:val="22"/>
          <w:szCs w:val="22"/>
        </w:rPr>
        <w:t xml:space="preserve">Formosa do Sul </w:t>
      </w:r>
      <w:r w:rsidR="00FE7977" w:rsidRPr="00DA1A9F">
        <w:rPr>
          <w:rFonts w:ascii="Bookman Old Style" w:hAnsi="Bookman Old Style" w:cs="Tahoma"/>
          <w:sz w:val="22"/>
          <w:szCs w:val="22"/>
        </w:rPr>
        <w:t>-</w:t>
      </w:r>
      <w:r w:rsidR="00B213B0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FE7977" w:rsidRPr="00DA1A9F">
        <w:rPr>
          <w:rFonts w:ascii="Bookman Old Style" w:hAnsi="Bookman Old Style" w:cs="Tahoma"/>
          <w:sz w:val="22"/>
          <w:szCs w:val="22"/>
        </w:rPr>
        <w:t>SC</w:t>
      </w:r>
      <w:r w:rsidRPr="00DA1A9F">
        <w:rPr>
          <w:rFonts w:ascii="Bookman Old Style" w:hAnsi="Bookman Old Style" w:cs="Tahoma"/>
          <w:sz w:val="22"/>
          <w:szCs w:val="22"/>
        </w:rPr>
        <w:t xml:space="preserve">, para </w:t>
      </w:r>
      <w:r w:rsidR="00BC17E1" w:rsidRPr="00DA1A9F">
        <w:rPr>
          <w:rFonts w:ascii="Bookman Old Style" w:hAnsi="Bookman Old Style" w:cs="Tahoma"/>
          <w:sz w:val="22"/>
          <w:szCs w:val="22"/>
        </w:rPr>
        <w:t xml:space="preserve">exercer as atividades </w:t>
      </w:r>
      <w:r w:rsidR="00EA6E8F" w:rsidRPr="00DA1A9F">
        <w:rPr>
          <w:rFonts w:ascii="Bookman Old Style" w:hAnsi="Bookman Old Style" w:cs="Tahoma"/>
          <w:sz w:val="22"/>
          <w:szCs w:val="22"/>
        </w:rPr>
        <w:t>inerentes ao c</w:t>
      </w:r>
      <w:r w:rsidRPr="00DA1A9F">
        <w:rPr>
          <w:rFonts w:ascii="Bookman Old Style" w:hAnsi="Bookman Old Style" w:cs="Tahoma"/>
          <w:sz w:val="22"/>
          <w:szCs w:val="22"/>
        </w:rPr>
        <w:t xml:space="preserve">argo de </w:t>
      </w:r>
      <w:r w:rsidR="00911262">
        <w:rPr>
          <w:rFonts w:ascii="Bookman Old Style" w:hAnsi="Bookman Old Style" w:cs="Tahoma"/>
          <w:sz w:val="22"/>
          <w:szCs w:val="22"/>
        </w:rPr>
        <w:t>Operador de Maquinas</w:t>
      </w:r>
      <w:r w:rsidR="00EA6E8F" w:rsidRPr="00DA1A9F">
        <w:rPr>
          <w:rFonts w:ascii="Bookman Old Style" w:hAnsi="Bookman Old Style" w:cs="Tahoma"/>
          <w:sz w:val="22"/>
          <w:szCs w:val="22"/>
        </w:rPr>
        <w:t>, pelo prazo estabelecido na Lei</w:t>
      </w:r>
      <w:r w:rsidR="00E4148B" w:rsidRPr="00DA1A9F">
        <w:rPr>
          <w:rFonts w:ascii="Bookman Old Style" w:hAnsi="Bookman Old Style" w:cs="Tahoma"/>
          <w:sz w:val="22"/>
          <w:szCs w:val="22"/>
        </w:rPr>
        <w:t xml:space="preserve"> Municipal</w:t>
      </w:r>
      <w:r w:rsidR="00EA6E8F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5E3DB9" w:rsidRPr="00DA1A9F">
        <w:rPr>
          <w:rFonts w:ascii="Bookman Old Style" w:hAnsi="Bookman Old Style" w:cs="Tahoma"/>
          <w:sz w:val="22"/>
          <w:szCs w:val="22"/>
        </w:rPr>
        <w:t>N.</w:t>
      </w:r>
      <w:r w:rsidR="00EA6E8F" w:rsidRPr="00DA1A9F">
        <w:rPr>
          <w:rFonts w:ascii="Bookman Old Style" w:hAnsi="Bookman Old Style" w:cs="Tahoma"/>
          <w:sz w:val="22"/>
          <w:szCs w:val="22"/>
        </w:rPr>
        <w:t>º 255/2001.</w:t>
      </w:r>
    </w:p>
    <w:p w14:paraId="70B289D9" w14:textId="77777777" w:rsidR="004532BF" w:rsidRPr="00DA1A9F" w:rsidRDefault="00EA6E8F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Art. 2º</w:t>
      </w:r>
      <w:r w:rsidRPr="00DA1A9F">
        <w:rPr>
          <w:rFonts w:ascii="Bookman Old Style" w:hAnsi="Bookman Old Style" w:cs="Tahoma"/>
          <w:sz w:val="22"/>
          <w:szCs w:val="22"/>
        </w:rPr>
        <w:t xml:space="preserve"> O nível e vencimento mensal, a jornada de trabalho, o local de trabalho, bem como os direitos e deveres do contratado serão tratados no contrato </w:t>
      </w:r>
      <w:r w:rsidR="009470BE" w:rsidRPr="00DA1A9F">
        <w:rPr>
          <w:rFonts w:ascii="Bookman Old Style" w:hAnsi="Bookman Old Style" w:cs="Tahoma"/>
          <w:sz w:val="22"/>
          <w:szCs w:val="22"/>
        </w:rPr>
        <w:t>administrativo a ser firmado e</w:t>
      </w:r>
      <w:r w:rsidRPr="00DA1A9F">
        <w:rPr>
          <w:rFonts w:ascii="Bookman Old Style" w:hAnsi="Bookman Old Style" w:cs="Tahoma"/>
          <w:sz w:val="22"/>
          <w:szCs w:val="22"/>
        </w:rPr>
        <w:t>ntre as partes.</w:t>
      </w:r>
    </w:p>
    <w:p w14:paraId="0C5F2DF1" w14:textId="77777777" w:rsidR="004532BF" w:rsidRPr="00DA1A9F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DA1A9F">
        <w:rPr>
          <w:rFonts w:ascii="Bookman Old Style" w:hAnsi="Bookman Old Style" w:cs="Tahoma"/>
          <w:b/>
          <w:bCs/>
          <w:sz w:val="22"/>
          <w:szCs w:val="22"/>
        </w:rPr>
        <w:t>3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DA1A9F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Para fazer frente às despesas decorrentes da aplicação deste Decreto</w:t>
      </w:r>
      <w:r w:rsidR="00762D92" w:rsidRPr="00DA1A9F">
        <w:rPr>
          <w:rFonts w:ascii="Bookman Old Style" w:hAnsi="Bookman Old Style" w:cs="Tahoma"/>
          <w:sz w:val="22"/>
          <w:szCs w:val="22"/>
        </w:rPr>
        <w:t xml:space="preserve"> serão</w:t>
      </w:r>
      <w:r w:rsidRPr="00DA1A9F">
        <w:rPr>
          <w:rFonts w:ascii="Bookman Old Style" w:hAnsi="Bookman Old Style" w:cs="Tahoma"/>
          <w:sz w:val="22"/>
          <w:szCs w:val="22"/>
        </w:rPr>
        <w:t xml:space="preserve"> utilizados recursos consignados no orçamento vigente.</w:t>
      </w:r>
    </w:p>
    <w:p w14:paraId="3A721D70" w14:textId="5D4B576C" w:rsidR="00DF69E9" w:rsidRPr="00DA1A9F" w:rsidRDefault="00C6385A" w:rsidP="006C316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DA1A9F">
        <w:rPr>
          <w:rFonts w:ascii="Bookman Old Style" w:hAnsi="Bookman Old Style" w:cs="Tahoma"/>
          <w:b/>
          <w:bCs/>
          <w:sz w:val="22"/>
          <w:szCs w:val="22"/>
        </w:rPr>
        <w:t>4</w:t>
      </w:r>
      <w:r w:rsidRPr="00DA1A9F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DA1A9F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DA1A9F">
        <w:rPr>
          <w:rFonts w:ascii="Bookman Old Style" w:hAnsi="Bookman Old Style" w:cs="Tahoma"/>
          <w:sz w:val="22"/>
          <w:szCs w:val="22"/>
        </w:rPr>
        <w:t>Este Decreto entra em vigor na data de sua publicação</w:t>
      </w:r>
      <w:r w:rsidR="00584877" w:rsidRPr="00DA1A9F">
        <w:rPr>
          <w:rFonts w:ascii="Bookman Old Style" w:hAnsi="Bookman Old Style" w:cs="Tahoma"/>
          <w:sz w:val="22"/>
          <w:szCs w:val="22"/>
        </w:rPr>
        <w:t xml:space="preserve">, com efeitos a partir do dia </w:t>
      </w:r>
      <w:r w:rsidR="005156B3">
        <w:rPr>
          <w:rFonts w:ascii="Bookman Old Style" w:hAnsi="Bookman Old Style" w:cs="Tahoma"/>
          <w:sz w:val="22"/>
          <w:szCs w:val="22"/>
        </w:rPr>
        <w:t>20</w:t>
      </w:r>
      <w:r w:rsidR="00584877" w:rsidRPr="00DA1A9F">
        <w:rPr>
          <w:rFonts w:ascii="Bookman Old Style" w:hAnsi="Bookman Old Style" w:cs="Tahoma"/>
          <w:sz w:val="22"/>
          <w:szCs w:val="22"/>
        </w:rPr>
        <w:t xml:space="preserve"> de </w:t>
      </w:r>
      <w:r w:rsidR="005156B3">
        <w:rPr>
          <w:rFonts w:ascii="Bookman Old Style" w:hAnsi="Bookman Old Style" w:cs="Tahoma"/>
          <w:sz w:val="22"/>
          <w:szCs w:val="22"/>
        </w:rPr>
        <w:t>julho</w:t>
      </w:r>
      <w:r w:rsidR="008C0B16" w:rsidRPr="00DA1A9F">
        <w:rPr>
          <w:rFonts w:ascii="Bookman Old Style" w:hAnsi="Bookman Old Style" w:cs="Tahoma"/>
          <w:sz w:val="22"/>
          <w:szCs w:val="22"/>
        </w:rPr>
        <w:t xml:space="preserve"> </w:t>
      </w:r>
      <w:r w:rsidR="00C460CB" w:rsidRPr="00DA1A9F">
        <w:rPr>
          <w:rFonts w:ascii="Bookman Old Style" w:hAnsi="Bookman Old Style" w:cs="Tahoma"/>
          <w:sz w:val="22"/>
          <w:szCs w:val="22"/>
        </w:rPr>
        <w:t>d</w:t>
      </w:r>
      <w:r w:rsidR="00584877" w:rsidRPr="00DA1A9F">
        <w:rPr>
          <w:rFonts w:ascii="Bookman Old Style" w:hAnsi="Bookman Old Style" w:cs="Tahoma"/>
          <w:sz w:val="22"/>
          <w:szCs w:val="22"/>
        </w:rPr>
        <w:t>e 20</w:t>
      </w:r>
      <w:r w:rsidR="00457514" w:rsidRPr="00DA1A9F">
        <w:rPr>
          <w:rFonts w:ascii="Bookman Old Style" w:hAnsi="Bookman Old Style" w:cs="Tahoma"/>
          <w:sz w:val="22"/>
          <w:szCs w:val="22"/>
        </w:rPr>
        <w:t>2</w:t>
      </w:r>
      <w:r w:rsidR="00C460CB" w:rsidRPr="00DA1A9F">
        <w:rPr>
          <w:rFonts w:ascii="Bookman Old Style" w:hAnsi="Bookman Old Style" w:cs="Tahoma"/>
          <w:sz w:val="22"/>
          <w:szCs w:val="22"/>
        </w:rPr>
        <w:t>6</w:t>
      </w:r>
      <w:r w:rsidRPr="00DA1A9F">
        <w:rPr>
          <w:rFonts w:ascii="Bookman Old Style" w:hAnsi="Bookman Old Style" w:cs="Tahoma"/>
          <w:sz w:val="22"/>
          <w:szCs w:val="22"/>
        </w:rPr>
        <w:t>.</w:t>
      </w:r>
    </w:p>
    <w:p w14:paraId="46E035F1" w14:textId="22931EEB" w:rsidR="00C6385A" w:rsidRPr="00DA1A9F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DA1A9F">
        <w:rPr>
          <w:rFonts w:ascii="Bookman Old Style" w:hAnsi="Bookman Old Style" w:cs="Tahoma"/>
          <w:sz w:val="22"/>
          <w:szCs w:val="22"/>
        </w:rPr>
        <w:t xml:space="preserve">Gabinete do Executivo Municipal de Formosa do Sul, em </w:t>
      </w:r>
      <w:r w:rsidR="005156B3">
        <w:rPr>
          <w:rFonts w:ascii="Bookman Old Style" w:hAnsi="Bookman Old Style" w:cs="Tahoma"/>
          <w:sz w:val="22"/>
          <w:szCs w:val="22"/>
        </w:rPr>
        <w:t>17</w:t>
      </w:r>
      <w:r w:rsidR="008C0B16">
        <w:rPr>
          <w:rFonts w:ascii="Bookman Old Style" w:hAnsi="Bookman Old Style" w:cs="Tahoma"/>
          <w:sz w:val="22"/>
          <w:szCs w:val="22"/>
        </w:rPr>
        <w:t xml:space="preserve"> de </w:t>
      </w:r>
      <w:r w:rsidR="005156B3">
        <w:rPr>
          <w:rFonts w:ascii="Bookman Old Style" w:hAnsi="Bookman Old Style" w:cs="Tahoma"/>
          <w:sz w:val="22"/>
          <w:szCs w:val="22"/>
        </w:rPr>
        <w:t>julho</w:t>
      </w:r>
      <w:r w:rsidR="008C0B16">
        <w:rPr>
          <w:rFonts w:ascii="Bookman Old Style" w:hAnsi="Bookman Old Style" w:cs="Tahoma"/>
          <w:sz w:val="22"/>
          <w:szCs w:val="22"/>
        </w:rPr>
        <w:t xml:space="preserve"> de 2026</w:t>
      </w:r>
      <w:r w:rsidRPr="00DA1A9F">
        <w:rPr>
          <w:rFonts w:ascii="Bookman Old Style" w:hAnsi="Bookman Old Style" w:cs="Tahoma"/>
          <w:sz w:val="22"/>
          <w:szCs w:val="22"/>
        </w:rPr>
        <w:t>.</w:t>
      </w:r>
    </w:p>
    <w:p w14:paraId="228239BE" w14:textId="77777777" w:rsidR="00C6385A" w:rsidRPr="00DA1A9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78EDE3AB" w14:textId="77777777" w:rsidR="00BD72F1" w:rsidRPr="00DA1A9F" w:rsidRDefault="00BD72F1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334BA05D" w14:textId="77777777" w:rsidR="00457514" w:rsidRPr="00DA1A9F" w:rsidRDefault="00457514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5944196C" w14:textId="77777777" w:rsidR="004532BF" w:rsidRPr="00DA1A9F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4901948" w14:textId="5E612F85" w:rsidR="00C6385A" w:rsidRPr="00DA1A9F" w:rsidRDefault="005156B3" w:rsidP="00721FBF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>
        <w:rPr>
          <w:rFonts w:ascii="Bookman Old Style" w:hAnsi="Bookman Old Style" w:cs="Tahoma"/>
          <w:b/>
          <w:bCs/>
          <w:sz w:val="22"/>
          <w:szCs w:val="22"/>
        </w:rPr>
        <w:t xml:space="preserve">DOVALDO PALMORIO </w:t>
      </w:r>
    </w:p>
    <w:p w14:paraId="472698DA" w14:textId="5168DAC8" w:rsidR="00C6385A" w:rsidRPr="00DA1A9F" w:rsidRDefault="00602F74" w:rsidP="00721FBF">
      <w:pPr>
        <w:jc w:val="center"/>
        <w:rPr>
          <w:rFonts w:ascii="Bookman Old Style" w:hAnsi="Bookman Old Style" w:cs="Tahoma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PREFEITO MUNICIPAL</w:t>
      </w:r>
      <w:r w:rsidR="008C0B16">
        <w:rPr>
          <w:rFonts w:ascii="Bookman Old Style" w:hAnsi="Bookman Old Style" w:cs="Tahoma"/>
          <w:b/>
          <w:sz w:val="22"/>
          <w:szCs w:val="22"/>
        </w:rPr>
        <w:t xml:space="preserve"> </w:t>
      </w:r>
    </w:p>
    <w:p w14:paraId="2EC2B7CA" w14:textId="77777777" w:rsidR="00C6385A" w:rsidRPr="00DA1A9F" w:rsidRDefault="00C6385A">
      <w:pPr>
        <w:jc w:val="both"/>
        <w:rPr>
          <w:rFonts w:ascii="Bookman Old Style" w:hAnsi="Bookman Old Style" w:cs="Tahoma"/>
          <w:sz w:val="22"/>
          <w:szCs w:val="22"/>
        </w:rPr>
      </w:pPr>
    </w:p>
    <w:p w14:paraId="7F119CFE" w14:textId="77777777" w:rsidR="00DF69E9" w:rsidRPr="00DA1A9F" w:rsidRDefault="00602F74">
      <w:pPr>
        <w:jc w:val="both"/>
        <w:rPr>
          <w:rFonts w:ascii="Bookman Old Style" w:hAnsi="Bookman Old Style"/>
          <w:b/>
          <w:sz w:val="22"/>
          <w:szCs w:val="22"/>
        </w:rPr>
      </w:pPr>
      <w:r w:rsidRPr="00DA1A9F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DF69E9" w:rsidRPr="00DA1A9F" w:rsidSect="00457514">
      <w:pgSz w:w="12240" w:h="15840"/>
      <w:pgMar w:top="568" w:right="170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05"/>
    <w:rsid w:val="000057D2"/>
    <w:rsid w:val="0005027F"/>
    <w:rsid w:val="00057F6E"/>
    <w:rsid w:val="000608CB"/>
    <w:rsid w:val="00064CDC"/>
    <w:rsid w:val="00071DB6"/>
    <w:rsid w:val="0007659C"/>
    <w:rsid w:val="0008760C"/>
    <w:rsid w:val="00091B9B"/>
    <w:rsid w:val="000E0C36"/>
    <w:rsid w:val="000E27C0"/>
    <w:rsid w:val="000E370E"/>
    <w:rsid w:val="00100D0E"/>
    <w:rsid w:val="001039ED"/>
    <w:rsid w:val="001071B0"/>
    <w:rsid w:val="00110045"/>
    <w:rsid w:val="00112780"/>
    <w:rsid w:val="00112A5D"/>
    <w:rsid w:val="001246A1"/>
    <w:rsid w:val="0013011C"/>
    <w:rsid w:val="001379FE"/>
    <w:rsid w:val="00145F2D"/>
    <w:rsid w:val="00153A9D"/>
    <w:rsid w:val="00183574"/>
    <w:rsid w:val="00190BD9"/>
    <w:rsid w:val="001A577F"/>
    <w:rsid w:val="001B6B56"/>
    <w:rsid w:val="001D42EF"/>
    <w:rsid w:val="00204BB9"/>
    <w:rsid w:val="00235BB7"/>
    <w:rsid w:val="002429FB"/>
    <w:rsid w:val="002510E4"/>
    <w:rsid w:val="002534D9"/>
    <w:rsid w:val="00284B70"/>
    <w:rsid w:val="002D1853"/>
    <w:rsid w:val="002D386C"/>
    <w:rsid w:val="003028E5"/>
    <w:rsid w:val="0033221F"/>
    <w:rsid w:val="00346E0A"/>
    <w:rsid w:val="003765D1"/>
    <w:rsid w:val="00383520"/>
    <w:rsid w:val="00384AEB"/>
    <w:rsid w:val="003A163B"/>
    <w:rsid w:val="003A57BA"/>
    <w:rsid w:val="003B666F"/>
    <w:rsid w:val="003C314A"/>
    <w:rsid w:val="003D09FF"/>
    <w:rsid w:val="003F65EC"/>
    <w:rsid w:val="00436505"/>
    <w:rsid w:val="004532BF"/>
    <w:rsid w:val="00457514"/>
    <w:rsid w:val="004640D4"/>
    <w:rsid w:val="0047356D"/>
    <w:rsid w:val="00477EB0"/>
    <w:rsid w:val="004852E6"/>
    <w:rsid w:val="00495C00"/>
    <w:rsid w:val="004A26E2"/>
    <w:rsid w:val="004B6F93"/>
    <w:rsid w:val="004C5C7B"/>
    <w:rsid w:val="004D3001"/>
    <w:rsid w:val="004E5E11"/>
    <w:rsid w:val="004F11F4"/>
    <w:rsid w:val="004F799C"/>
    <w:rsid w:val="005133D0"/>
    <w:rsid w:val="005156B3"/>
    <w:rsid w:val="0053092D"/>
    <w:rsid w:val="00544946"/>
    <w:rsid w:val="0055016D"/>
    <w:rsid w:val="00550A38"/>
    <w:rsid w:val="00560251"/>
    <w:rsid w:val="00561FF9"/>
    <w:rsid w:val="005679D5"/>
    <w:rsid w:val="00584877"/>
    <w:rsid w:val="005A1C77"/>
    <w:rsid w:val="005D3260"/>
    <w:rsid w:val="005E3DB9"/>
    <w:rsid w:val="00602F74"/>
    <w:rsid w:val="00612A5D"/>
    <w:rsid w:val="00623A2D"/>
    <w:rsid w:val="00634D4C"/>
    <w:rsid w:val="00635976"/>
    <w:rsid w:val="00673798"/>
    <w:rsid w:val="006A2B4F"/>
    <w:rsid w:val="006B3F57"/>
    <w:rsid w:val="006B5E22"/>
    <w:rsid w:val="006C316F"/>
    <w:rsid w:val="006D48F0"/>
    <w:rsid w:val="00703A5F"/>
    <w:rsid w:val="00721882"/>
    <w:rsid w:val="00721FBF"/>
    <w:rsid w:val="007337E0"/>
    <w:rsid w:val="007367A8"/>
    <w:rsid w:val="00762D92"/>
    <w:rsid w:val="0076464E"/>
    <w:rsid w:val="00764AA9"/>
    <w:rsid w:val="007712E7"/>
    <w:rsid w:val="007A0CF2"/>
    <w:rsid w:val="007B0200"/>
    <w:rsid w:val="007B5925"/>
    <w:rsid w:val="007C0109"/>
    <w:rsid w:val="007C2E0B"/>
    <w:rsid w:val="007E3B30"/>
    <w:rsid w:val="007E63F4"/>
    <w:rsid w:val="007F2CAB"/>
    <w:rsid w:val="007F2D86"/>
    <w:rsid w:val="007F472C"/>
    <w:rsid w:val="00800A65"/>
    <w:rsid w:val="0080425B"/>
    <w:rsid w:val="00804C6A"/>
    <w:rsid w:val="00832778"/>
    <w:rsid w:val="0084617E"/>
    <w:rsid w:val="00856412"/>
    <w:rsid w:val="00864EED"/>
    <w:rsid w:val="008756F8"/>
    <w:rsid w:val="00881DAE"/>
    <w:rsid w:val="008871B3"/>
    <w:rsid w:val="008924FF"/>
    <w:rsid w:val="008A5FEC"/>
    <w:rsid w:val="008C0B16"/>
    <w:rsid w:val="008C4EAD"/>
    <w:rsid w:val="008C576D"/>
    <w:rsid w:val="008D59AC"/>
    <w:rsid w:val="00911262"/>
    <w:rsid w:val="009463D2"/>
    <w:rsid w:val="009470BE"/>
    <w:rsid w:val="009611AD"/>
    <w:rsid w:val="009C77D5"/>
    <w:rsid w:val="009D1AD4"/>
    <w:rsid w:val="009F55C6"/>
    <w:rsid w:val="00A13702"/>
    <w:rsid w:val="00A430DC"/>
    <w:rsid w:val="00A63CEB"/>
    <w:rsid w:val="00A8027B"/>
    <w:rsid w:val="00A91E95"/>
    <w:rsid w:val="00A93F64"/>
    <w:rsid w:val="00AA2124"/>
    <w:rsid w:val="00AC4565"/>
    <w:rsid w:val="00AC70DD"/>
    <w:rsid w:val="00AE1246"/>
    <w:rsid w:val="00AE5504"/>
    <w:rsid w:val="00B12196"/>
    <w:rsid w:val="00B135CC"/>
    <w:rsid w:val="00B14D92"/>
    <w:rsid w:val="00B213B0"/>
    <w:rsid w:val="00B24118"/>
    <w:rsid w:val="00B26DB4"/>
    <w:rsid w:val="00B43A47"/>
    <w:rsid w:val="00B465D2"/>
    <w:rsid w:val="00B51932"/>
    <w:rsid w:val="00B84484"/>
    <w:rsid w:val="00B9087E"/>
    <w:rsid w:val="00B91DAA"/>
    <w:rsid w:val="00B97BE8"/>
    <w:rsid w:val="00BA2B3A"/>
    <w:rsid w:val="00BC17E1"/>
    <w:rsid w:val="00BD72F1"/>
    <w:rsid w:val="00C01741"/>
    <w:rsid w:val="00C460CB"/>
    <w:rsid w:val="00C6385A"/>
    <w:rsid w:val="00C74304"/>
    <w:rsid w:val="00C87DD1"/>
    <w:rsid w:val="00CA513B"/>
    <w:rsid w:val="00CB74C5"/>
    <w:rsid w:val="00CF35EC"/>
    <w:rsid w:val="00D0550D"/>
    <w:rsid w:val="00D105B1"/>
    <w:rsid w:val="00D13C55"/>
    <w:rsid w:val="00D52A3C"/>
    <w:rsid w:val="00D63439"/>
    <w:rsid w:val="00D74C3C"/>
    <w:rsid w:val="00D956FE"/>
    <w:rsid w:val="00DA1A9F"/>
    <w:rsid w:val="00DB3BA9"/>
    <w:rsid w:val="00DC12A0"/>
    <w:rsid w:val="00DD1457"/>
    <w:rsid w:val="00DF69E9"/>
    <w:rsid w:val="00E26656"/>
    <w:rsid w:val="00E26B9C"/>
    <w:rsid w:val="00E36C11"/>
    <w:rsid w:val="00E4146D"/>
    <w:rsid w:val="00E4148B"/>
    <w:rsid w:val="00EA6E8F"/>
    <w:rsid w:val="00EB29C5"/>
    <w:rsid w:val="00EC69D7"/>
    <w:rsid w:val="00EE4F1C"/>
    <w:rsid w:val="00F00BC7"/>
    <w:rsid w:val="00F162F5"/>
    <w:rsid w:val="00F20353"/>
    <w:rsid w:val="00F32B35"/>
    <w:rsid w:val="00F32BAF"/>
    <w:rsid w:val="00F51CAB"/>
    <w:rsid w:val="00F761C9"/>
    <w:rsid w:val="00F826DB"/>
    <w:rsid w:val="00F83847"/>
    <w:rsid w:val="00F87B7F"/>
    <w:rsid w:val="00F923FE"/>
    <w:rsid w:val="00F92F45"/>
    <w:rsid w:val="00F94B43"/>
    <w:rsid w:val="00FA12E5"/>
    <w:rsid w:val="00FA1F4B"/>
    <w:rsid w:val="00FC619A"/>
    <w:rsid w:val="00FE606B"/>
    <w:rsid w:val="00FE7977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73E16"/>
  <w15:docId w15:val="{104BCFB8-0029-468B-88FD-F7ECF1D8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457"/>
    <w:pPr>
      <w:overflowPunct w:val="0"/>
      <w:autoSpaceDE w:val="0"/>
      <w:autoSpaceDN w:val="0"/>
      <w:adjustRightInd w:val="0"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DD1457"/>
    <w:pPr>
      <w:overflowPunct/>
      <w:autoSpaceDE/>
      <w:autoSpaceDN/>
      <w:adjustRightInd/>
      <w:ind w:left="708"/>
      <w:jc w:val="both"/>
      <w:textAlignment w:val="auto"/>
    </w:pPr>
    <w:rPr>
      <w:rFonts w:ascii="Tahoma" w:hAnsi="Tahoma" w:cs="Tahoma"/>
      <w:b/>
      <w:bCs/>
      <w:sz w:val="24"/>
      <w:szCs w:val="24"/>
    </w:rPr>
  </w:style>
  <w:style w:type="paragraph" w:styleId="Corpodetexto">
    <w:name w:val="Body Text"/>
    <w:basedOn w:val="Normal"/>
    <w:rsid w:val="00DD1457"/>
    <w:pPr>
      <w:jc w:val="both"/>
    </w:pPr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2021-08-26T18:49:00Z</cp:lastPrinted>
  <dcterms:created xsi:type="dcterms:W3CDTF">2026-07-17T12:50:00Z</dcterms:created>
  <dcterms:modified xsi:type="dcterms:W3CDTF">2026-07-17T12:58:00Z</dcterms:modified>
</cp:coreProperties>
</file>